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148B20" w14:textId="77777777" w:rsidR="00BC529C" w:rsidRDefault="00000000">
      <w:pPr>
        <w:adjustRightInd w:val="0"/>
        <w:snapToGrid w:val="0"/>
        <w:spacing w:before="120" w:after="120" w:line="276" w:lineRule="auto"/>
        <w:jc w:val="center"/>
        <w:rPr>
          <w:rFonts w:eastAsia="华文中宋"/>
          <w:color w:val="000000"/>
          <w:sz w:val="44"/>
          <w:szCs w:val="44"/>
        </w:rPr>
      </w:pPr>
      <w:r>
        <w:rPr>
          <w:rFonts w:eastAsia="华文中宋" w:hint="eastAsia"/>
          <w:color w:val="000000"/>
          <w:sz w:val="44"/>
          <w:szCs w:val="44"/>
        </w:rPr>
        <w:t>竞争性谈判文件</w:t>
      </w:r>
    </w:p>
    <w:p w14:paraId="4F2A0FC9" w14:textId="77777777" w:rsidR="00BC529C" w:rsidRDefault="00000000">
      <w:pPr>
        <w:pStyle w:val="ac"/>
        <w:jc w:val="center"/>
      </w:pPr>
      <w:r>
        <w:rPr>
          <w:rFonts w:hint="eastAsia"/>
          <w:sz w:val="28"/>
          <w:szCs w:val="24"/>
        </w:rPr>
        <w:t>编号：</w:t>
      </w:r>
      <w:r>
        <w:rPr>
          <w:sz w:val="28"/>
          <w:szCs w:val="24"/>
        </w:rPr>
        <w:t>GYBG-LW-03-02-032</w:t>
      </w:r>
      <w:r>
        <w:rPr>
          <w:sz w:val="28"/>
          <w:szCs w:val="24"/>
        </w:rPr>
        <w:t>（</w:t>
      </w:r>
      <w:r>
        <w:rPr>
          <w:sz w:val="28"/>
          <w:szCs w:val="24"/>
        </w:rPr>
        <w:t>2026</w:t>
      </w:r>
      <w:r>
        <w:rPr>
          <w:sz w:val="28"/>
          <w:szCs w:val="24"/>
        </w:rPr>
        <w:t>）</w:t>
      </w:r>
    </w:p>
    <w:p w14:paraId="1BAC6CFC" w14:textId="77777777" w:rsidR="00BC529C" w:rsidRDefault="00000000">
      <w:pPr>
        <w:widowControl/>
        <w:ind w:firstLineChars="200" w:firstLine="640"/>
        <w:jc w:val="left"/>
        <w:rPr>
          <w:rFonts w:eastAsia="仿宋_GB2312"/>
          <w:color w:val="000000"/>
          <w:sz w:val="32"/>
          <w:szCs w:val="32"/>
          <w:lang w:bidi="ar"/>
        </w:rPr>
      </w:pPr>
      <w:r>
        <w:rPr>
          <w:rFonts w:eastAsia="仿宋_GB2312" w:hint="eastAsia"/>
          <w:color w:val="000000"/>
          <w:sz w:val="32"/>
          <w:szCs w:val="32"/>
          <w:u w:val="single"/>
        </w:rPr>
        <w:t>东莞迎宾馆酒店有限</w:t>
      </w:r>
      <w:r>
        <w:rPr>
          <w:rFonts w:eastAsia="仿宋_GB2312"/>
          <w:color w:val="000000"/>
          <w:sz w:val="32"/>
          <w:szCs w:val="32"/>
          <w:u w:val="single"/>
        </w:rPr>
        <w:t>公司</w:t>
      </w:r>
      <w:r>
        <w:rPr>
          <w:rFonts w:eastAsia="仿宋_GB2312" w:hint="eastAsia"/>
          <w:color w:val="000000"/>
          <w:sz w:val="32"/>
          <w:szCs w:val="32"/>
        </w:rPr>
        <w:t>需开展</w:t>
      </w:r>
      <w:r>
        <w:rPr>
          <w:rFonts w:eastAsia="仿宋_GB2312"/>
          <w:color w:val="000000"/>
          <w:sz w:val="32"/>
          <w:szCs w:val="32"/>
        </w:rPr>
        <w:t>东莞迎宾馆劳务派遣服务项目</w:t>
      </w:r>
      <w:r>
        <w:rPr>
          <w:rFonts w:eastAsia="仿宋_GB2312" w:hint="eastAsia"/>
          <w:color w:val="000000"/>
          <w:sz w:val="32"/>
          <w:szCs w:val="32"/>
        </w:rPr>
        <w:t>，</w:t>
      </w:r>
      <w:r>
        <w:rPr>
          <w:rFonts w:eastAsia="仿宋_GB2312" w:hint="eastAsia"/>
          <w:color w:val="000000"/>
          <w:sz w:val="32"/>
          <w:szCs w:val="32"/>
          <w:lang w:bidi="ar"/>
        </w:rPr>
        <w:t>现将相关情况介绍如下：</w:t>
      </w:r>
    </w:p>
    <w:p w14:paraId="40DDC6A7" w14:textId="77777777" w:rsidR="00BC529C" w:rsidRDefault="00000000">
      <w:pPr>
        <w:adjustRightInd w:val="0"/>
        <w:snapToGrid w:val="0"/>
        <w:spacing w:line="600" w:lineRule="exact"/>
        <w:ind w:firstLineChars="200" w:firstLine="640"/>
        <w:outlineLvl w:val="1"/>
        <w:rPr>
          <w:rFonts w:eastAsia="黑体"/>
          <w:color w:val="000000"/>
          <w:sz w:val="32"/>
          <w:szCs w:val="32"/>
        </w:rPr>
      </w:pPr>
      <w:r>
        <w:rPr>
          <w:rFonts w:eastAsia="黑体" w:hint="eastAsia"/>
          <w:color w:val="000000"/>
          <w:sz w:val="32"/>
          <w:szCs w:val="32"/>
        </w:rPr>
        <w:t>一、项目名称及内容</w:t>
      </w:r>
    </w:p>
    <w:p w14:paraId="171ADCF9" w14:textId="25E54536" w:rsidR="00BC529C" w:rsidRDefault="00000000">
      <w:pPr>
        <w:adjustRightInd w:val="0"/>
        <w:snapToGrid w:val="0"/>
        <w:spacing w:line="600" w:lineRule="exact"/>
        <w:ind w:firstLineChars="200" w:firstLine="640"/>
        <w:rPr>
          <w:rFonts w:eastAsia="仿宋_GB2312"/>
          <w:color w:val="000000"/>
          <w:sz w:val="32"/>
          <w:szCs w:val="32"/>
          <w:u w:val="single"/>
        </w:rPr>
      </w:pPr>
      <w:r>
        <w:rPr>
          <w:rFonts w:eastAsia="仿宋_GB2312"/>
          <w:color w:val="000000"/>
          <w:sz w:val="32"/>
          <w:szCs w:val="32"/>
        </w:rPr>
        <w:t>1</w:t>
      </w:r>
      <w:r>
        <w:rPr>
          <w:rFonts w:eastAsia="仿宋_GB2312" w:hint="eastAsia"/>
          <w:color w:val="000000"/>
          <w:sz w:val="32"/>
          <w:szCs w:val="32"/>
        </w:rPr>
        <w:t>.</w:t>
      </w:r>
      <w:r>
        <w:rPr>
          <w:rFonts w:eastAsia="仿宋_GB2312" w:hint="eastAsia"/>
          <w:color w:val="000000"/>
          <w:sz w:val="32"/>
          <w:szCs w:val="32"/>
        </w:rPr>
        <w:t>项目名称：</w:t>
      </w:r>
      <w:bookmarkStart w:id="0" w:name="OLE_LINK19"/>
      <w:r>
        <w:rPr>
          <w:rFonts w:eastAsia="仿宋_GB2312"/>
          <w:color w:val="000000"/>
          <w:sz w:val="32"/>
          <w:szCs w:val="32"/>
          <w:u w:val="single"/>
        </w:rPr>
        <w:t>东莞迎宾馆</w:t>
      </w:r>
      <w:bookmarkEnd w:id="0"/>
      <w:r>
        <w:rPr>
          <w:rFonts w:eastAsia="仿宋_GB2312"/>
          <w:color w:val="000000"/>
          <w:sz w:val="32"/>
          <w:szCs w:val="32"/>
          <w:u w:val="single"/>
        </w:rPr>
        <w:t>劳务派遣服务项目</w:t>
      </w:r>
      <w:r w:rsidR="00571DDF">
        <w:rPr>
          <w:rFonts w:eastAsia="仿宋_GB2312" w:hint="eastAsia"/>
          <w:color w:val="000000"/>
          <w:sz w:val="32"/>
          <w:szCs w:val="32"/>
          <w:u w:val="single"/>
        </w:rPr>
        <w:t>。</w:t>
      </w:r>
    </w:p>
    <w:p w14:paraId="7C9BE9EF" w14:textId="0AB0F3FE" w:rsidR="00BC529C" w:rsidRDefault="00000000">
      <w:pPr>
        <w:adjustRightInd w:val="0"/>
        <w:snapToGrid w:val="0"/>
        <w:spacing w:line="600" w:lineRule="exact"/>
        <w:ind w:firstLineChars="200" w:firstLine="640"/>
        <w:rPr>
          <w:rFonts w:eastAsia="仿宋_GB2312"/>
          <w:color w:val="000000"/>
          <w:sz w:val="32"/>
          <w:szCs w:val="32"/>
          <w:u w:val="single"/>
        </w:rPr>
      </w:pPr>
      <w:r>
        <w:rPr>
          <w:rFonts w:eastAsia="仿宋_GB2312"/>
          <w:color w:val="000000"/>
          <w:sz w:val="32"/>
          <w:szCs w:val="32"/>
        </w:rPr>
        <w:t>2</w:t>
      </w:r>
      <w:r>
        <w:rPr>
          <w:rFonts w:eastAsia="仿宋_GB2312" w:hint="eastAsia"/>
          <w:color w:val="000000"/>
          <w:sz w:val="32"/>
          <w:szCs w:val="32"/>
        </w:rPr>
        <w:t>.</w:t>
      </w:r>
      <w:r>
        <w:rPr>
          <w:rFonts w:eastAsia="仿宋_GB2312" w:hint="eastAsia"/>
          <w:color w:val="000000"/>
          <w:sz w:val="32"/>
          <w:szCs w:val="32"/>
        </w:rPr>
        <w:t>采购范围：</w:t>
      </w:r>
      <w:r>
        <w:rPr>
          <w:rFonts w:eastAsia="仿宋_GB2312" w:hint="eastAsia"/>
          <w:color w:val="000000"/>
          <w:sz w:val="32"/>
          <w:szCs w:val="32"/>
          <w:u w:val="single"/>
        </w:rPr>
        <w:t>详见谈判文件《用户需求书》</w:t>
      </w:r>
      <w:r w:rsidR="00571DDF">
        <w:rPr>
          <w:rFonts w:eastAsia="仿宋_GB2312" w:hint="eastAsia"/>
          <w:color w:val="000000"/>
          <w:sz w:val="32"/>
          <w:szCs w:val="32"/>
          <w:u w:val="single"/>
        </w:rPr>
        <w:t>。</w:t>
      </w:r>
    </w:p>
    <w:p w14:paraId="046A7FD9" w14:textId="5D439E01" w:rsidR="00BC529C" w:rsidRDefault="00000000">
      <w:pPr>
        <w:adjustRightInd w:val="0"/>
        <w:snapToGrid w:val="0"/>
        <w:spacing w:line="600" w:lineRule="exact"/>
        <w:ind w:firstLineChars="200" w:firstLine="640"/>
        <w:rPr>
          <w:rFonts w:eastAsia="仿宋_GB2312"/>
          <w:color w:val="000000"/>
          <w:sz w:val="32"/>
          <w:szCs w:val="32"/>
        </w:rPr>
      </w:pPr>
      <w:r>
        <w:rPr>
          <w:rFonts w:eastAsia="仿宋_GB2312"/>
          <w:color w:val="000000"/>
          <w:sz w:val="32"/>
          <w:szCs w:val="32"/>
        </w:rPr>
        <w:t>3</w:t>
      </w:r>
      <w:r>
        <w:rPr>
          <w:rFonts w:eastAsia="仿宋_GB2312" w:hint="eastAsia"/>
          <w:color w:val="000000"/>
          <w:sz w:val="32"/>
          <w:szCs w:val="32"/>
        </w:rPr>
        <w:t>.</w:t>
      </w:r>
      <w:r>
        <w:rPr>
          <w:rFonts w:eastAsia="仿宋_GB2312" w:hint="eastAsia"/>
          <w:color w:val="000000"/>
          <w:sz w:val="32"/>
          <w:szCs w:val="32"/>
        </w:rPr>
        <w:t>项目地点：</w:t>
      </w:r>
      <w:r>
        <w:rPr>
          <w:rFonts w:eastAsia="仿宋_GB2312"/>
          <w:color w:val="000000"/>
          <w:sz w:val="32"/>
          <w:szCs w:val="32"/>
          <w:u w:val="single"/>
        </w:rPr>
        <w:t>东莞迎宾馆</w:t>
      </w:r>
      <w:r w:rsidR="00571DDF">
        <w:rPr>
          <w:rFonts w:eastAsia="仿宋_GB2312" w:hint="eastAsia"/>
          <w:color w:val="000000"/>
          <w:sz w:val="32"/>
          <w:szCs w:val="32"/>
          <w:u w:val="single"/>
        </w:rPr>
        <w:t>。</w:t>
      </w:r>
    </w:p>
    <w:p w14:paraId="04B74B6D" w14:textId="02F1B502" w:rsidR="00BC529C" w:rsidRPr="00732DDA" w:rsidRDefault="00000000" w:rsidP="006D2391">
      <w:pPr>
        <w:adjustRightInd w:val="0"/>
        <w:snapToGrid w:val="0"/>
        <w:spacing w:line="600" w:lineRule="exact"/>
        <w:ind w:firstLineChars="200" w:firstLine="640"/>
        <w:rPr>
          <w:rFonts w:eastAsia="仿宋_GB2312"/>
          <w:color w:val="000000"/>
          <w:sz w:val="32"/>
          <w:szCs w:val="32"/>
        </w:rPr>
      </w:pPr>
      <w:bookmarkStart w:id="1" w:name="OLE_LINK8"/>
      <w:r>
        <w:rPr>
          <w:rFonts w:eastAsia="仿宋_GB2312"/>
          <w:color w:val="000000"/>
          <w:sz w:val="32"/>
          <w:szCs w:val="32"/>
        </w:rPr>
        <w:t>4</w:t>
      </w:r>
      <w:r>
        <w:rPr>
          <w:rFonts w:eastAsia="仿宋_GB2312" w:hint="eastAsia"/>
          <w:color w:val="000000"/>
          <w:sz w:val="32"/>
          <w:szCs w:val="32"/>
        </w:rPr>
        <w:t>.</w:t>
      </w:r>
      <w:r>
        <w:rPr>
          <w:rFonts w:eastAsia="仿宋_GB2312" w:hint="eastAsia"/>
          <w:color w:val="000000"/>
          <w:sz w:val="32"/>
          <w:szCs w:val="32"/>
        </w:rPr>
        <w:t>服务时间：</w:t>
      </w:r>
      <w:bookmarkEnd w:id="1"/>
      <w:r w:rsidRPr="006D2391">
        <w:rPr>
          <w:rFonts w:eastAsia="仿宋_GB2312"/>
          <w:color w:val="000000"/>
          <w:sz w:val="32"/>
          <w:szCs w:val="32"/>
          <w:u w:val="single"/>
        </w:rPr>
        <w:t>1</w:t>
      </w:r>
      <w:r w:rsidRPr="006D2391">
        <w:rPr>
          <w:rFonts w:eastAsia="仿宋_GB2312"/>
          <w:color w:val="000000"/>
          <w:sz w:val="32"/>
          <w:szCs w:val="32"/>
          <w:u w:val="single"/>
        </w:rPr>
        <w:t>年</w:t>
      </w:r>
      <w:r w:rsidR="00571DDF" w:rsidRPr="00732DDA">
        <w:rPr>
          <w:rFonts w:eastAsia="仿宋_GB2312" w:hint="eastAsia"/>
          <w:color w:val="000000"/>
          <w:sz w:val="32"/>
          <w:szCs w:val="32"/>
        </w:rPr>
        <w:t>。</w:t>
      </w:r>
      <w:r w:rsidR="006D2391" w:rsidRPr="00732DDA">
        <w:rPr>
          <w:rFonts w:eastAsia="仿宋_GB2312" w:hint="eastAsia"/>
          <w:color w:val="000000"/>
          <w:sz w:val="32"/>
          <w:szCs w:val="32"/>
        </w:rPr>
        <w:t>采购人实行月度百分制量化评分考核，每月月底对服务商当月整体履约情况进行综合打分，</w:t>
      </w:r>
      <w:r w:rsidR="006D2391">
        <w:rPr>
          <w:rFonts w:eastAsia="仿宋_GB2312" w:hint="eastAsia"/>
          <w:color w:val="000000"/>
          <w:sz w:val="32"/>
          <w:szCs w:val="32"/>
        </w:rPr>
        <w:t>月度</w:t>
      </w:r>
      <w:r w:rsidR="006D2391" w:rsidRPr="00732DDA">
        <w:rPr>
          <w:rFonts w:eastAsia="仿宋_GB2312" w:hint="eastAsia"/>
          <w:color w:val="000000"/>
          <w:sz w:val="32"/>
          <w:szCs w:val="32"/>
        </w:rPr>
        <w:t>考核结果</w:t>
      </w:r>
      <w:r w:rsidR="006D2391" w:rsidRPr="00732DDA">
        <w:rPr>
          <w:rFonts w:eastAsia="仿宋_GB2312"/>
          <w:color w:val="000000"/>
          <w:sz w:val="32"/>
          <w:szCs w:val="32"/>
        </w:rPr>
        <w:t>60</w:t>
      </w:r>
      <w:r w:rsidR="006D2391" w:rsidRPr="00732DDA">
        <w:rPr>
          <w:rFonts w:eastAsia="仿宋_GB2312" w:hint="eastAsia"/>
          <w:color w:val="000000"/>
          <w:sz w:val="32"/>
          <w:szCs w:val="32"/>
        </w:rPr>
        <w:t>分以下，采购人有权暂停合作、终止合同。</w:t>
      </w:r>
    </w:p>
    <w:p w14:paraId="5EAC0C8D" w14:textId="65EDF777" w:rsidR="00B46FB7" w:rsidRDefault="00B46FB7" w:rsidP="00B46FB7">
      <w:pPr>
        <w:adjustRightInd w:val="0"/>
        <w:snapToGrid w:val="0"/>
        <w:spacing w:line="600" w:lineRule="exact"/>
        <w:ind w:firstLineChars="200" w:firstLine="640"/>
        <w:rPr>
          <w:rFonts w:eastAsia="仿宋_GB2312"/>
          <w:color w:val="000000"/>
          <w:sz w:val="32"/>
          <w:szCs w:val="32"/>
        </w:rPr>
      </w:pPr>
      <w:r w:rsidRPr="00B46FB7">
        <w:rPr>
          <w:rFonts w:eastAsia="仿宋_GB2312" w:hint="eastAsia"/>
          <w:color w:val="000000"/>
          <w:sz w:val="32"/>
          <w:szCs w:val="32"/>
        </w:rPr>
        <w:t>5.</w:t>
      </w:r>
      <w:r>
        <w:rPr>
          <w:rFonts w:eastAsia="仿宋_GB2312" w:hint="eastAsia"/>
          <w:color w:val="000000"/>
          <w:sz w:val="32"/>
          <w:szCs w:val="32"/>
        </w:rPr>
        <w:t>预算金额：</w:t>
      </w:r>
      <w:r w:rsidRPr="00571DDF">
        <w:rPr>
          <w:rFonts w:eastAsia="仿宋_GB2312" w:hint="eastAsia"/>
          <w:color w:val="000000"/>
          <w:sz w:val="32"/>
          <w:szCs w:val="32"/>
          <w:u w:val="single"/>
        </w:rPr>
        <w:t>980,000.00</w:t>
      </w:r>
      <w:r w:rsidRPr="00571DDF">
        <w:rPr>
          <w:rFonts w:eastAsia="仿宋_GB2312" w:hint="eastAsia"/>
          <w:color w:val="000000"/>
          <w:sz w:val="32"/>
          <w:szCs w:val="32"/>
          <w:u w:val="single"/>
        </w:rPr>
        <w:t>元</w:t>
      </w:r>
      <w:r w:rsidR="00F61E00">
        <w:rPr>
          <w:rFonts w:eastAsia="仿宋_GB2312" w:hint="eastAsia"/>
          <w:color w:val="000000"/>
          <w:sz w:val="32"/>
          <w:szCs w:val="32"/>
          <w:u w:val="single"/>
        </w:rPr>
        <w:t>（含税）</w:t>
      </w:r>
      <w:r w:rsidR="00571DDF">
        <w:rPr>
          <w:rFonts w:eastAsia="仿宋_GB2312" w:hint="eastAsia"/>
          <w:color w:val="000000"/>
          <w:sz w:val="32"/>
          <w:szCs w:val="32"/>
          <w:u w:val="single"/>
        </w:rPr>
        <w:t>。</w:t>
      </w:r>
    </w:p>
    <w:p w14:paraId="1528AD4B" w14:textId="16541EDB" w:rsidR="009A002D" w:rsidRPr="009A002D" w:rsidRDefault="009A002D" w:rsidP="00FB3C8A">
      <w:pPr>
        <w:adjustRightInd w:val="0"/>
        <w:snapToGrid w:val="0"/>
        <w:spacing w:line="600" w:lineRule="exact"/>
        <w:ind w:firstLineChars="200" w:firstLine="640"/>
        <w:rPr>
          <w:rFonts w:eastAsia="仿宋_GB2312"/>
          <w:color w:val="000000"/>
          <w:sz w:val="32"/>
          <w:szCs w:val="32"/>
          <w:lang w:eastAsia="zh-Hans"/>
        </w:rPr>
      </w:pPr>
      <w:r w:rsidRPr="009A002D">
        <w:rPr>
          <w:rFonts w:eastAsia="仿宋_GB2312"/>
          <w:color w:val="000000"/>
          <w:sz w:val="32"/>
          <w:szCs w:val="32"/>
        </w:rPr>
        <w:t>6.</w:t>
      </w:r>
      <w:r w:rsidR="00A40FE3">
        <w:rPr>
          <w:rFonts w:eastAsia="仿宋_GB2312" w:hint="eastAsia"/>
          <w:color w:val="000000"/>
          <w:sz w:val="32"/>
          <w:szCs w:val="32"/>
        </w:rPr>
        <w:t>注意事项</w:t>
      </w:r>
      <w:r w:rsidRPr="009A002D">
        <w:rPr>
          <w:rFonts w:eastAsia="仿宋_GB2312"/>
          <w:color w:val="000000"/>
          <w:sz w:val="32"/>
          <w:szCs w:val="32"/>
        </w:rPr>
        <w:t>：</w:t>
      </w:r>
      <w:r w:rsidRPr="00571DDF">
        <w:rPr>
          <w:rFonts w:eastAsia="仿宋_GB2312"/>
          <w:color w:val="000000"/>
          <w:sz w:val="32"/>
          <w:szCs w:val="32"/>
          <w:u w:val="single"/>
        </w:rPr>
        <w:t>不接受联合体投标，不允许合同分包</w:t>
      </w:r>
      <w:r w:rsidR="00571DDF">
        <w:rPr>
          <w:rFonts w:eastAsia="仿宋_GB2312" w:hint="eastAsia"/>
          <w:color w:val="000000"/>
          <w:sz w:val="32"/>
          <w:szCs w:val="32"/>
          <w:u w:val="single"/>
        </w:rPr>
        <w:t>。</w:t>
      </w:r>
    </w:p>
    <w:p w14:paraId="40D5E015" w14:textId="77777777" w:rsidR="00BC529C" w:rsidRDefault="00000000">
      <w:pPr>
        <w:adjustRightInd w:val="0"/>
        <w:snapToGrid w:val="0"/>
        <w:spacing w:line="600" w:lineRule="exact"/>
        <w:ind w:firstLineChars="200" w:firstLine="640"/>
        <w:rPr>
          <w:rFonts w:eastAsia="黑体"/>
          <w:color w:val="000000"/>
          <w:sz w:val="32"/>
          <w:szCs w:val="32"/>
        </w:rPr>
      </w:pPr>
      <w:r>
        <w:rPr>
          <w:rFonts w:eastAsia="黑体" w:hint="eastAsia"/>
          <w:color w:val="000000"/>
          <w:sz w:val="32"/>
          <w:szCs w:val="32"/>
        </w:rPr>
        <w:t>二、项目发布</w:t>
      </w:r>
    </w:p>
    <w:p w14:paraId="68025128" w14:textId="77777777" w:rsidR="00BC529C" w:rsidRDefault="00000000">
      <w:pPr>
        <w:adjustRightInd w:val="0"/>
        <w:snapToGrid w:val="0"/>
        <w:spacing w:line="600" w:lineRule="exact"/>
        <w:ind w:firstLineChars="200" w:firstLine="640"/>
        <w:rPr>
          <w:rFonts w:eastAsia="仿宋_GB2312"/>
          <w:color w:val="000000"/>
          <w:sz w:val="32"/>
          <w:szCs w:val="32"/>
        </w:rPr>
      </w:pPr>
      <w:r>
        <w:rPr>
          <w:rFonts w:eastAsia="仿宋_GB2312" w:hint="eastAsia"/>
          <w:color w:val="000000"/>
          <w:sz w:val="32"/>
          <w:szCs w:val="32"/>
        </w:rPr>
        <w:t>本采购项目信息在东莞实业投资控股集团有限公司网站（</w:t>
      </w:r>
      <w:r>
        <w:rPr>
          <w:rFonts w:eastAsia="仿宋_GB2312"/>
          <w:color w:val="000000"/>
          <w:sz w:val="32"/>
          <w:szCs w:val="32"/>
        </w:rPr>
        <w:t>http://www.dgsy.com.cn/</w:t>
      </w:r>
      <w:r>
        <w:rPr>
          <w:rFonts w:eastAsia="仿宋_GB2312" w:hint="eastAsia"/>
          <w:color w:val="000000"/>
          <w:sz w:val="32"/>
          <w:szCs w:val="32"/>
        </w:rPr>
        <w:t>）发布（参照《东实集团招标采购管理办法》、《工程招标实施细则》、《采购实施细则》要求执行）。</w:t>
      </w:r>
    </w:p>
    <w:p w14:paraId="3BF048F8" w14:textId="77777777" w:rsidR="00BC529C" w:rsidRDefault="00000000">
      <w:pPr>
        <w:adjustRightInd w:val="0"/>
        <w:snapToGrid w:val="0"/>
        <w:spacing w:line="600" w:lineRule="exact"/>
        <w:ind w:firstLineChars="200" w:firstLine="640"/>
        <w:outlineLvl w:val="1"/>
        <w:rPr>
          <w:rFonts w:eastAsia="黑体"/>
          <w:color w:val="000000"/>
          <w:sz w:val="32"/>
          <w:szCs w:val="32"/>
        </w:rPr>
      </w:pPr>
      <w:r>
        <w:rPr>
          <w:rFonts w:eastAsia="黑体"/>
          <w:color w:val="000000"/>
          <w:sz w:val="32"/>
          <w:szCs w:val="32"/>
        </w:rPr>
        <w:sym w:font="Wingdings" w:char="F0AB"/>
      </w:r>
      <w:r>
        <w:rPr>
          <w:rFonts w:eastAsia="黑体" w:hint="eastAsia"/>
          <w:color w:val="000000"/>
          <w:sz w:val="32"/>
          <w:szCs w:val="32"/>
        </w:rPr>
        <w:t>三、响应人资格要求</w:t>
      </w:r>
    </w:p>
    <w:p w14:paraId="0C2C18FB" w14:textId="77777777" w:rsidR="00BC529C" w:rsidRDefault="00000000">
      <w:pPr>
        <w:adjustRightInd w:val="0"/>
        <w:snapToGrid w:val="0"/>
        <w:spacing w:line="600" w:lineRule="exact"/>
        <w:ind w:firstLineChars="200" w:firstLine="640"/>
        <w:rPr>
          <w:rFonts w:eastAsia="仿宋_GB2312"/>
          <w:color w:val="000000"/>
          <w:sz w:val="32"/>
          <w:szCs w:val="32"/>
        </w:rPr>
      </w:pPr>
      <w:bookmarkStart w:id="2" w:name="OLE_LINK3"/>
      <w:r>
        <w:rPr>
          <w:rFonts w:eastAsia="仿宋_GB2312" w:hint="eastAsia"/>
          <w:color w:val="000000"/>
          <w:sz w:val="32"/>
          <w:szCs w:val="32"/>
        </w:rPr>
        <w:t>1.</w:t>
      </w:r>
      <w:r>
        <w:rPr>
          <w:rFonts w:eastAsia="仿宋_GB2312" w:hint="eastAsia"/>
          <w:color w:val="000000"/>
          <w:sz w:val="32"/>
          <w:szCs w:val="32"/>
        </w:rPr>
        <w:t>响应人须为在中华人民共和国境内登记注册的具有独立承担民事责任能力的法人或其他组织。分支机构投标的，须提供总公司和分公司营业执照副本复印件，总公司出具给</w:t>
      </w:r>
      <w:r>
        <w:rPr>
          <w:rFonts w:eastAsia="仿宋_GB2312" w:hint="eastAsia"/>
          <w:color w:val="000000"/>
          <w:sz w:val="32"/>
          <w:szCs w:val="32"/>
        </w:rPr>
        <w:lastRenderedPageBreak/>
        <w:t>分支机构的授权书。【提供《营业执照》复印件（加盖公章）或《事业单位法人证书》复印件（加盖公章）或其他主体证书复印件（加盖公章）】</w:t>
      </w:r>
    </w:p>
    <w:p w14:paraId="164629A7" w14:textId="7F2191D0" w:rsidR="00BC529C" w:rsidRDefault="00000000">
      <w:pPr>
        <w:adjustRightInd w:val="0"/>
        <w:snapToGrid w:val="0"/>
        <w:spacing w:line="600" w:lineRule="exact"/>
        <w:ind w:firstLineChars="200" w:firstLine="640"/>
        <w:rPr>
          <w:rFonts w:eastAsia="仿宋_GB2312"/>
          <w:color w:val="000000"/>
          <w:sz w:val="32"/>
          <w:szCs w:val="32"/>
        </w:rPr>
      </w:pPr>
      <w:r>
        <w:rPr>
          <w:rFonts w:eastAsia="仿宋_GB2312"/>
          <w:color w:val="000000"/>
          <w:sz w:val="32"/>
          <w:szCs w:val="32"/>
        </w:rPr>
        <w:t>2</w:t>
      </w:r>
      <w:r>
        <w:rPr>
          <w:rFonts w:eastAsia="仿宋_GB2312" w:hint="eastAsia"/>
          <w:color w:val="000000"/>
          <w:sz w:val="32"/>
          <w:szCs w:val="32"/>
        </w:rPr>
        <w:t>.</w:t>
      </w:r>
      <w:r>
        <w:rPr>
          <w:rFonts w:eastAsia="仿宋_GB2312"/>
          <w:color w:val="000000"/>
          <w:sz w:val="32"/>
          <w:szCs w:val="32"/>
        </w:rPr>
        <w:t>资质要求：</w:t>
      </w:r>
      <w:r w:rsidRPr="00A73AD4">
        <w:rPr>
          <w:rFonts w:eastAsia="仿宋_GB2312" w:hint="eastAsia"/>
          <w:color w:val="000000"/>
          <w:sz w:val="32"/>
          <w:szCs w:val="32"/>
        </w:rPr>
        <w:t>具备</w:t>
      </w:r>
      <w:r w:rsidRPr="00A73AD4">
        <w:rPr>
          <w:rFonts w:eastAsia="仿宋_GB2312"/>
          <w:color w:val="000000"/>
          <w:sz w:val="32"/>
          <w:szCs w:val="32"/>
        </w:rPr>
        <w:t>人力资源和社会保障部门颁发的《劳务派遣经营许可证》，且在有效期以内</w:t>
      </w:r>
      <w:r w:rsidRPr="00A73AD4">
        <w:rPr>
          <w:rFonts w:eastAsia="仿宋_GB2312" w:hint="eastAsia"/>
          <w:color w:val="000000"/>
          <w:sz w:val="32"/>
          <w:szCs w:val="32"/>
        </w:rPr>
        <w:t>；</w:t>
      </w:r>
      <w:r w:rsidRPr="00A73AD4">
        <w:rPr>
          <w:rFonts w:eastAsia="仿宋_GB2312"/>
          <w:color w:val="000000"/>
          <w:sz w:val="32"/>
          <w:szCs w:val="32"/>
        </w:rPr>
        <w:t>经营范围须包含劳务派遣或人力资源服务相关内容</w:t>
      </w:r>
      <w:r w:rsidR="00A57D3A">
        <w:rPr>
          <w:rFonts w:eastAsia="仿宋_GB2312" w:hint="eastAsia"/>
          <w:color w:val="000000"/>
          <w:sz w:val="32"/>
          <w:szCs w:val="32"/>
        </w:rPr>
        <w:t>；</w:t>
      </w:r>
      <w:r w:rsidR="00A57D3A" w:rsidRPr="00A57D3A">
        <w:rPr>
          <w:rFonts w:eastAsia="仿宋_GB2312"/>
          <w:color w:val="000000"/>
          <w:sz w:val="32"/>
          <w:szCs w:val="32"/>
        </w:rPr>
        <w:t>企业不存在失信记录。</w:t>
      </w:r>
      <w:r w:rsidRPr="00A73AD4">
        <w:rPr>
          <w:rFonts w:eastAsia="仿宋_GB2312"/>
          <w:color w:val="000000"/>
          <w:sz w:val="32"/>
          <w:szCs w:val="32"/>
        </w:rPr>
        <w:t>【提供</w:t>
      </w:r>
      <w:r w:rsidRPr="00A73AD4">
        <w:rPr>
          <w:rFonts w:eastAsia="仿宋_GB2312" w:hint="eastAsia"/>
          <w:color w:val="000000"/>
          <w:sz w:val="32"/>
          <w:szCs w:val="32"/>
        </w:rPr>
        <w:t>公司营业范围、营业资质</w:t>
      </w:r>
      <w:r w:rsidR="00156D19">
        <w:rPr>
          <w:rFonts w:eastAsia="仿宋_GB2312" w:hint="eastAsia"/>
          <w:color w:val="000000"/>
          <w:sz w:val="32"/>
          <w:szCs w:val="32"/>
        </w:rPr>
        <w:t>、不存在失信记录</w:t>
      </w:r>
      <w:r w:rsidRPr="00A73AD4">
        <w:rPr>
          <w:rFonts w:eastAsia="仿宋_GB2312" w:hint="eastAsia"/>
          <w:color w:val="000000"/>
          <w:sz w:val="32"/>
          <w:szCs w:val="32"/>
        </w:rPr>
        <w:t>等证明</w:t>
      </w:r>
      <w:r w:rsidRPr="00A73AD4">
        <w:rPr>
          <w:rFonts w:eastAsia="仿宋_GB2312"/>
          <w:color w:val="000000"/>
          <w:sz w:val="32"/>
          <w:szCs w:val="32"/>
        </w:rPr>
        <w:t>复印件（加盖公章）】</w:t>
      </w:r>
    </w:p>
    <w:p w14:paraId="200E2ED0" w14:textId="5F2D6ACA" w:rsidR="00BC529C" w:rsidRDefault="00000000">
      <w:pPr>
        <w:adjustRightInd w:val="0"/>
        <w:snapToGrid w:val="0"/>
        <w:spacing w:line="600" w:lineRule="exact"/>
        <w:ind w:firstLineChars="200" w:firstLine="640"/>
        <w:rPr>
          <w:rFonts w:eastAsia="仿宋_GB2312"/>
          <w:color w:val="000000"/>
          <w:sz w:val="32"/>
          <w:szCs w:val="32"/>
        </w:rPr>
      </w:pPr>
      <w:r>
        <w:rPr>
          <w:rFonts w:eastAsia="仿宋_GB2312" w:hint="eastAsia"/>
          <w:color w:val="000000"/>
          <w:sz w:val="32"/>
          <w:szCs w:val="32"/>
        </w:rPr>
        <w:t>3.</w:t>
      </w:r>
      <w:r>
        <w:rPr>
          <w:rFonts w:eastAsia="仿宋_GB2312" w:hint="eastAsia"/>
          <w:color w:val="000000"/>
          <w:sz w:val="32"/>
          <w:szCs w:val="32"/>
        </w:rPr>
        <w:t>业绩要求：</w:t>
      </w:r>
      <w:r w:rsidRPr="00A73AD4">
        <w:rPr>
          <w:rFonts w:eastAsia="仿宋_GB2312" w:hint="eastAsia"/>
          <w:color w:val="000000"/>
          <w:sz w:val="32"/>
          <w:szCs w:val="32"/>
        </w:rPr>
        <w:t>具备</w:t>
      </w:r>
      <w:r w:rsidRPr="00A73AD4">
        <w:rPr>
          <w:rFonts w:eastAsia="仿宋_GB2312"/>
          <w:color w:val="000000"/>
          <w:sz w:val="32"/>
          <w:szCs w:val="32"/>
        </w:rPr>
        <w:t>劳务派遣服务类</w:t>
      </w:r>
      <w:r w:rsidRPr="00A73AD4">
        <w:rPr>
          <w:rFonts w:eastAsia="仿宋_GB2312" w:hint="eastAsia"/>
          <w:color w:val="000000"/>
          <w:sz w:val="32"/>
          <w:szCs w:val="32"/>
        </w:rPr>
        <w:t>项目经验，</w:t>
      </w:r>
      <w:r w:rsidRPr="00A73AD4">
        <w:rPr>
          <w:rFonts w:eastAsia="仿宋_GB2312" w:hint="eastAsia"/>
          <w:color w:val="000000"/>
          <w:sz w:val="32"/>
          <w:szCs w:val="32"/>
        </w:rPr>
        <w:t>2024</w:t>
      </w:r>
      <w:r w:rsidRPr="00A73AD4">
        <w:rPr>
          <w:rFonts w:eastAsia="仿宋_GB2312" w:hint="eastAsia"/>
          <w:color w:val="000000"/>
          <w:sz w:val="32"/>
          <w:szCs w:val="32"/>
        </w:rPr>
        <w:t>年</w:t>
      </w:r>
      <w:r w:rsidRPr="00A73AD4">
        <w:rPr>
          <w:rFonts w:eastAsia="仿宋_GB2312" w:hint="eastAsia"/>
          <w:color w:val="000000"/>
          <w:sz w:val="32"/>
          <w:szCs w:val="32"/>
        </w:rPr>
        <w:t>1</w:t>
      </w:r>
      <w:r w:rsidRPr="00A73AD4">
        <w:rPr>
          <w:rFonts w:eastAsia="仿宋_GB2312" w:hint="eastAsia"/>
          <w:color w:val="000000"/>
          <w:sz w:val="32"/>
          <w:szCs w:val="32"/>
        </w:rPr>
        <w:t>月</w:t>
      </w:r>
      <w:r w:rsidRPr="00A73AD4">
        <w:rPr>
          <w:rFonts w:eastAsia="仿宋_GB2312" w:hint="eastAsia"/>
          <w:color w:val="000000"/>
          <w:sz w:val="32"/>
          <w:szCs w:val="32"/>
        </w:rPr>
        <w:t>1</w:t>
      </w:r>
      <w:r w:rsidRPr="00A73AD4">
        <w:rPr>
          <w:rFonts w:eastAsia="仿宋_GB2312" w:hint="eastAsia"/>
          <w:color w:val="000000"/>
          <w:sz w:val="32"/>
          <w:szCs w:val="32"/>
        </w:rPr>
        <w:t>日起至今，具备不少于</w:t>
      </w:r>
      <w:r w:rsidRPr="00A73AD4">
        <w:rPr>
          <w:rFonts w:eastAsia="仿宋_GB2312"/>
          <w:color w:val="000000"/>
          <w:sz w:val="32"/>
          <w:szCs w:val="32"/>
        </w:rPr>
        <w:t>3</w:t>
      </w:r>
      <w:r w:rsidRPr="00A73AD4">
        <w:rPr>
          <w:rFonts w:eastAsia="仿宋_GB2312" w:hint="eastAsia"/>
          <w:color w:val="000000"/>
          <w:sz w:val="32"/>
          <w:szCs w:val="32"/>
        </w:rPr>
        <w:t>个劳务派遣服务案例，案例累计合同总金额不低于</w:t>
      </w:r>
      <w:r w:rsidRPr="00A73AD4">
        <w:rPr>
          <w:rFonts w:eastAsia="仿宋_GB2312"/>
          <w:color w:val="000000"/>
          <w:sz w:val="32"/>
          <w:szCs w:val="32"/>
        </w:rPr>
        <w:t>100</w:t>
      </w:r>
      <w:r w:rsidRPr="00A73AD4">
        <w:rPr>
          <w:rFonts w:eastAsia="仿宋_GB2312" w:hint="eastAsia"/>
          <w:color w:val="000000"/>
          <w:sz w:val="32"/>
          <w:szCs w:val="32"/>
        </w:rPr>
        <w:t>万元。【按合同签订时间为准，须提供合同关键页复印件（包含但不限于合同首页、合同金额页、合同签字页等）、相关发票或完税证明等证明材料。】</w:t>
      </w:r>
    </w:p>
    <w:p w14:paraId="3CEE8BF8" w14:textId="77777777" w:rsidR="00BC529C" w:rsidRDefault="00000000">
      <w:pPr>
        <w:adjustRightInd w:val="0"/>
        <w:snapToGrid w:val="0"/>
        <w:spacing w:line="600" w:lineRule="exact"/>
        <w:ind w:firstLineChars="200" w:firstLine="640"/>
        <w:rPr>
          <w:rFonts w:eastAsia="仿宋_GB2312"/>
          <w:color w:val="000000"/>
          <w:sz w:val="32"/>
          <w:szCs w:val="32"/>
        </w:rPr>
      </w:pPr>
      <w:r>
        <w:rPr>
          <w:rFonts w:eastAsia="仿宋_GB2312" w:hint="eastAsia"/>
          <w:color w:val="000000"/>
          <w:sz w:val="32"/>
          <w:szCs w:val="32"/>
        </w:rPr>
        <w:t>4.</w:t>
      </w:r>
      <w:r>
        <w:rPr>
          <w:rFonts w:eastAsia="仿宋_GB2312" w:hint="eastAsia"/>
          <w:color w:val="000000"/>
          <w:sz w:val="32"/>
          <w:szCs w:val="32"/>
        </w:rPr>
        <w:t>未被列入东实集团及下属企业黑名单。【以东莞实业投资控股集团有限公司发文（东实通〔</w:t>
      </w:r>
      <w:r>
        <w:rPr>
          <w:rFonts w:eastAsia="仿宋_GB2312" w:hint="eastAsia"/>
          <w:color w:val="000000"/>
          <w:sz w:val="32"/>
          <w:szCs w:val="32"/>
        </w:rPr>
        <w:t>2021</w:t>
      </w:r>
      <w:r>
        <w:rPr>
          <w:rFonts w:eastAsia="仿宋_GB2312" w:hint="eastAsia"/>
          <w:color w:val="000000"/>
          <w:sz w:val="32"/>
          <w:szCs w:val="32"/>
        </w:rPr>
        <w:t>〕</w:t>
      </w:r>
      <w:r>
        <w:rPr>
          <w:rFonts w:eastAsia="仿宋_GB2312" w:hint="eastAsia"/>
          <w:color w:val="000000"/>
          <w:sz w:val="32"/>
          <w:szCs w:val="32"/>
        </w:rPr>
        <w:t>44</w:t>
      </w:r>
      <w:r>
        <w:rPr>
          <w:rFonts w:eastAsia="仿宋_GB2312" w:hint="eastAsia"/>
          <w:color w:val="000000"/>
          <w:sz w:val="32"/>
          <w:szCs w:val="32"/>
        </w:rPr>
        <w:t>号）、（东实通〔</w:t>
      </w:r>
      <w:r>
        <w:rPr>
          <w:rFonts w:eastAsia="仿宋_GB2312" w:hint="eastAsia"/>
          <w:color w:val="000000"/>
          <w:sz w:val="32"/>
          <w:szCs w:val="32"/>
        </w:rPr>
        <w:t>2021</w:t>
      </w:r>
      <w:r>
        <w:rPr>
          <w:rFonts w:eastAsia="仿宋_GB2312" w:hint="eastAsia"/>
          <w:color w:val="000000"/>
          <w:sz w:val="32"/>
          <w:szCs w:val="32"/>
        </w:rPr>
        <w:t>〕</w:t>
      </w:r>
      <w:r>
        <w:rPr>
          <w:rFonts w:eastAsia="仿宋_GB2312" w:hint="eastAsia"/>
          <w:color w:val="000000"/>
          <w:sz w:val="32"/>
          <w:szCs w:val="32"/>
        </w:rPr>
        <w:t>98</w:t>
      </w:r>
      <w:r>
        <w:rPr>
          <w:rFonts w:eastAsia="仿宋_GB2312" w:hint="eastAsia"/>
          <w:color w:val="000000"/>
          <w:sz w:val="32"/>
          <w:szCs w:val="32"/>
        </w:rPr>
        <w:t>号）、</w:t>
      </w:r>
      <w:r>
        <w:rPr>
          <w:rFonts w:eastAsia="仿宋_GB2312"/>
          <w:color w:val="000000"/>
          <w:sz w:val="32"/>
          <w:szCs w:val="32"/>
        </w:rPr>
        <w:t>（东实通〔</w:t>
      </w:r>
      <w:r>
        <w:rPr>
          <w:rFonts w:eastAsia="仿宋_GB2312"/>
          <w:color w:val="000000"/>
          <w:sz w:val="32"/>
          <w:szCs w:val="32"/>
        </w:rPr>
        <w:t>2022</w:t>
      </w:r>
      <w:r>
        <w:rPr>
          <w:rFonts w:eastAsia="仿宋_GB2312"/>
          <w:color w:val="000000"/>
          <w:sz w:val="32"/>
          <w:szCs w:val="32"/>
        </w:rPr>
        <w:t>〕</w:t>
      </w:r>
      <w:r>
        <w:rPr>
          <w:rFonts w:eastAsia="仿宋_GB2312"/>
          <w:color w:val="000000"/>
          <w:sz w:val="32"/>
          <w:szCs w:val="32"/>
        </w:rPr>
        <w:t>75</w:t>
      </w:r>
      <w:r>
        <w:rPr>
          <w:rFonts w:eastAsia="仿宋_GB2312"/>
          <w:color w:val="000000"/>
          <w:sz w:val="32"/>
          <w:szCs w:val="32"/>
        </w:rPr>
        <w:t>号）（东实通〔</w:t>
      </w:r>
      <w:r>
        <w:rPr>
          <w:rFonts w:eastAsia="仿宋_GB2312"/>
          <w:color w:val="000000"/>
          <w:sz w:val="32"/>
          <w:szCs w:val="32"/>
        </w:rPr>
        <w:t>2023</w:t>
      </w:r>
      <w:r>
        <w:rPr>
          <w:rFonts w:eastAsia="仿宋_GB2312"/>
          <w:color w:val="000000"/>
          <w:sz w:val="32"/>
          <w:szCs w:val="32"/>
        </w:rPr>
        <w:t>〕</w:t>
      </w:r>
      <w:r>
        <w:rPr>
          <w:rFonts w:eastAsia="仿宋_GB2312"/>
          <w:color w:val="000000"/>
          <w:sz w:val="32"/>
          <w:szCs w:val="32"/>
        </w:rPr>
        <w:t>37</w:t>
      </w:r>
      <w:r>
        <w:rPr>
          <w:rFonts w:eastAsia="仿宋_GB2312"/>
          <w:color w:val="000000"/>
          <w:sz w:val="32"/>
          <w:szCs w:val="32"/>
        </w:rPr>
        <w:t>号）</w:t>
      </w:r>
      <w:r>
        <w:rPr>
          <w:rFonts w:eastAsia="仿宋_GB2312" w:hint="eastAsia"/>
          <w:color w:val="000000"/>
          <w:sz w:val="32"/>
          <w:szCs w:val="32"/>
        </w:rPr>
        <w:t>为准，</w:t>
      </w:r>
      <w:r>
        <w:rPr>
          <w:rFonts w:eastAsia="仿宋_GB2312"/>
          <w:color w:val="000000"/>
          <w:sz w:val="32"/>
          <w:szCs w:val="32"/>
        </w:rPr>
        <w:t>如有最新发文通知，按最新文件执行。</w:t>
      </w:r>
      <w:r>
        <w:rPr>
          <w:rFonts w:eastAsia="仿宋_GB2312" w:hint="eastAsia"/>
          <w:color w:val="000000"/>
          <w:sz w:val="32"/>
          <w:szCs w:val="32"/>
        </w:rPr>
        <w:t>】</w:t>
      </w:r>
    </w:p>
    <w:p w14:paraId="267C7D8A" w14:textId="77777777" w:rsidR="00BC529C" w:rsidRDefault="00000000">
      <w:pPr>
        <w:adjustRightInd w:val="0"/>
        <w:snapToGrid w:val="0"/>
        <w:spacing w:line="600" w:lineRule="exact"/>
        <w:ind w:firstLineChars="200" w:firstLine="640"/>
        <w:rPr>
          <w:rFonts w:eastAsia="仿宋_GB2312"/>
          <w:sz w:val="32"/>
          <w:szCs w:val="32"/>
        </w:rPr>
      </w:pPr>
      <w:r>
        <w:rPr>
          <w:rFonts w:eastAsia="仿宋_GB2312" w:hint="eastAsia"/>
          <w:sz w:val="32"/>
          <w:szCs w:val="32"/>
        </w:rPr>
        <w:t>5.</w:t>
      </w:r>
      <w:r>
        <w:rPr>
          <w:rFonts w:eastAsia="仿宋_GB2312" w:hint="eastAsia"/>
          <w:sz w:val="32"/>
          <w:szCs w:val="32"/>
        </w:rPr>
        <w:t>投标保证金：</w:t>
      </w:r>
    </w:p>
    <w:p w14:paraId="10E8E5D0" w14:textId="09CE82DB" w:rsidR="00BC529C" w:rsidRDefault="00000000">
      <w:pPr>
        <w:adjustRightInd w:val="0"/>
        <w:snapToGrid w:val="0"/>
        <w:spacing w:line="600" w:lineRule="exact"/>
        <w:ind w:firstLineChars="200" w:firstLine="640"/>
        <w:rPr>
          <w:rFonts w:eastAsia="仿宋_GB2312"/>
          <w:sz w:val="32"/>
          <w:szCs w:val="32"/>
        </w:rPr>
      </w:pPr>
      <w:r>
        <w:rPr>
          <w:rFonts w:eastAsia="仿宋_GB2312" w:hint="eastAsia"/>
          <w:sz w:val="32"/>
          <w:szCs w:val="32"/>
        </w:rPr>
        <w:t>（</w:t>
      </w:r>
      <w:r>
        <w:rPr>
          <w:rFonts w:eastAsia="仿宋_GB2312" w:hint="eastAsia"/>
          <w:sz w:val="32"/>
          <w:szCs w:val="32"/>
        </w:rPr>
        <w:t>1</w:t>
      </w:r>
      <w:r>
        <w:rPr>
          <w:rFonts w:eastAsia="仿宋_GB2312" w:hint="eastAsia"/>
          <w:sz w:val="32"/>
          <w:szCs w:val="32"/>
        </w:rPr>
        <w:t>）投标保证金金额：</w:t>
      </w:r>
      <w:r w:rsidRPr="00EF405F">
        <w:rPr>
          <w:rFonts w:eastAsia="仿宋_GB2312" w:hint="eastAsia"/>
          <w:sz w:val="32"/>
          <w:szCs w:val="32"/>
        </w:rPr>
        <w:t>人民币（大写）壹万伍仟元整（￥</w:t>
      </w:r>
      <w:r w:rsidRPr="00EF405F">
        <w:rPr>
          <w:rFonts w:eastAsia="仿宋_GB2312" w:hint="eastAsia"/>
          <w:sz w:val="32"/>
          <w:szCs w:val="32"/>
        </w:rPr>
        <w:t>15,000.00</w:t>
      </w:r>
      <w:r w:rsidRPr="00EF405F">
        <w:rPr>
          <w:rFonts w:eastAsia="仿宋_GB2312" w:hint="eastAsia"/>
          <w:sz w:val="32"/>
          <w:szCs w:val="32"/>
        </w:rPr>
        <w:t>）</w:t>
      </w:r>
      <w:r w:rsidR="00571DDF">
        <w:rPr>
          <w:rFonts w:eastAsia="仿宋_GB2312" w:hint="eastAsia"/>
          <w:sz w:val="32"/>
          <w:szCs w:val="32"/>
        </w:rPr>
        <w:t>。</w:t>
      </w:r>
    </w:p>
    <w:p w14:paraId="51C50566" w14:textId="77777777" w:rsidR="00BC529C" w:rsidRDefault="00000000">
      <w:pPr>
        <w:adjustRightInd w:val="0"/>
        <w:snapToGrid w:val="0"/>
        <w:spacing w:line="600" w:lineRule="exact"/>
        <w:ind w:firstLineChars="200" w:firstLine="640"/>
        <w:rPr>
          <w:rFonts w:eastAsia="仿宋_GB2312"/>
          <w:sz w:val="32"/>
          <w:szCs w:val="32"/>
        </w:rPr>
      </w:pPr>
      <w:r>
        <w:rPr>
          <w:rFonts w:eastAsia="仿宋_GB2312" w:hint="eastAsia"/>
          <w:sz w:val="32"/>
          <w:szCs w:val="32"/>
        </w:rPr>
        <w:t>（</w:t>
      </w:r>
      <w:r>
        <w:rPr>
          <w:rFonts w:eastAsia="仿宋_GB2312" w:hint="eastAsia"/>
          <w:sz w:val="32"/>
          <w:szCs w:val="32"/>
        </w:rPr>
        <w:t>2</w:t>
      </w:r>
      <w:r>
        <w:rPr>
          <w:rFonts w:eastAsia="仿宋_GB2312" w:hint="eastAsia"/>
          <w:sz w:val="32"/>
          <w:szCs w:val="32"/>
        </w:rPr>
        <w:t>）投标保证金采用转账、电汇方式提交，应符合以下要求：采用银行转账、电汇方式提交的，保证金汇入以下投标保证金专用账户，不接收由以投标人分支机构、私人账</w:t>
      </w:r>
      <w:r>
        <w:rPr>
          <w:rFonts w:eastAsia="仿宋_GB2312" w:hint="eastAsia"/>
          <w:sz w:val="32"/>
          <w:szCs w:val="32"/>
        </w:rPr>
        <w:lastRenderedPageBreak/>
        <w:t>户和其他单位转入的保证金。投标保证金必须在投标文件递交截止前到账，投标保证金未按规定时间到达指定账户或提交金额不足的，将被视为无效投标。且在备注或用途中注明本项目的项目编号或名称。响应文件中须提供投标保证金缴纳凭证复印件。投标保证金有效期与谈判有效期一致。</w:t>
      </w:r>
    </w:p>
    <w:p w14:paraId="0E6CF3AC" w14:textId="77777777" w:rsidR="00BC529C" w:rsidRDefault="00000000">
      <w:pPr>
        <w:adjustRightInd w:val="0"/>
        <w:snapToGrid w:val="0"/>
        <w:spacing w:line="600" w:lineRule="exact"/>
        <w:ind w:firstLineChars="200" w:firstLine="640"/>
        <w:rPr>
          <w:rFonts w:eastAsia="仿宋_GB2312"/>
          <w:sz w:val="32"/>
          <w:szCs w:val="32"/>
        </w:rPr>
      </w:pPr>
      <w:r>
        <w:rPr>
          <w:rFonts w:eastAsia="仿宋_GB2312" w:hint="eastAsia"/>
          <w:sz w:val="32"/>
          <w:szCs w:val="32"/>
        </w:rPr>
        <w:t>投标保证金专用账户如下：</w:t>
      </w:r>
    </w:p>
    <w:p w14:paraId="04CCCA41" w14:textId="77777777" w:rsidR="00BC529C" w:rsidRDefault="00000000">
      <w:pPr>
        <w:adjustRightInd w:val="0"/>
        <w:snapToGrid w:val="0"/>
        <w:spacing w:line="600" w:lineRule="exact"/>
        <w:ind w:firstLineChars="200" w:firstLine="640"/>
        <w:rPr>
          <w:rFonts w:eastAsia="仿宋_GB2312"/>
          <w:sz w:val="32"/>
          <w:szCs w:val="32"/>
        </w:rPr>
      </w:pPr>
      <w:r>
        <w:rPr>
          <w:rFonts w:eastAsia="仿宋_GB2312" w:hint="eastAsia"/>
          <w:sz w:val="32"/>
          <w:szCs w:val="32"/>
        </w:rPr>
        <w:t>账户名称：</w:t>
      </w:r>
      <w:r>
        <w:rPr>
          <w:rFonts w:eastAsia="仿宋_GB2312" w:hint="eastAsia"/>
          <w:sz w:val="32"/>
          <w:szCs w:val="32"/>
          <w:u w:val="single"/>
        </w:rPr>
        <w:t>东莞迎宾馆酒店有限公司；</w:t>
      </w:r>
    </w:p>
    <w:p w14:paraId="3F77DF01" w14:textId="77777777" w:rsidR="00BC529C" w:rsidRDefault="00000000">
      <w:pPr>
        <w:adjustRightInd w:val="0"/>
        <w:snapToGrid w:val="0"/>
        <w:spacing w:line="600" w:lineRule="exact"/>
        <w:ind w:firstLineChars="200" w:firstLine="640"/>
        <w:rPr>
          <w:rFonts w:eastAsia="仿宋_GB2312"/>
          <w:sz w:val="32"/>
          <w:szCs w:val="32"/>
        </w:rPr>
      </w:pPr>
      <w:r>
        <w:rPr>
          <w:rFonts w:eastAsia="仿宋_GB2312" w:hint="eastAsia"/>
          <w:sz w:val="32"/>
          <w:szCs w:val="32"/>
        </w:rPr>
        <w:t>开户银行：</w:t>
      </w:r>
      <w:r>
        <w:rPr>
          <w:rFonts w:eastAsia="仿宋_GB2312" w:hint="eastAsia"/>
          <w:sz w:val="32"/>
          <w:szCs w:val="32"/>
          <w:u w:val="single"/>
        </w:rPr>
        <w:t>东莞银行东莞分行营业部；</w:t>
      </w:r>
    </w:p>
    <w:p w14:paraId="74B2F676" w14:textId="77777777" w:rsidR="00BC529C" w:rsidRDefault="00000000">
      <w:pPr>
        <w:adjustRightInd w:val="0"/>
        <w:snapToGrid w:val="0"/>
        <w:spacing w:line="600" w:lineRule="exact"/>
        <w:ind w:firstLineChars="200" w:firstLine="640"/>
        <w:rPr>
          <w:rFonts w:eastAsia="仿宋_GB2312"/>
          <w:sz w:val="32"/>
          <w:szCs w:val="32"/>
          <w:u w:val="single"/>
        </w:rPr>
      </w:pPr>
      <w:r>
        <w:rPr>
          <w:rFonts w:eastAsia="仿宋_GB2312" w:hint="eastAsia"/>
          <w:sz w:val="32"/>
          <w:szCs w:val="32"/>
        </w:rPr>
        <w:t>银行账号：</w:t>
      </w:r>
      <w:r>
        <w:rPr>
          <w:rFonts w:eastAsia="仿宋_GB2312" w:hint="eastAsia"/>
          <w:sz w:val="32"/>
          <w:szCs w:val="32"/>
          <w:u w:val="single"/>
        </w:rPr>
        <w:t>540008801001488</w:t>
      </w:r>
      <w:r>
        <w:rPr>
          <w:rFonts w:eastAsia="仿宋_GB2312" w:hint="eastAsia"/>
          <w:sz w:val="32"/>
          <w:szCs w:val="32"/>
          <w:u w:val="single"/>
        </w:rPr>
        <w:t>。</w:t>
      </w:r>
    </w:p>
    <w:p w14:paraId="10A6098D" w14:textId="77777777" w:rsidR="00BC529C" w:rsidRDefault="00000000">
      <w:pPr>
        <w:adjustRightInd w:val="0"/>
        <w:snapToGrid w:val="0"/>
        <w:spacing w:line="600" w:lineRule="exact"/>
        <w:ind w:firstLineChars="200" w:firstLine="640"/>
        <w:rPr>
          <w:rFonts w:eastAsia="仿宋_GB2312"/>
          <w:sz w:val="32"/>
          <w:szCs w:val="32"/>
        </w:rPr>
      </w:pPr>
      <w:r>
        <w:rPr>
          <w:rFonts w:eastAsia="仿宋_GB2312" w:hint="eastAsia"/>
          <w:sz w:val="32"/>
          <w:szCs w:val="32"/>
        </w:rPr>
        <w:t>（注：各投标人在转账或电汇时须在用途栏上备注项目编号或名称，如有字数限制项目名称可简写。）</w:t>
      </w:r>
    </w:p>
    <w:p w14:paraId="4CC9234A" w14:textId="77777777" w:rsidR="00BC529C" w:rsidRDefault="00000000">
      <w:pPr>
        <w:adjustRightInd w:val="0"/>
        <w:snapToGrid w:val="0"/>
        <w:spacing w:line="600" w:lineRule="exact"/>
        <w:ind w:firstLineChars="200" w:firstLine="640"/>
        <w:rPr>
          <w:rFonts w:eastAsia="仿宋_GB2312"/>
          <w:sz w:val="32"/>
          <w:szCs w:val="32"/>
        </w:rPr>
      </w:pPr>
      <w:r>
        <w:rPr>
          <w:rFonts w:eastAsia="仿宋_GB2312" w:hint="eastAsia"/>
          <w:sz w:val="32"/>
          <w:szCs w:val="32"/>
        </w:rPr>
        <w:t>（</w:t>
      </w:r>
      <w:r>
        <w:rPr>
          <w:rFonts w:eastAsia="仿宋_GB2312" w:hint="eastAsia"/>
          <w:sz w:val="32"/>
          <w:szCs w:val="32"/>
        </w:rPr>
        <w:t>3</w:t>
      </w:r>
      <w:r>
        <w:rPr>
          <w:rFonts w:eastAsia="仿宋_GB2312" w:hint="eastAsia"/>
          <w:sz w:val="32"/>
          <w:szCs w:val="32"/>
        </w:rPr>
        <w:t>）中标人在中标后，其投标保证金自动转为履约保证金，</w:t>
      </w:r>
      <w:r w:rsidRPr="00B46FB7">
        <w:rPr>
          <w:rFonts w:eastAsia="仿宋_GB2312" w:hint="eastAsia"/>
          <w:sz w:val="32"/>
          <w:szCs w:val="32"/>
        </w:rPr>
        <w:t>项目完结后，可通过向采购人提交履约保证金退款申请材料退回。</w:t>
      </w:r>
    </w:p>
    <w:p w14:paraId="5B5BA925" w14:textId="77777777" w:rsidR="00BC529C" w:rsidRDefault="00000000">
      <w:pPr>
        <w:pStyle w:val="a2"/>
        <w:ind w:firstLine="640"/>
        <w:rPr>
          <w:rFonts w:eastAsia="仿宋_GB2312"/>
          <w:sz w:val="32"/>
          <w:szCs w:val="32"/>
        </w:rPr>
      </w:pPr>
      <w:r>
        <w:rPr>
          <w:rFonts w:ascii="Times New Roman" w:eastAsia="仿宋_GB2312" w:hAnsi="Times New Roman" w:hint="eastAsia"/>
          <w:sz w:val="32"/>
          <w:szCs w:val="32"/>
          <w:lang w:val="en-US"/>
        </w:rPr>
        <w:t>（</w:t>
      </w:r>
      <w:r>
        <w:rPr>
          <w:rFonts w:ascii="Times New Roman" w:eastAsia="仿宋_GB2312" w:hAnsi="Times New Roman" w:hint="eastAsia"/>
          <w:sz w:val="32"/>
          <w:szCs w:val="32"/>
          <w:lang w:val="en-US"/>
        </w:rPr>
        <w:t>4</w:t>
      </w:r>
      <w:r>
        <w:rPr>
          <w:rFonts w:ascii="Times New Roman" w:eastAsia="仿宋_GB2312" w:hAnsi="Times New Roman" w:hint="eastAsia"/>
          <w:sz w:val="32"/>
          <w:szCs w:val="32"/>
          <w:lang w:val="en-US"/>
        </w:rPr>
        <w:t>）未</w:t>
      </w:r>
      <w:r>
        <w:rPr>
          <w:rFonts w:eastAsia="仿宋_GB2312" w:hint="eastAsia"/>
          <w:sz w:val="32"/>
          <w:szCs w:val="32"/>
        </w:rPr>
        <w:t>成交供应商的投标保证金，在定标流程完成后，由采购人自行返还至未成交供应商的原转出账户。</w:t>
      </w:r>
    </w:p>
    <w:p w14:paraId="6674D36B" w14:textId="77777777" w:rsidR="00BC529C" w:rsidRDefault="00000000">
      <w:pPr>
        <w:pStyle w:val="a2"/>
        <w:ind w:firstLine="640"/>
        <w:rPr>
          <w:rFonts w:ascii="Times New Roman" w:eastAsia="仿宋_GB2312" w:hAnsi="Times New Roman"/>
          <w:sz w:val="32"/>
          <w:szCs w:val="32"/>
          <w:lang w:val="en-US"/>
        </w:rPr>
      </w:pPr>
      <w:r>
        <w:rPr>
          <w:rFonts w:ascii="Times New Roman" w:eastAsia="仿宋_GB2312" w:hAnsi="Times New Roman" w:hint="eastAsia"/>
          <w:sz w:val="32"/>
          <w:szCs w:val="32"/>
          <w:lang w:val="en-US"/>
        </w:rPr>
        <w:t>（</w:t>
      </w:r>
      <w:r>
        <w:rPr>
          <w:rFonts w:ascii="Times New Roman" w:eastAsia="仿宋_GB2312" w:hAnsi="Times New Roman" w:hint="eastAsia"/>
          <w:sz w:val="32"/>
          <w:szCs w:val="32"/>
          <w:lang w:val="en-US"/>
        </w:rPr>
        <w:t>5</w:t>
      </w:r>
      <w:r>
        <w:rPr>
          <w:rFonts w:ascii="Times New Roman" w:eastAsia="仿宋_GB2312" w:hAnsi="Times New Roman" w:hint="eastAsia"/>
          <w:sz w:val="32"/>
          <w:szCs w:val="32"/>
          <w:lang w:val="en-US"/>
        </w:rPr>
        <w:t>）下列任何情况发生时，投标保证金将不予退还：</w:t>
      </w:r>
    </w:p>
    <w:p w14:paraId="2ADFAE0D" w14:textId="77777777" w:rsidR="00BC529C" w:rsidRDefault="00000000">
      <w:pPr>
        <w:adjustRightInd w:val="0"/>
        <w:snapToGrid w:val="0"/>
        <w:spacing w:line="600" w:lineRule="exact"/>
        <w:ind w:firstLineChars="200" w:firstLine="640"/>
        <w:outlineLvl w:val="1"/>
        <w:rPr>
          <w:rFonts w:eastAsia="仿宋_GB2312"/>
          <w:color w:val="000000"/>
          <w:sz w:val="32"/>
          <w:szCs w:val="32"/>
        </w:rPr>
      </w:pPr>
      <w:r>
        <w:rPr>
          <w:rFonts w:eastAsia="仿宋_GB2312" w:hint="eastAsia"/>
          <w:color w:val="000000"/>
          <w:sz w:val="32"/>
          <w:szCs w:val="32"/>
        </w:rPr>
        <w:t>①投标人在采购文件中规定的投标有效期内撤回其投标；</w:t>
      </w:r>
    </w:p>
    <w:p w14:paraId="6224FE10" w14:textId="77777777" w:rsidR="00BC529C" w:rsidRDefault="00000000">
      <w:pPr>
        <w:adjustRightInd w:val="0"/>
        <w:snapToGrid w:val="0"/>
        <w:spacing w:line="600" w:lineRule="exact"/>
        <w:ind w:firstLineChars="200" w:firstLine="640"/>
        <w:outlineLvl w:val="1"/>
        <w:rPr>
          <w:rFonts w:eastAsia="仿宋_GB2312"/>
          <w:color w:val="000000"/>
          <w:sz w:val="32"/>
          <w:szCs w:val="32"/>
        </w:rPr>
      </w:pPr>
      <w:r>
        <w:rPr>
          <w:rFonts w:eastAsia="仿宋_GB2312" w:hint="eastAsia"/>
          <w:color w:val="000000"/>
          <w:sz w:val="32"/>
          <w:szCs w:val="32"/>
        </w:rPr>
        <w:t>②中标人（含中标候选人）无正当理由放弃中标，拒绝与采购人签订合同，或者在签订合同时向采购人提出附加条件的；</w:t>
      </w:r>
    </w:p>
    <w:p w14:paraId="4033A7BF" w14:textId="77777777" w:rsidR="00BC529C" w:rsidRDefault="00000000">
      <w:pPr>
        <w:adjustRightInd w:val="0"/>
        <w:snapToGrid w:val="0"/>
        <w:spacing w:line="600" w:lineRule="exact"/>
        <w:ind w:firstLineChars="200" w:firstLine="640"/>
        <w:outlineLvl w:val="1"/>
        <w:rPr>
          <w:rFonts w:eastAsia="仿宋_GB2312"/>
          <w:color w:val="000000"/>
          <w:sz w:val="32"/>
          <w:szCs w:val="32"/>
        </w:rPr>
      </w:pPr>
      <w:r>
        <w:rPr>
          <w:rFonts w:eastAsia="仿宋_GB2312" w:hint="eastAsia"/>
          <w:color w:val="000000"/>
          <w:sz w:val="32"/>
          <w:szCs w:val="32"/>
        </w:rPr>
        <w:t>③中标人（含中标候选人）将本项目转让给他人，或者</w:t>
      </w:r>
      <w:r>
        <w:rPr>
          <w:rFonts w:eastAsia="仿宋_GB2312" w:hint="eastAsia"/>
          <w:color w:val="000000"/>
          <w:sz w:val="32"/>
          <w:szCs w:val="32"/>
        </w:rPr>
        <w:lastRenderedPageBreak/>
        <w:t>在投标文件中未说明，且未经采购人同意，将中标项目分包给他人的；</w:t>
      </w:r>
    </w:p>
    <w:p w14:paraId="18B70E80" w14:textId="77777777" w:rsidR="00BC529C" w:rsidRDefault="00000000">
      <w:pPr>
        <w:adjustRightInd w:val="0"/>
        <w:snapToGrid w:val="0"/>
        <w:spacing w:line="600" w:lineRule="exact"/>
        <w:ind w:firstLineChars="200" w:firstLine="640"/>
        <w:outlineLvl w:val="1"/>
        <w:rPr>
          <w:rFonts w:eastAsia="仿宋_GB2312"/>
          <w:color w:val="000000"/>
          <w:sz w:val="32"/>
          <w:szCs w:val="32"/>
        </w:rPr>
      </w:pPr>
      <w:r>
        <w:rPr>
          <w:rFonts w:eastAsia="仿宋_GB2312" w:hint="eastAsia"/>
          <w:color w:val="000000"/>
          <w:sz w:val="32"/>
          <w:szCs w:val="32"/>
        </w:rPr>
        <w:t>④中标人（含中标候选人）提供虚假投标文件或虚假补充文件的。</w:t>
      </w:r>
    </w:p>
    <w:bookmarkEnd w:id="2"/>
    <w:p w14:paraId="41B3FC3F" w14:textId="77777777" w:rsidR="00BC529C" w:rsidRDefault="00000000">
      <w:pPr>
        <w:adjustRightInd w:val="0"/>
        <w:snapToGrid w:val="0"/>
        <w:spacing w:line="600" w:lineRule="exact"/>
        <w:ind w:firstLineChars="200" w:firstLine="640"/>
        <w:outlineLvl w:val="1"/>
        <w:rPr>
          <w:rFonts w:eastAsia="黑体"/>
          <w:color w:val="000000"/>
          <w:sz w:val="32"/>
          <w:szCs w:val="32"/>
        </w:rPr>
      </w:pPr>
      <w:r>
        <w:rPr>
          <w:rFonts w:eastAsia="黑体" w:hint="eastAsia"/>
          <w:color w:val="000000"/>
          <w:sz w:val="32"/>
          <w:szCs w:val="32"/>
        </w:rPr>
        <w:t>四、采购内容及要求</w:t>
      </w:r>
    </w:p>
    <w:p w14:paraId="30E0DC1F" w14:textId="77777777" w:rsidR="00BC529C" w:rsidRDefault="00000000">
      <w:pPr>
        <w:spacing w:line="600" w:lineRule="exact"/>
        <w:ind w:firstLineChars="200" w:firstLine="640"/>
        <w:rPr>
          <w:rFonts w:eastAsia="仿宋_GB2312"/>
          <w:color w:val="000000"/>
          <w:sz w:val="32"/>
          <w:szCs w:val="32"/>
        </w:rPr>
      </w:pPr>
      <w:r>
        <w:rPr>
          <w:rFonts w:eastAsia="仿宋_GB2312" w:hint="eastAsia"/>
          <w:color w:val="000000"/>
          <w:sz w:val="32"/>
          <w:szCs w:val="32"/>
          <w:u w:val="single"/>
        </w:rPr>
        <w:t>具体要求详见本竞争性谈判文件《技术规范书》</w:t>
      </w:r>
      <w:r>
        <w:rPr>
          <w:rFonts w:eastAsia="仿宋_GB2312" w:hint="eastAsia"/>
          <w:color w:val="000000"/>
          <w:sz w:val="32"/>
          <w:szCs w:val="32"/>
        </w:rPr>
        <w:t>。响应人须仔细阅读本技术规范书，因未详细了解本技术规范书造成报价项目遗漏，由响应人自行负责。</w:t>
      </w:r>
    </w:p>
    <w:p w14:paraId="3D6965EE" w14:textId="77777777" w:rsidR="00BC529C" w:rsidRDefault="00000000">
      <w:pPr>
        <w:adjustRightInd w:val="0"/>
        <w:snapToGrid w:val="0"/>
        <w:spacing w:line="600" w:lineRule="exact"/>
        <w:ind w:firstLineChars="200" w:firstLine="640"/>
        <w:outlineLvl w:val="1"/>
        <w:rPr>
          <w:rFonts w:eastAsia="黑体"/>
          <w:color w:val="000000"/>
          <w:sz w:val="32"/>
          <w:szCs w:val="32"/>
        </w:rPr>
      </w:pPr>
      <w:r>
        <w:rPr>
          <w:rFonts w:eastAsia="黑体" w:hint="eastAsia"/>
          <w:color w:val="000000"/>
          <w:sz w:val="32"/>
          <w:szCs w:val="32"/>
        </w:rPr>
        <w:t>五、服务时间</w:t>
      </w:r>
    </w:p>
    <w:p w14:paraId="55EC5E34" w14:textId="77777777" w:rsidR="00A57D3A" w:rsidRPr="001B663D" w:rsidRDefault="00000000" w:rsidP="00A57D3A">
      <w:pPr>
        <w:adjustRightInd w:val="0"/>
        <w:snapToGrid w:val="0"/>
        <w:spacing w:line="600" w:lineRule="exact"/>
        <w:ind w:firstLineChars="200" w:firstLine="640"/>
        <w:rPr>
          <w:rFonts w:eastAsia="仿宋_GB2312"/>
          <w:color w:val="000000"/>
          <w:sz w:val="32"/>
          <w:szCs w:val="32"/>
        </w:rPr>
      </w:pPr>
      <w:r w:rsidRPr="00B46FB7">
        <w:rPr>
          <w:rFonts w:eastAsia="仿宋_GB2312"/>
          <w:color w:val="000000"/>
          <w:sz w:val="32"/>
          <w:szCs w:val="32"/>
        </w:rPr>
        <w:t>1</w:t>
      </w:r>
      <w:r w:rsidRPr="00B46FB7">
        <w:rPr>
          <w:rFonts w:eastAsia="仿宋_GB2312"/>
          <w:color w:val="000000"/>
          <w:sz w:val="32"/>
          <w:szCs w:val="32"/>
        </w:rPr>
        <w:t>年。</w:t>
      </w:r>
      <w:r w:rsidR="00A57D3A" w:rsidRPr="001B663D">
        <w:rPr>
          <w:rFonts w:eastAsia="仿宋_GB2312" w:hint="eastAsia"/>
          <w:color w:val="000000"/>
          <w:sz w:val="32"/>
          <w:szCs w:val="32"/>
        </w:rPr>
        <w:t>采购人实行月度百分制量化评分考核，每月月底对服务商当月整体履约情况进行综合打分，</w:t>
      </w:r>
      <w:r w:rsidR="00A57D3A">
        <w:rPr>
          <w:rFonts w:eastAsia="仿宋_GB2312" w:hint="eastAsia"/>
          <w:color w:val="000000"/>
          <w:sz w:val="32"/>
          <w:szCs w:val="32"/>
        </w:rPr>
        <w:t>月度</w:t>
      </w:r>
      <w:r w:rsidR="00A57D3A" w:rsidRPr="001B663D">
        <w:rPr>
          <w:rFonts w:eastAsia="仿宋_GB2312" w:hint="eastAsia"/>
          <w:color w:val="000000"/>
          <w:sz w:val="32"/>
          <w:szCs w:val="32"/>
        </w:rPr>
        <w:t>考核结果</w:t>
      </w:r>
      <w:r w:rsidR="00A57D3A" w:rsidRPr="001B663D">
        <w:rPr>
          <w:rFonts w:eastAsia="仿宋_GB2312" w:hint="eastAsia"/>
          <w:color w:val="000000"/>
          <w:sz w:val="32"/>
          <w:szCs w:val="32"/>
        </w:rPr>
        <w:t>60</w:t>
      </w:r>
      <w:r w:rsidR="00A57D3A" w:rsidRPr="001B663D">
        <w:rPr>
          <w:rFonts w:eastAsia="仿宋_GB2312" w:hint="eastAsia"/>
          <w:color w:val="000000"/>
          <w:sz w:val="32"/>
          <w:szCs w:val="32"/>
        </w:rPr>
        <w:t>分以下，采购人有权暂停合作、终止合同。</w:t>
      </w:r>
    </w:p>
    <w:p w14:paraId="13174BD6" w14:textId="216CDF75" w:rsidR="00BC529C" w:rsidRDefault="00485E27" w:rsidP="00A57D3A">
      <w:pPr>
        <w:pStyle w:val="null3"/>
        <w:ind w:firstLine="640"/>
        <w:rPr>
          <w:rFonts w:eastAsia="黑体" w:hint="default"/>
          <w:color w:val="000000"/>
          <w:sz w:val="32"/>
          <w:szCs w:val="32"/>
        </w:rPr>
      </w:pPr>
      <w:r>
        <w:rPr>
          <w:rFonts w:eastAsia="黑体"/>
          <w:color w:val="000000"/>
          <w:sz w:val="32"/>
          <w:szCs w:val="32"/>
        </w:rPr>
        <w:t>六、支付方式</w:t>
      </w:r>
    </w:p>
    <w:p w14:paraId="68B4A5B5" w14:textId="1D3B939C" w:rsidR="004B291E" w:rsidRPr="004B291E" w:rsidRDefault="004B291E" w:rsidP="004B291E">
      <w:pPr>
        <w:pStyle w:val="null3"/>
        <w:ind w:firstLine="640"/>
        <w:rPr>
          <w:rFonts w:ascii="Times New Roman" w:eastAsia="仿宋_GB2312" w:hAnsi="Times New Roman" w:cs="Times New Roman" w:hint="default"/>
          <w:color w:val="000000"/>
          <w:sz w:val="32"/>
          <w:szCs w:val="32"/>
        </w:rPr>
      </w:pPr>
      <w:r w:rsidRPr="004B291E">
        <w:rPr>
          <w:rFonts w:ascii="Times New Roman" w:eastAsia="仿宋_GB2312" w:hAnsi="Times New Roman" w:cs="Times New Roman"/>
          <w:color w:val="000000"/>
          <w:sz w:val="32"/>
          <w:szCs w:val="32"/>
        </w:rPr>
        <w:t>1.</w:t>
      </w:r>
      <w:r w:rsidRPr="004B291E">
        <w:rPr>
          <w:rFonts w:ascii="Times New Roman" w:eastAsia="仿宋_GB2312" w:hAnsi="Times New Roman" w:cs="Times New Roman"/>
          <w:color w:val="000000"/>
          <w:sz w:val="32"/>
          <w:szCs w:val="32"/>
        </w:rPr>
        <w:t>实行“中标人先行垫付、按月服务、按月考核、按月结算”模式。中标人须按时足额垫付劳务派遣人员当月工资、社会保险及住房公积金，确保薪资与法定福利发放到位。</w:t>
      </w:r>
    </w:p>
    <w:p w14:paraId="75460544" w14:textId="77777777" w:rsidR="004B291E" w:rsidRPr="004B291E" w:rsidRDefault="004B291E" w:rsidP="004B291E">
      <w:pPr>
        <w:pStyle w:val="null3"/>
        <w:ind w:firstLine="640"/>
        <w:rPr>
          <w:rFonts w:ascii="Times New Roman" w:eastAsia="仿宋_GB2312" w:hAnsi="Times New Roman" w:cs="Times New Roman" w:hint="default"/>
          <w:color w:val="000000"/>
          <w:sz w:val="32"/>
          <w:szCs w:val="32"/>
        </w:rPr>
      </w:pPr>
      <w:r w:rsidRPr="004B291E">
        <w:rPr>
          <w:rFonts w:ascii="Times New Roman" w:eastAsia="仿宋_GB2312" w:hAnsi="Times New Roman" w:cs="Times New Roman"/>
          <w:color w:val="000000"/>
          <w:sz w:val="32"/>
          <w:szCs w:val="32"/>
        </w:rPr>
        <w:t>2.</w:t>
      </w:r>
      <w:r w:rsidRPr="004B291E">
        <w:rPr>
          <w:rFonts w:ascii="Times New Roman" w:eastAsia="仿宋_GB2312" w:hAnsi="Times New Roman" w:cs="Times New Roman"/>
          <w:color w:val="000000"/>
          <w:sz w:val="32"/>
          <w:szCs w:val="32"/>
        </w:rPr>
        <w:t>每月服务期满后，采购人进行月度履约考核评分。中标人整理当月全部台账、凭证及履约资料，提交采购人审核验收。考核验收通过后，采购人核定当月应付总费用，并依据考核评分结果计算实际应付服务费。</w:t>
      </w:r>
    </w:p>
    <w:p w14:paraId="1A44ECDA" w14:textId="77777777" w:rsidR="004B291E" w:rsidRPr="004B291E" w:rsidRDefault="004B291E" w:rsidP="004B291E">
      <w:pPr>
        <w:pStyle w:val="null3"/>
        <w:ind w:firstLine="640"/>
        <w:rPr>
          <w:rFonts w:ascii="Times New Roman" w:eastAsia="仿宋_GB2312" w:hAnsi="Times New Roman" w:cs="Times New Roman" w:hint="default"/>
          <w:color w:val="000000"/>
          <w:sz w:val="32"/>
          <w:szCs w:val="32"/>
        </w:rPr>
      </w:pPr>
      <w:r w:rsidRPr="004B291E">
        <w:rPr>
          <w:rFonts w:ascii="Times New Roman" w:eastAsia="仿宋_GB2312" w:hAnsi="Times New Roman" w:cs="Times New Roman"/>
          <w:color w:val="000000"/>
          <w:sz w:val="32"/>
          <w:szCs w:val="32"/>
        </w:rPr>
        <w:t>3.</w:t>
      </w:r>
      <w:r w:rsidRPr="004B291E">
        <w:rPr>
          <w:rFonts w:ascii="Times New Roman" w:eastAsia="仿宋_GB2312" w:hAnsi="Times New Roman" w:cs="Times New Roman"/>
          <w:color w:val="000000"/>
          <w:sz w:val="32"/>
          <w:szCs w:val="32"/>
        </w:rPr>
        <w:t>双方确认费用无误后，中标人按采购人财务要求提供完整结算资料并开具合法有效增值税发票。采购人收到完整资料及发票后，按合同约定时限支付费用。</w:t>
      </w:r>
    </w:p>
    <w:p w14:paraId="613F3771" w14:textId="30F88E87" w:rsidR="004B291E" w:rsidRDefault="004B291E" w:rsidP="004B291E">
      <w:pPr>
        <w:pStyle w:val="null3"/>
        <w:ind w:firstLine="640"/>
        <w:rPr>
          <w:rFonts w:ascii="Times New Roman" w:eastAsia="仿宋_GB2312" w:hAnsi="Times New Roman" w:cs="Times New Roman" w:hint="default"/>
          <w:color w:val="000000"/>
          <w:sz w:val="32"/>
          <w:szCs w:val="32"/>
          <w:lang w:eastAsia="zh-CN"/>
        </w:rPr>
      </w:pPr>
      <w:r w:rsidRPr="004B291E">
        <w:rPr>
          <w:rFonts w:ascii="Times New Roman" w:eastAsia="仿宋_GB2312" w:hAnsi="Times New Roman" w:cs="Times New Roman"/>
          <w:color w:val="000000"/>
          <w:sz w:val="32"/>
          <w:szCs w:val="32"/>
        </w:rPr>
        <w:lastRenderedPageBreak/>
        <w:t>4.</w:t>
      </w:r>
      <w:r w:rsidRPr="004B291E">
        <w:rPr>
          <w:rFonts w:ascii="Times New Roman" w:eastAsia="仿宋_GB2312" w:hAnsi="Times New Roman" w:cs="Times New Roman"/>
          <w:color w:val="000000"/>
          <w:sz w:val="32"/>
          <w:szCs w:val="32"/>
        </w:rPr>
        <w:t>若当月考核不达标、资料不全</w:t>
      </w:r>
      <w:r w:rsidR="005161E4">
        <w:rPr>
          <w:rFonts w:ascii="Times New Roman" w:eastAsia="仿宋_GB2312" w:hAnsi="Times New Roman" w:cs="Times New Roman"/>
          <w:color w:val="000000"/>
          <w:sz w:val="32"/>
          <w:szCs w:val="32"/>
        </w:rPr>
        <w:t>或</w:t>
      </w:r>
      <w:r w:rsidRPr="004B291E">
        <w:rPr>
          <w:rFonts w:ascii="Times New Roman" w:eastAsia="仿宋_GB2312" w:hAnsi="Times New Roman" w:cs="Times New Roman"/>
          <w:color w:val="000000"/>
          <w:sz w:val="32"/>
          <w:szCs w:val="32"/>
        </w:rPr>
        <w:t>存在违规履约情形，采购人有权暂缓结算或扣减相应服务费，待中标人整改并经采购人验收合格后，再行正常结算。</w:t>
      </w:r>
    </w:p>
    <w:p w14:paraId="42B2EE19" w14:textId="7781448D" w:rsidR="005161E4" w:rsidRPr="005161E4" w:rsidRDefault="005161E4" w:rsidP="005161E4">
      <w:pPr>
        <w:pStyle w:val="null3"/>
        <w:ind w:firstLine="640"/>
        <w:rPr>
          <w:rFonts w:ascii="Times New Roman" w:eastAsia="仿宋_GB2312" w:hAnsi="Times New Roman" w:cs="Times New Roman" w:hint="default"/>
          <w:color w:val="000000"/>
          <w:sz w:val="32"/>
          <w:szCs w:val="32"/>
          <w:lang w:eastAsia="zh-CN"/>
        </w:rPr>
      </w:pPr>
      <w:r w:rsidRPr="005161E4">
        <w:rPr>
          <w:rFonts w:ascii="Times New Roman" w:eastAsia="仿宋_GB2312" w:hAnsi="Times New Roman" w:cs="Times New Roman"/>
          <w:color w:val="000000"/>
          <w:sz w:val="32"/>
          <w:szCs w:val="32"/>
        </w:rPr>
        <w:t>5.</w:t>
      </w:r>
      <w:r w:rsidRPr="005161E4">
        <w:rPr>
          <w:rFonts w:ascii="Times New Roman" w:eastAsia="仿宋_GB2312" w:hAnsi="Times New Roman" w:cs="Times New Roman"/>
          <w:color w:val="000000"/>
          <w:sz w:val="32"/>
          <w:szCs w:val="32"/>
        </w:rPr>
        <w:t>不满自然月在岗的，服务费按“单价÷当月自然天数×实际在岗天数”计算。</w:t>
      </w:r>
    </w:p>
    <w:p w14:paraId="55A4CA6D" w14:textId="77777777" w:rsidR="00485E27" w:rsidRDefault="004B291E" w:rsidP="00915ACB">
      <w:pPr>
        <w:pStyle w:val="null3"/>
        <w:ind w:firstLine="640"/>
        <w:rPr>
          <w:rFonts w:eastAsia="仿宋_GB2312" w:hint="default"/>
          <w:color w:val="000000"/>
          <w:sz w:val="32"/>
          <w:szCs w:val="32"/>
        </w:rPr>
      </w:pPr>
      <w:r w:rsidRPr="00485E27">
        <w:rPr>
          <w:rFonts w:ascii="Times New Roman" w:eastAsia="仿宋_GB2312" w:hAnsi="Times New Roman" w:cs="Times New Roman"/>
          <w:color w:val="000000"/>
          <w:sz w:val="32"/>
          <w:szCs w:val="32"/>
        </w:rPr>
        <w:t>注：验收付款前</w:t>
      </w:r>
      <w:r w:rsidRPr="00485E27">
        <w:rPr>
          <w:rFonts w:eastAsia="仿宋_GB2312"/>
          <w:color w:val="000000"/>
          <w:sz w:val="32"/>
          <w:szCs w:val="32"/>
        </w:rPr>
        <w:t>中标人</w:t>
      </w:r>
      <w:r w:rsidRPr="00485E27">
        <w:rPr>
          <w:rFonts w:ascii="Times New Roman" w:eastAsia="仿宋_GB2312" w:hAnsi="Times New Roman" w:cs="Times New Roman"/>
          <w:color w:val="000000"/>
          <w:sz w:val="32"/>
          <w:szCs w:val="32"/>
        </w:rPr>
        <w:t>应向</w:t>
      </w:r>
      <w:r w:rsidRPr="00485E27">
        <w:rPr>
          <w:rFonts w:eastAsia="仿宋_GB2312"/>
          <w:color w:val="000000"/>
          <w:sz w:val="32"/>
          <w:szCs w:val="32"/>
        </w:rPr>
        <w:t>采购人</w:t>
      </w:r>
      <w:r w:rsidRPr="00485E27">
        <w:rPr>
          <w:rFonts w:ascii="Times New Roman" w:eastAsia="仿宋_GB2312" w:hAnsi="Times New Roman" w:cs="Times New Roman"/>
          <w:color w:val="000000"/>
          <w:sz w:val="32"/>
          <w:szCs w:val="32"/>
        </w:rPr>
        <w:t>提供请款申请及所需的材料和合格的全额</w:t>
      </w:r>
      <w:r w:rsidRPr="00485E27">
        <w:rPr>
          <w:rFonts w:eastAsia="仿宋_GB2312"/>
          <w:color w:val="000000"/>
          <w:sz w:val="32"/>
          <w:szCs w:val="32"/>
        </w:rPr>
        <w:t>增值税发票</w:t>
      </w:r>
      <w:r w:rsidRPr="00485E27">
        <w:rPr>
          <w:rFonts w:ascii="Times New Roman" w:eastAsia="仿宋_GB2312" w:hAnsi="Times New Roman" w:cs="Times New Roman"/>
          <w:color w:val="000000"/>
          <w:sz w:val="32"/>
          <w:szCs w:val="32"/>
        </w:rPr>
        <w:t>。</w:t>
      </w:r>
    </w:p>
    <w:p w14:paraId="43F634A0" w14:textId="2919089D" w:rsidR="00BC529C" w:rsidRPr="00485E27" w:rsidRDefault="00485E27" w:rsidP="00485E27">
      <w:pPr>
        <w:adjustRightInd w:val="0"/>
        <w:snapToGrid w:val="0"/>
        <w:spacing w:line="600" w:lineRule="exact"/>
        <w:ind w:left="640"/>
        <w:outlineLvl w:val="1"/>
        <w:rPr>
          <w:rFonts w:eastAsia="黑体"/>
          <w:color w:val="000000"/>
          <w:sz w:val="32"/>
          <w:szCs w:val="32"/>
        </w:rPr>
      </w:pPr>
      <w:r>
        <w:rPr>
          <w:rFonts w:eastAsia="黑体" w:hint="eastAsia"/>
          <w:color w:val="000000"/>
          <w:sz w:val="32"/>
          <w:szCs w:val="32"/>
        </w:rPr>
        <w:t>七、</w:t>
      </w:r>
      <w:r w:rsidRPr="00485E27">
        <w:rPr>
          <w:rFonts w:eastAsia="黑体" w:hint="eastAsia"/>
          <w:color w:val="000000"/>
          <w:sz w:val="32"/>
          <w:szCs w:val="32"/>
        </w:rPr>
        <w:t>报价</w:t>
      </w:r>
    </w:p>
    <w:p w14:paraId="52391DF6" w14:textId="77777777" w:rsidR="00106315" w:rsidRDefault="0004225B">
      <w:pPr>
        <w:spacing w:line="600" w:lineRule="exact"/>
        <w:ind w:firstLineChars="200" w:firstLine="640"/>
        <w:rPr>
          <w:rFonts w:eastAsia="仿宋_GB2312"/>
          <w:color w:val="000000"/>
          <w:sz w:val="32"/>
          <w:szCs w:val="32"/>
        </w:rPr>
      </w:pPr>
      <w:bookmarkStart w:id="3" w:name="OLE_LINK2"/>
      <w:bookmarkStart w:id="4" w:name="OLE_LINK4"/>
      <w:r>
        <w:rPr>
          <w:rFonts w:eastAsia="仿宋_GB2312" w:hint="eastAsia"/>
          <w:color w:val="000000"/>
          <w:sz w:val="32"/>
          <w:szCs w:val="32"/>
        </w:rPr>
        <w:t>预算金额</w:t>
      </w:r>
      <w:r w:rsidRPr="0004225B">
        <w:rPr>
          <w:rFonts w:eastAsia="仿宋_GB2312" w:hint="eastAsia"/>
          <w:color w:val="000000"/>
          <w:sz w:val="32"/>
          <w:szCs w:val="32"/>
        </w:rPr>
        <w:t>：</w:t>
      </w:r>
      <w:r w:rsidRPr="0004225B">
        <w:rPr>
          <w:rFonts w:eastAsia="仿宋_GB2312"/>
          <w:color w:val="000000"/>
          <w:sz w:val="32"/>
          <w:szCs w:val="32"/>
        </w:rPr>
        <w:t>¥</w:t>
      </w:r>
      <w:r w:rsidRPr="0004225B">
        <w:rPr>
          <w:rFonts w:eastAsia="仿宋_GB2312" w:hint="eastAsia"/>
          <w:color w:val="000000"/>
          <w:sz w:val="32"/>
          <w:szCs w:val="32"/>
        </w:rPr>
        <w:t>980,000.00</w:t>
      </w:r>
      <w:r w:rsidRPr="0004225B">
        <w:rPr>
          <w:rFonts w:eastAsia="仿宋_GB2312" w:hint="eastAsia"/>
          <w:color w:val="000000"/>
          <w:sz w:val="32"/>
          <w:szCs w:val="32"/>
        </w:rPr>
        <w:t>元（含税）</w:t>
      </w:r>
      <w:r w:rsidR="00106315">
        <w:rPr>
          <w:rFonts w:eastAsia="仿宋_GB2312" w:hint="eastAsia"/>
          <w:color w:val="000000"/>
          <w:sz w:val="32"/>
          <w:szCs w:val="32"/>
        </w:rPr>
        <w:t>；</w:t>
      </w:r>
    </w:p>
    <w:p w14:paraId="50C29691" w14:textId="246011F1" w:rsidR="0004225B" w:rsidRPr="00F63C2B" w:rsidRDefault="00106315">
      <w:pPr>
        <w:spacing w:line="600" w:lineRule="exact"/>
        <w:ind w:firstLineChars="200" w:firstLine="640"/>
        <w:rPr>
          <w:rFonts w:eastAsia="仿宋_GB2312"/>
          <w:color w:val="000000"/>
          <w:sz w:val="32"/>
          <w:szCs w:val="32"/>
        </w:rPr>
      </w:pPr>
      <w:r w:rsidRPr="00A920AD">
        <w:rPr>
          <w:rFonts w:eastAsia="仿宋_GB2312" w:hint="eastAsia"/>
          <w:color w:val="000000"/>
          <w:sz w:val="32"/>
          <w:szCs w:val="32"/>
        </w:rPr>
        <w:t>劳务管理费限价：</w:t>
      </w:r>
      <w:r w:rsidRPr="00A920AD">
        <w:rPr>
          <w:rFonts w:eastAsia="仿宋_GB2312"/>
          <w:color w:val="000000"/>
          <w:sz w:val="32"/>
          <w:szCs w:val="32"/>
        </w:rPr>
        <w:t>¥</w:t>
      </w:r>
      <w:r w:rsidR="00A920AD" w:rsidRPr="00A920AD">
        <w:rPr>
          <w:rFonts w:eastAsia="仿宋_GB2312" w:hint="eastAsia"/>
          <w:color w:val="000000"/>
          <w:sz w:val="32"/>
          <w:szCs w:val="32"/>
        </w:rPr>
        <w:t>628</w:t>
      </w:r>
      <w:r w:rsidRPr="00A920AD">
        <w:rPr>
          <w:rFonts w:eastAsia="仿宋_GB2312" w:hint="eastAsia"/>
          <w:color w:val="000000"/>
          <w:sz w:val="32"/>
          <w:szCs w:val="32"/>
        </w:rPr>
        <w:t>元</w:t>
      </w:r>
      <w:r w:rsidRPr="00A920AD">
        <w:rPr>
          <w:rFonts w:eastAsia="仿宋_GB2312" w:hint="eastAsia"/>
          <w:color w:val="000000"/>
          <w:sz w:val="32"/>
          <w:szCs w:val="32"/>
        </w:rPr>
        <w:t>/</w:t>
      </w:r>
      <w:r w:rsidRPr="00A920AD">
        <w:rPr>
          <w:rFonts w:eastAsia="仿宋_GB2312" w:hint="eastAsia"/>
          <w:color w:val="000000"/>
          <w:sz w:val="32"/>
          <w:szCs w:val="32"/>
        </w:rPr>
        <w:t>人</w:t>
      </w:r>
      <w:r w:rsidRPr="00A920AD">
        <w:rPr>
          <w:rFonts w:eastAsia="仿宋_GB2312" w:hint="eastAsia"/>
          <w:color w:val="000000"/>
          <w:sz w:val="32"/>
          <w:szCs w:val="32"/>
        </w:rPr>
        <w:t>/</w:t>
      </w:r>
      <w:r w:rsidRPr="00A920AD">
        <w:rPr>
          <w:rFonts w:eastAsia="仿宋_GB2312" w:hint="eastAsia"/>
          <w:color w:val="000000"/>
          <w:sz w:val="32"/>
          <w:szCs w:val="32"/>
        </w:rPr>
        <w:t>月（含税）</w:t>
      </w:r>
      <w:bookmarkEnd w:id="4"/>
      <w:r w:rsidRPr="00A920AD">
        <w:rPr>
          <w:rFonts w:eastAsia="仿宋_GB2312" w:hint="eastAsia"/>
          <w:color w:val="000000"/>
          <w:sz w:val="32"/>
          <w:szCs w:val="32"/>
        </w:rPr>
        <w:t>；</w:t>
      </w:r>
    </w:p>
    <w:p w14:paraId="541722D9" w14:textId="32F5F6C3" w:rsidR="0004225B" w:rsidRDefault="0004225B" w:rsidP="00106315">
      <w:pPr>
        <w:spacing w:line="600" w:lineRule="exact"/>
        <w:ind w:firstLineChars="200" w:firstLine="640"/>
        <w:rPr>
          <w:rFonts w:eastAsia="仿宋_GB2312"/>
          <w:color w:val="000000"/>
          <w:sz w:val="32"/>
          <w:szCs w:val="32"/>
        </w:rPr>
      </w:pPr>
      <w:bookmarkStart w:id="5" w:name="OLE_LINK10"/>
      <w:bookmarkStart w:id="6" w:name="OLE_LINK5"/>
      <w:bookmarkEnd w:id="3"/>
      <w:r w:rsidRPr="00F63C2B">
        <w:rPr>
          <w:rFonts w:eastAsia="仿宋_GB2312" w:hint="eastAsia"/>
          <w:color w:val="000000"/>
          <w:sz w:val="32"/>
          <w:szCs w:val="32"/>
        </w:rPr>
        <w:t>本项目发包方式为</w:t>
      </w:r>
      <w:r w:rsidR="00401462" w:rsidRPr="00F63C2B">
        <w:rPr>
          <w:rFonts w:eastAsia="仿宋_GB2312" w:hint="eastAsia"/>
          <w:color w:val="000000"/>
          <w:sz w:val="32"/>
          <w:szCs w:val="32"/>
        </w:rPr>
        <w:t>固定单价，</w:t>
      </w:r>
      <w:r w:rsidR="00D42470" w:rsidRPr="00F63C2B">
        <w:rPr>
          <w:rFonts w:eastAsia="仿宋_GB2312"/>
          <w:color w:val="000000"/>
          <w:sz w:val="32"/>
          <w:szCs w:val="32"/>
        </w:rPr>
        <w:t>结算金额以实际发生为准</w:t>
      </w:r>
      <w:r w:rsidR="00D42470" w:rsidRPr="00F63C2B">
        <w:rPr>
          <w:rFonts w:eastAsia="仿宋_GB2312" w:hint="eastAsia"/>
          <w:color w:val="000000"/>
          <w:sz w:val="32"/>
          <w:szCs w:val="32"/>
        </w:rPr>
        <w:t>；</w:t>
      </w:r>
      <w:r w:rsidR="00106315" w:rsidRPr="00F63C2B">
        <w:rPr>
          <w:rFonts w:eastAsia="仿宋_GB2312" w:hint="eastAsia"/>
          <w:color w:val="000000"/>
          <w:sz w:val="32"/>
          <w:szCs w:val="32"/>
        </w:rPr>
        <w:t>费用为</w:t>
      </w:r>
      <w:r w:rsidR="00106315" w:rsidRPr="00F63C2B">
        <w:rPr>
          <w:rFonts w:eastAsia="仿宋_GB2312"/>
          <w:color w:val="000000"/>
          <w:sz w:val="32"/>
          <w:szCs w:val="32"/>
        </w:rPr>
        <w:t>服务人员劳务管理费</w:t>
      </w:r>
      <w:r w:rsidR="00106315" w:rsidRPr="00F63C2B">
        <w:rPr>
          <w:rFonts w:eastAsia="仿宋_GB2312" w:hint="eastAsia"/>
          <w:color w:val="000000"/>
          <w:sz w:val="32"/>
          <w:szCs w:val="32"/>
        </w:rPr>
        <w:t>，</w:t>
      </w:r>
      <w:r w:rsidR="00D42470" w:rsidRPr="00F63C2B">
        <w:rPr>
          <w:rFonts w:eastAsia="仿宋_GB2312"/>
          <w:color w:val="000000"/>
          <w:sz w:val="32"/>
          <w:szCs w:val="32"/>
        </w:rPr>
        <w:t>采购人根据实际需要，有权动态调整服务人员数量</w:t>
      </w:r>
      <w:r w:rsidR="00D42470" w:rsidRPr="00F63C2B">
        <w:rPr>
          <w:rFonts w:eastAsia="仿宋_GB2312" w:hint="eastAsia"/>
          <w:color w:val="000000"/>
          <w:sz w:val="32"/>
          <w:szCs w:val="32"/>
        </w:rPr>
        <w:t>，</w:t>
      </w:r>
      <w:r w:rsidR="00D42470" w:rsidRPr="00F63C2B">
        <w:rPr>
          <w:rFonts w:eastAsia="仿宋_GB2312"/>
          <w:color w:val="000000"/>
          <w:sz w:val="32"/>
          <w:szCs w:val="32"/>
        </w:rPr>
        <w:t>最终结算</w:t>
      </w:r>
      <w:r w:rsidR="00D42470" w:rsidRPr="00F63C2B">
        <w:rPr>
          <w:rFonts w:eastAsia="仿宋_GB2312" w:hint="eastAsia"/>
          <w:color w:val="000000"/>
          <w:sz w:val="32"/>
          <w:szCs w:val="32"/>
        </w:rPr>
        <w:t>金额</w:t>
      </w:r>
      <w:r w:rsidR="00D42470" w:rsidRPr="00F63C2B">
        <w:rPr>
          <w:rFonts w:eastAsia="仿宋_GB2312"/>
          <w:color w:val="000000"/>
          <w:sz w:val="32"/>
          <w:szCs w:val="32"/>
        </w:rPr>
        <w:t>以采购人书面确认的实际在岗人数及服务天数为准</w:t>
      </w:r>
      <w:r w:rsidR="00106315" w:rsidRPr="00F63C2B">
        <w:rPr>
          <w:rFonts w:eastAsia="仿宋_GB2312"/>
          <w:color w:val="000000"/>
          <w:sz w:val="32"/>
          <w:szCs w:val="32"/>
        </w:rPr>
        <w:t>。</w:t>
      </w:r>
      <w:bookmarkEnd w:id="5"/>
      <w:r w:rsidRPr="00F63C2B">
        <w:rPr>
          <w:rFonts w:eastAsia="仿宋_GB2312" w:hint="eastAsia"/>
          <w:color w:val="000000"/>
          <w:sz w:val="32"/>
          <w:szCs w:val="32"/>
          <w:u w:val="single"/>
        </w:rPr>
        <w:t>响</w:t>
      </w:r>
      <w:r>
        <w:rPr>
          <w:rFonts w:eastAsia="仿宋_GB2312" w:hint="eastAsia"/>
          <w:color w:val="000000"/>
          <w:sz w:val="32"/>
          <w:szCs w:val="32"/>
          <w:u w:val="single"/>
        </w:rPr>
        <w:t>应人已充分考虑了本项目服务内容及要求描述工作量可能与最终实际工作量存在差距的风险。</w:t>
      </w:r>
    </w:p>
    <w:bookmarkEnd w:id="6"/>
    <w:p w14:paraId="4E61E730" w14:textId="77777777" w:rsidR="00BC529C" w:rsidRDefault="00000000">
      <w:pPr>
        <w:adjustRightInd w:val="0"/>
        <w:snapToGrid w:val="0"/>
        <w:spacing w:line="600" w:lineRule="exact"/>
        <w:ind w:firstLineChars="200" w:firstLine="640"/>
        <w:outlineLvl w:val="1"/>
        <w:rPr>
          <w:rFonts w:eastAsia="黑体"/>
          <w:color w:val="000000"/>
          <w:sz w:val="32"/>
          <w:szCs w:val="32"/>
        </w:rPr>
      </w:pPr>
      <w:r>
        <w:rPr>
          <w:rFonts w:eastAsia="黑体" w:hint="eastAsia"/>
          <w:color w:val="000000"/>
          <w:sz w:val="32"/>
          <w:szCs w:val="32"/>
        </w:rPr>
        <w:t>八、定标</w:t>
      </w:r>
    </w:p>
    <w:p w14:paraId="1CEEEDF6" w14:textId="77777777" w:rsidR="00BC529C" w:rsidRDefault="00000000">
      <w:pPr>
        <w:spacing w:line="600" w:lineRule="exact"/>
        <w:ind w:firstLineChars="200" w:firstLine="640"/>
        <w:rPr>
          <w:rFonts w:eastAsia="仿宋_GB2312"/>
          <w:color w:val="000000"/>
          <w:sz w:val="32"/>
          <w:szCs w:val="32"/>
        </w:rPr>
      </w:pPr>
      <w:r>
        <w:rPr>
          <w:rFonts w:eastAsia="仿宋_GB2312" w:hint="eastAsia"/>
          <w:color w:val="000000"/>
          <w:sz w:val="32"/>
          <w:szCs w:val="32"/>
        </w:rPr>
        <w:t>谈判小组所有成员集中与各供应商分别进行两轮谈判（含唱标报价），所有参加最后一轮谈判的供应商在规定的统一截止时间前提交最终密封报价。</w:t>
      </w:r>
    </w:p>
    <w:p w14:paraId="152BC1D3" w14:textId="77777777" w:rsidR="00BC529C" w:rsidRDefault="00000000">
      <w:pPr>
        <w:spacing w:line="600" w:lineRule="exact"/>
        <w:ind w:firstLineChars="200" w:firstLine="640"/>
        <w:rPr>
          <w:rFonts w:eastAsia="仿宋_GB2312"/>
          <w:color w:val="000000"/>
          <w:sz w:val="32"/>
          <w:szCs w:val="32"/>
        </w:rPr>
      </w:pPr>
      <w:r>
        <w:rPr>
          <w:rFonts w:eastAsia="仿宋_GB2312" w:hint="eastAsia"/>
          <w:color w:val="000000"/>
          <w:sz w:val="32"/>
          <w:szCs w:val="32"/>
        </w:rPr>
        <w:t>谈判文件有实质性变动的，谈判小组应以书面形式通知所有参加谈判的供应商。供应商应当按照采购文件的变动情况和谈判小组的要求重新提交响应文件（或补充书面材料），</w:t>
      </w:r>
      <w:r>
        <w:rPr>
          <w:rFonts w:eastAsia="仿宋_GB2312" w:hint="eastAsia"/>
          <w:color w:val="000000"/>
          <w:sz w:val="32"/>
          <w:szCs w:val="32"/>
        </w:rPr>
        <w:lastRenderedPageBreak/>
        <w:t>并由其法定代表人或授权代表签字或者加盖公章。</w:t>
      </w:r>
    </w:p>
    <w:p w14:paraId="4AB76BC2" w14:textId="77777777" w:rsidR="00BC529C" w:rsidRDefault="00000000">
      <w:pPr>
        <w:spacing w:line="600" w:lineRule="exact"/>
        <w:ind w:firstLineChars="200" w:firstLine="640"/>
        <w:rPr>
          <w:rFonts w:eastAsia="仿宋_GB2312"/>
          <w:color w:val="000000"/>
          <w:sz w:val="32"/>
          <w:szCs w:val="32"/>
        </w:rPr>
      </w:pPr>
      <w:r>
        <w:rPr>
          <w:rFonts w:eastAsia="仿宋_GB2312" w:hint="eastAsia"/>
          <w:color w:val="000000"/>
          <w:sz w:val="32"/>
          <w:szCs w:val="32"/>
        </w:rPr>
        <w:t>经谈判确定最终采购需求和提交最后报价的供应商后，谈判小组根据符合采购需求、质量和服务均能满足采购文件实质性响应要求且最终不含税报价最低的原则按顺序排列推荐候选供应商。</w:t>
      </w:r>
    </w:p>
    <w:p w14:paraId="79ADBC7A" w14:textId="77777777" w:rsidR="00BC529C" w:rsidRDefault="00000000">
      <w:pPr>
        <w:spacing w:line="600" w:lineRule="exact"/>
        <w:ind w:firstLineChars="200" w:firstLine="640"/>
        <w:rPr>
          <w:rFonts w:eastAsia="仿宋_GB2312"/>
          <w:color w:val="000000"/>
          <w:sz w:val="32"/>
          <w:szCs w:val="32"/>
        </w:rPr>
      </w:pPr>
      <w:r>
        <w:rPr>
          <w:rFonts w:eastAsia="仿宋_GB2312" w:hint="eastAsia"/>
          <w:color w:val="000000"/>
          <w:sz w:val="32"/>
          <w:szCs w:val="32"/>
        </w:rPr>
        <w:t>谈判结束后，招标采购工作小组将相关谈判情况按程序审批并确定成交人。</w:t>
      </w:r>
    </w:p>
    <w:p w14:paraId="19248DB5" w14:textId="77777777" w:rsidR="00BC529C" w:rsidRDefault="00000000">
      <w:pPr>
        <w:adjustRightInd w:val="0"/>
        <w:snapToGrid w:val="0"/>
        <w:spacing w:line="600" w:lineRule="exact"/>
        <w:ind w:firstLineChars="200" w:firstLine="640"/>
        <w:outlineLvl w:val="1"/>
        <w:rPr>
          <w:rFonts w:eastAsia="黑体"/>
          <w:color w:val="000000"/>
          <w:sz w:val="32"/>
          <w:szCs w:val="32"/>
        </w:rPr>
      </w:pPr>
      <w:r>
        <w:rPr>
          <w:rFonts w:eastAsia="黑体" w:hint="eastAsia"/>
          <w:color w:val="000000"/>
          <w:sz w:val="32"/>
          <w:szCs w:val="32"/>
        </w:rPr>
        <w:t>九、采取的合同文本</w:t>
      </w:r>
    </w:p>
    <w:p w14:paraId="2A5D161F" w14:textId="62A2D5BE" w:rsidR="00BC529C" w:rsidRDefault="00000000">
      <w:pPr>
        <w:spacing w:line="600" w:lineRule="exact"/>
        <w:ind w:firstLineChars="200" w:firstLine="640"/>
        <w:rPr>
          <w:rFonts w:eastAsia="仿宋_GB2312"/>
          <w:color w:val="000000"/>
          <w:sz w:val="32"/>
          <w:szCs w:val="32"/>
        </w:rPr>
      </w:pPr>
      <w:r>
        <w:rPr>
          <w:rFonts w:eastAsia="仿宋_GB2312" w:hint="eastAsia"/>
          <w:color w:val="000000"/>
          <w:sz w:val="32"/>
          <w:szCs w:val="32"/>
        </w:rPr>
        <w:t>合同签订的依据为竞争性谈判文件、报价文件及补充说明等。确定成交单位后，成交单位在</w:t>
      </w:r>
      <w:r>
        <w:rPr>
          <w:rFonts w:eastAsia="仿宋_GB2312"/>
          <w:color w:val="000000"/>
          <w:sz w:val="32"/>
          <w:szCs w:val="32"/>
          <w:u w:val="single"/>
        </w:rPr>
        <w:t>10</w:t>
      </w:r>
      <w:r>
        <w:rPr>
          <w:rFonts w:eastAsia="仿宋_GB2312" w:hint="eastAsia"/>
          <w:color w:val="000000"/>
          <w:sz w:val="32"/>
          <w:szCs w:val="32"/>
        </w:rPr>
        <w:t>天内与采购人签订合同</w:t>
      </w:r>
      <w:r w:rsidR="00C23399">
        <w:rPr>
          <w:rFonts w:eastAsia="仿宋_GB2312" w:hint="eastAsia"/>
          <w:color w:val="000000"/>
          <w:sz w:val="32"/>
          <w:szCs w:val="32"/>
        </w:rPr>
        <w:t>。</w:t>
      </w:r>
    </w:p>
    <w:p w14:paraId="50267409" w14:textId="77777777" w:rsidR="00BC529C" w:rsidRDefault="00000000">
      <w:pPr>
        <w:spacing w:line="600" w:lineRule="exact"/>
        <w:ind w:firstLineChars="200" w:firstLine="640"/>
        <w:rPr>
          <w:rFonts w:eastAsia="仿宋_GB2312"/>
          <w:color w:val="000000"/>
          <w:sz w:val="32"/>
          <w:szCs w:val="32"/>
        </w:rPr>
      </w:pPr>
      <w:r>
        <w:rPr>
          <w:rFonts w:eastAsia="仿宋_GB2312" w:hint="eastAsia"/>
          <w:color w:val="000000"/>
          <w:sz w:val="32"/>
          <w:szCs w:val="32"/>
        </w:rPr>
        <w:t>响应人收款前需向采购人提供请款材料和开具合法有效等额的增值税专用发票，否则采购人有权拒绝付款。</w:t>
      </w:r>
    </w:p>
    <w:p w14:paraId="6E3E4FC3" w14:textId="77777777" w:rsidR="00BC529C" w:rsidRDefault="00000000">
      <w:pPr>
        <w:adjustRightInd w:val="0"/>
        <w:snapToGrid w:val="0"/>
        <w:spacing w:line="600" w:lineRule="exact"/>
        <w:ind w:firstLineChars="200" w:firstLine="640"/>
        <w:outlineLvl w:val="1"/>
        <w:rPr>
          <w:rFonts w:eastAsia="黑体"/>
          <w:color w:val="000000"/>
          <w:sz w:val="32"/>
          <w:szCs w:val="32"/>
        </w:rPr>
      </w:pPr>
      <w:r>
        <w:rPr>
          <w:rFonts w:eastAsia="黑体"/>
          <w:color w:val="000000"/>
          <w:sz w:val="32"/>
          <w:szCs w:val="32"/>
        </w:rPr>
        <w:sym w:font="Wingdings" w:char="F0AB"/>
      </w:r>
      <w:r>
        <w:rPr>
          <w:rFonts w:eastAsia="黑体" w:hint="eastAsia"/>
          <w:color w:val="000000"/>
          <w:sz w:val="32"/>
          <w:szCs w:val="32"/>
        </w:rPr>
        <w:t>十、响应文件的组成部分（响应文件本项资料如有不全，则作无效报价处理）</w:t>
      </w:r>
    </w:p>
    <w:p w14:paraId="50CB95DA" w14:textId="77777777" w:rsidR="00BC529C" w:rsidRDefault="00000000">
      <w:pPr>
        <w:spacing w:line="600" w:lineRule="exact"/>
        <w:ind w:firstLineChars="200" w:firstLine="640"/>
        <w:rPr>
          <w:rFonts w:eastAsia="仿宋_GB2312"/>
          <w:color w:val="000000"/>
          <w:sz w:val="32"/>
          <w:szCs w:val="32"/>
        </w:rPr>
      </w:pPr>
      <w:r>
        <w:rPr>
          <w:rFonts w:eastAsia="仿宋_GB2312" w:hint="eastAsia"/>
          <w:color w:val="000000"/>
          <w:sz w:val="32"/>
          <w:szCs w:val="32"/>
        </w:rPr>
        <w:t>1.</w:t>
      </w:r>
      <w:r>
        <w:rPr>
          <w:rFonts w:eastAsia="仿宋_GB2312" w:hint="eastAsia"/>
          <w:color w:val="000000"/>
          <w:sz w:val="32"/>
          <w:szCs w:val="32"/>
        </w:rPr>
        <w:t>报价函（按模板填写）及报价清单（清单自拟）；</w:t>
      </w:r>
    </w:p>
    <w:p w14:paraId="06587BAB" w14:textId="77777777" w:rsidR="00BC529C" w:rsidRDefault="00000000">
      <w:pPr>
        <w:spacing w:line="600" w:lineRule="exact"/>
        <w:ind w:left="640"/>
        <w:rPr>
          <w:rFonts w:eastAsia="仿宋_GB2312"/>
          <w:color w:val="000000"/>
          <w:sz w:val="32"/>
          <w:szCs w:val="32"/>
        </w:rPr>
      </w:pPr>
      <w:r>
        <w:rPr>
          <w:rFonts w:eastAsia="仿宋_GB2312" w:hint="eastAsia"/>
          <w:color w:val="000000"/>
          <w:sz w:val="32"/>
          <w:szCs w:val="32"/>
        </w:rPr>
        <w:t>2.</w:t>
      </w:r>
      <w:r>
        <w:rPr>
          <w:rFonts w:eastAsia="仿宋_GB2312" w:hint="eastAsia"/>
          <w:color w:val="000000"/>
          <w:sz w:val="32"/>
          <w:szCs w:val="32"/>
        </w:rPr>
        <w:t>营业执照复印件（加盖响应人公章）；</w:t>
      </w:r>
    </w:p>
    <w:p w14:paraId="0A501B48" w14:textId="77777777" w:rsidR="00BC529C" w:rsidRDefault="00000000">
      <w:pPr>
        <w:spacing w:line="600" w:lineRule="exact"/>
        <w:ind w:firstLineChars="200" w:firstLine="640"/>
        <w:rPr>
          <w:rFonts w:eastAsia="仿宋_GB2312"/>
          <w:color w:val="000000"/>
          <w:sz w:val="32"/>
          <w:szCs w:val="32"/>
        </w:rPr>
      </w:pPr>
      <w:r>
        <w:rPr>
          <w:rFonts w:eastAsia="仿宋_GB2312" w:hint="eastAsia"/>
          <w:color w:val="000000"/>
          <w:sz w:val="32"/>
          <w:szCs w:val="32"/>
        </w:rPr>
        <w:t>3.</w:t>
      </w:r>
      <w:r>
        <w:rPr>
          <w:rFonts w:eastAsia="仿宋_GB2312" w:hint="eastAsia"/>
          <w:color w:val="000000"/>
          <w:sz w:val="32"/>
          <w:szCs w:val="32"/>
        </w:rPr>
        <w:t>法定代表人身份证明（按模板填写）以及法定代表人身份证复印件；</w:t>
      </w:r>
    </w:p>
    <w:p w14:paraId="3E333E65" w14:textId="77777777" w:rsidR="00BC529C" w:rsidRDefault="00000000">
      <w:pPr>
        <w:spacing w:line="600" w:lineRule="exact"/>
        <w:ind w:firstLineChars="200" w:firstLine="640"/>
        <w:rPr>
          <w:rFonts w:eastAsia="仿宋_GB2312"/>
          <w:color w:val="000000"/>
          <w:sz w:val="32"/>
          <w:szCs w:val="32"/>
        </w:rPr>
      </w:pPr>
      <w:r>
        <w:rPr>
          <w:rFonts w:eastAsia="仿宋_GB2312" w:hint="eastAsia"/>
          <w:color w:val="000000"/>
          <w:sz w:val="32"/>
          <w:szCs w:val="32"/>
        </w:rPr>
        <w:t>4.</w:t>
      </w:r>
      <w:r>
        <w:rPr>
          <w:rFonts w:eastAsia="仿宋_GB2312" w:hint="eastAsia"/>
          <w:color w:val="000000"/>
          <w:sz w:val="32"/>
          <w:szCs w:val="32"/>
        </w:rPr>
        <w:t>法人授权书（按模板填写）及被委托人身份证复印件；</w:t>
      </w:r>
    </w:p>
    <w:p w14:paraId="4EED8D18" w14:textId="374F894F" w:rsidR="00BC529C" w:rsidRPr="0088735C" w:rsidRDefault="00000000">
      <w:pPr>
        <w:spacing w:line="600" w:lineRule="exact"/>
        <w:ind w:firstLineChars="200" w:firstLine="640"/>
        <w:rPr>
          <w:rFonts w:eastAsia="仿宋_GB2312"/>
          <w:sz w:val="32"/>
          <w:szCs w:val="32"/>
        </w:rPr>
      </w:pPr>
      <w:r w:rsidRPr="0088735C">
        <w:rPr>
          <w:rFonts w:eastAsia="仿宋_GB2312" w:hint="eastAsia"/>
          <w:sz w:val="32"/>
          <w:szCs w:val="32"/>
        </w:rPr>
        <w:t>5.</w:t>
      </w:r>
      <w:r w:rsidRPr="0088735C">
        <w:rPr>
          <w:rFonts w:eastAsia="仿宋_GB2312" w:hint="eastAsia"/>
          <w:sz w:val="32"/>
          <w:szCs w:val="32"/>
        </w:rPr>
        <w:t>资质证明材料（</w:t>
      </w:r>
      <w:r w:rsidRPr="0088735C">
        <w:rPr>
          <w:rFonts w:eastAsia="仿宋_GB2312"/>
          <w:sz w:val="32"/>
          <w:szCs w:val="32"/>
        </w:rPr>
        <w:t>提供</w:t>
      </w:r>
      <w:r w:rsidRPr="0088735C">
        <w:rPr>
          <w:rFonts w:eastAsia="仿宋_GB2312" w:hint="eastAsia"/>
          <w:sz w:val="32"/>
          <w:szCs w:val="32"/>
        </w:rPr>
        <w:t>公司营业范围、营业资质</w:t>
      </w:r>
      <w:r w:rsidR="001F1E64">
        <w:rPr>
          <w:rFonts w:eastAsia="仿宋_GB2312" w:hint="eastAsia"/>
          <w:sz w:val="32"/>
          <w:szCs w:val="32"/>
        </w:rPr>
        <w:t>、不存在失信记录</w:t>
      </w:r>
      <w:r w:rsidRPr="0088735C">
        <w:rPr>
          <w:rFonts w:eastAsia="仿宋_GB2312" w:hint="eastAsia"/>
          <w:sz w:val="32"/>
          <w:szCs w:val="32"/>
        </w:rPr>
        <w:t>等证明</w:t>
      </w:r>
      <w:r w:rsidRPr="0088735C">
        <w:rPr>
          <w:rFonts w:eastAsia="仿宋_GB2312"/>
          <w:sz w:val="32"/>
          <w:szCs w:val="32"/>
        </w:rPr>
        <w:t>复印件</w:t>
      </w:r>
      <w:r w:rsidRPr="0088735C">
        <w:rPr>
          <w:rFonts w:eastAsia="仿宋_GB2312" w:hint="eastAsia"/>
          <w:sz w:val="32"/>
          <w:szCs w:val="32"/>
        </w:rPr>
        <w:t>，</w:t>
      </w:r>
      <w:r w:rsidRPr="0088735C">
        <w:rPr>
          <w:rFonts w:eastAsia="仿宋_GB2312"/>
          <w:sz w:val="32"/>
          <w:szCs w:val="32"/>
        </w:rPr>
        <w:t>加盖公章</w:t>
      </w:r>
      <w:r w:rsidRPr="0088735C">
        <w:rPr>
          <w:rFonts w:eastAsia="仿宋_GB2312" w:hint="eastAsia"/>
          <w:sz w:val="32"/>
          <w:szCs w:val="32"/>
        </w:rPr>
        <w:t>）；</w:t>
      </w:r>
    </w:p>
    <w:p w14:paraId="7ECBCD42" w14:textId="44F5C9BC" w:rsidR="00BC529C" w:rsidRDefault="00000000">
      <w:pPr>
        <w:spacing w:line="600" w:lineRule="exact"/>
        <w:ind w:firstLineChars="200" w:firstLine="640"/>
        <w:rPr>
          <w:rFonts w:eastAsia="仿宋_GB2312"/>
          <w:color w:val="000000"/>
          <w:sz w:val="32"/>
          <w:szCs w:val="32"/>
        </w:rPr>
      </w:pPr>
      <w:r w:rsidRPr="0088735C">
        <w:rPr>
          <w:rFonts w:eastAsia="仿宋_GB2312" w:hint="eastAsia"/>
          <w:color w:val="000000"/>
          <w:sz w:val="32"/>
          <w:szCs w:val="32"/>
        </w:rPr>
        <w:t>6.</w:t>
      </w:r>
      <w:r w:rsidRPr="0088735C">
        <w:rPr>
          <w:rFonts w:eastAsia="仿宋_GB2312" w:hint="eastAsia"/>
          <w:color w:val="000000"/>
          <w:sz w:val="32"/>
          <w:szCs w:val="32"/>
        </w:rPr>
        <w:t>业绩证明材料（须提供</w:t>
      </w:r>
      <w:r w:rsidRPr="0088735C">
        <w:rPr>
          <w:rFonts w:eastAsia="仿宋_GB2312" w:hint="eastAsia"/>
          <w:color w:val="000000"/>
          <w:sz w:val="32"/>
          <w:szCs w:val="32"/>
        </w:rPr>
        <w:t>2024</w:t>
      </w:r>
      <w:r w:rsidRPr="0088735C">
        <w:rPr>
          <w:rFonts w:eastAsia="仿宋_GB2312" w:hint="eastAsia"/>
          <w:color w:val="000000"/>
          <w:sz w:val="32"/>
          <w:szCs w:val="32"/>
        </w:rPr>
        <w:t>年</w:t>
      </w:r>
      <w:r w:rsidRPr="0088735C">
        <w:rPr>
          <w:rFonts w:eastAsia="仿宋_GB2312" w:hint="eastAsia"/>
          <w:color w:val="000000"/>
          <w:sz w:val="32"/>
          <w:szCs w:val="32"/>
        </w:rPr>
        <w:t>1</w:t>
      </w:r>
      <w:r w:rsidRPr="0088735C">
        <w:rPr>
          <w:rFonts w:eastAsia="仿宋_GB2312" w:hint="eastAsia"/>
          <w:color w:val="000000"/>
          <w:sz w:val="32"/>
          <w:szCs w:val="32"/>
        </w:rPr>
        <w:t>月</w:t>
      </w:r>
      <w:r w:rsidRPr="0088735C">
        <w:rPr>
          <w:rFonts w:eastAsia="仿宋_GB2312" w:hint="eastAsia"/>
          <w:color w:val="000000"/>
          <w:sz w:val="32"/>
          <w:szCs w:val="32"/>
        </w:rPr>
        <w:t>1</w:t>
      </w:r>
      <w:r w:rsidRPr="0088735C">
        <w:rPr>
          <w:rFonts w:eastAsia="仿宋_GB2312" w:hint="eastAsia"/>
          <w:color w:val="000000"/>
          <w:sz w:val="32"/>
          <w:szCs w:val="32"/>
        </w:rPr>
        <w:t>日起至今业绩合</w:t>
      </w:r>
      <w:r w:rsidRPr="0088735C">
        <w:rPr>
          <w:rFonts w:eastAsia="仿宋_GB2312" w:hint="eastAsia"/>
          <w:color w:val="000000"/>
          <w:sz w:val="32"/>
          <w:szCs w:val="32"/>
        </w:rPr>
        <w:lastRenderedPageBreak/>
        <w:t>同关键页复印件，包含但不限于合同首页、合同金额页、合同签字页</w:t>
      </w:r>
      <w:r w:rsidR="001F1E64">
        <w:rPr>
          <w:rFonts w:eastAsia="仿宋_GB2312" w:hint="eastAsia"/>
          <w:color w:val="000000"/>
          <w:sz w:val="32"/>
          <w:szCs w:val="32"/>
        </w:rPr>
        <w:t>、</w:t>
      </w:r>
      <w:r w:rsidRPr="0088735C">
        <w:rPr>
          <w:rFonts w:eastAsia="仿宋_GB2312" w:hint="eastAsia"/>
          <w:color w:val="000000"/>
          <w:sz w:val="32"/>
          <w:szCs w:val="32"/>
        </w:rPr>
        <w:t>该合同期内累计</w:t>
      </w:r>
      <w:r w:rsidRPr="0088735C">
        <w:rPr>
          <w:rFonts w:eastAsia="仿宋_GB2312" w:hint="eastAsia"/>
          <w:color w:val="000000"/>
          <w:sz w:val="32"/>
          <w:szCs w:val="32"/>
        </w:rPr>
        <w:t>100</w:t>
      </w:r>
      <w:r w:rsidRPr="0088735C">
        <w:rPr>
          <w:rFonts w:eastAsia="仿宋_GB2312" w:hint="eastAsia"/>
          <w:color w:val="000000"/>
          <w:sz w:val="32"/>
          <w:szCs w:val="32"/>
        </w:rPr>
        <w:t>万发票金额的复印件等，并加盖响应人公章）；</w:t>
      </w:r>
    </w:p>
    <w:p w14:paraId="446F8732" w14:textId="77777777" w:rsidR="00BC529C" w:rsidRDefault="00000000">
      <w:pPr>
        <w:spacing w:line="600" w:lineRule="exact"/>
        <w:ind w:firstLineChars="200" w:firstLine="640"/>
        <w:rPr>
          <w:rFonts w:eastAsia="仿宋_GB2312"/>
          <w:color w:val="000000"/>
          <w:sz w:val="32"/>
          <w:szCs w:val="32"/>
        </w:rPr>
      </w:pPr>
      <w:r>
        <w:rPr>
          <w:rFonts w:eastAsia="仿宋_GB2312" w:hint="eastAsia"/>
          <w:color w:val="000000"/>
          <w:sz w:val="32"/>
          <w:szCs w:val="32"/>
        </w:rPr>
        <w:t>7.</w:t>
      </w:r>
      <w:r>
        <w:rPr>
          <w:rFonts w:eastAsia="仿宋_GB2312" w:hint="eastAsia"/>
          <w:color w:val="000000"/>
          <w:sz w:val="32"/>
          <w:szCs w:val="32"/>
        </w:rPr>
        <w:t>承诺函（按模板填写）；</w:t>
      </w:r>
    </w:p>
    <w:p w14:paraId="05A26900" w14:textId="77777777" w:rsidR="00BC529C" w:rsidRDefault="00000000">
      <w:pPr>
        <w:spacing w:line="600" w:lineRule="exact"/>
        <w:ind w:firstLineChars="200" w:firstLine="640"/>
        <w:rPr>
          <w:rFonts w:eastAsia="仿宋_GB2312"/>
          <w:b/>
          <w:color w:val="000000"/>
          <w:sz w:val="32"/>
          <w:szCs w:val="32"/>
        </w:rPr>
      </w:pPr>
      <w:r>
        <w:rPr>
          <w:rFonts w:eastAsia="仿宋_GB2312" w:hint="eastAsia"/>
          <w:color w:val="000000"/>
          <w:sz w:val="32"/>
          <w:szCs w:val="32"/>
        </w:rPr>
        <w:t>8.</w:t>
      </w:r>
      <w:r>
        <w:rPr>
          <w:rFonts w:eastAsia="仿宋_GB2312" w:hint="eastAsia"/>
          <w:color w:val="000000"/>
          <w:sz w:val="32"/>
          <w:szCs w:val="32"/>
        </w:rPr>
        <w:t>响应人认为需要提供的其他资料。</w:t>
      </w:r>
    </w:p>
    <w:p w14:paraId="42A2E4B0" w14:textId="77777777" w:rsidR="00BC529C" w:rsidRDefault="00000000">
      <w:pPr>
        <w:spacing w:line="600" w:lineRule="exact"/>
        <w:ind w:firstLineChars="200" w:firstLine="640"/>
        <w:rPr>
          <w:rFonts w:eastAsia="仿宋_GB2312"/>
          <w:color w:val="000000"/>
          <w:sz w:val="32"/>
          <w:szCs w:val="32"/>
        </w:rPr>
      </w:pPr>
      <w:r>
        <w:rPr>
          <w:rFonts w:eastAsia="仿宋_GB2312" w:hint="eastAsia"/>
          <w:color w:val="000000"/>
          <w:sz w:val="32"/>
          <w:szCs w:val="32"/>
        </w:rPr>
        <w:t>响应人须严格按照采购人提供的表单格式报价，响应文件必须装订完整，于骑缝处加盖投标单位企业公章。装有响应文件的文件袋须贴有密封条，于骑缝处加盖企业公章。</w:t>
      </w:r>
    </w:p>
    <w:p w14:paraId="7E2C1CE9" w14:textId="77777777" w:rsidR="00BC529C" w:rsidRDefault="00000000">
      <w:pPr>
        <w:adjustRightInd w:val="0"/>
        <w:snapToGrid w:val="0"/>
        <w:spacing w:line="600" w:lineRule="exact"/>
        <w:ind w:firstLineChars="200" w:firstLine="640"/>
        <w:outlineLvl w:val="1"/>
        <w:rPr>
          <w:rFonts w:eastAsia="黑体"/>
          <w:color w:val="000000"/>
          <w:sz w:val="32"/>
          <w:szCs w:val="32"/>
        </w:rPr>
      </w:pPr>
      <w:r>
        <w:rPr>
          <w:rFonts w:eastAsia="黑体" w:hint="eastAsia"/>
          <w:color w:val="000000"/>
          <w:sz w:val="32"/>
          <w:szCs w:val="32"/>
        </w:rPr>
        <w:t>十一、响应文件份数</w:t>
      </w:r>
    </w:p>
    <w:p w14:paraId="7D5E02D6" w14:textId="77777777" w:rsidR="00BC529C" w:rsidRDefault="00000000">
      <w:pPr>
        <w:spacing w:line="600" w:lineRule="exact"/>
        <w:ind w:firstLineChars="200" w:firstLine="640"/>
        <w:rPr>
          <w:rFonts w:eastAsia="仿宋_GB2312"/>
          <w:color w:val="000000"/>
          <w:sz w:val="32"/>
          <w:szCs w:val="32"/>
        </w:rPr>
      </w:pPr>
      <w:r>
        <w:rPr>
          <w:rFonts w:eastAsia="仿宋_GB2312" w:hint="eastAsia"/>
          <w:color w:val="000000"/>
          <w:sz w:val="32"/>
          <w:szCs w:val="32"/>
        </w:rPr>
        <w:t>正本一份，副本两份，</w:t>
      </w:r>
      <w:r>
        <w:rPr>
          <w:rFonts w:eastAsia="仿宋_GB2312" w:hint="eastAsia"/>
          <w:sz w:val="32"/>
          <w:szCs w:val="32"/>
        </w:rPr>
        <w:t>并提供响应文件扫描件电子版（</w:t>
      </w:r>
      <w:r>
        <w:rPr>
          <w:rFonts w:eastAsia="仿宋_GB2312" w:hint="eastAsia"/>
          <w:sz w:val="32"/>
          <w:szCs w:val="32"/>
        </w:rPr>
        <w:t>U</w:t>
      </w:r>
      <w:r>
        <w:rPr>
          <w:rFonts w:eastAsia="仿宋_GB2312" w:hint="eastAsia"/>
          <w:sz w:val="32"/>
          <w:szCs w:val="32"/>
        </w:rPr>
        <w:t>盘）</w:t>
      </w:r>
      <w:r>
        <w:rPr>
          <w:rFonts w:eastAsia="仿宋_GB2312" w:hint="eastAsia"/>
          <w:color w:val="000000"/>
          <w:sz w:val="32"/>
          <w:szCs w:val="32"/>
        </w:rPr>
        <w:t>。</w:t>
      </w:r>
    </w:p>
    <w:p w14:paraId="1A9FD709" w14:textId="77777777" w:rsidR="00BC529C" w:rsidRDefault="00000000">
      <w:pPr>
        <w:adjustRightInd w:val="0"/>
        <w:snapToGrid w:val="0"/>
        <w:spacing w:line="600" w:lineRule="exact"/>
        <w:ind w:firstLineChars="200" w:firstLine="640"/>
        <w:outlineLvl w:val="1"/>
        <w:rPr>
          <w:rFonts w:eastAsia="黑体"/>
          <w:color w:val="000000"/>
          <w:sz w:val="32"/>
          <w:szCs w:val="32"/>
        </w:rPr>
      </w:pPr>
      <w:r>
        <w:rPr>
          <w:rFonts w:eastAsia="黑体" w:hint="eastAsia"/>
          <w:color w:val="000000"/>
          <w:sz w:val="32"/>
          <w:szCs w:val="32"/>
        </w:rPr>
        <w:t>十二、开标时间及地址</w:t>
      </w:r>
    </w:p>
    <w:p w14:paraId="01094186" w14:textId="0305C2C7" w:rsidR="00BC529C" w:rsidRDefault="00000000">
      <w:pPr>
        <w:spacing w:line="600" w:lineRule="exact"/>
        <w:ind w:firstLineChars="200" w:firstLine="643"/>
        <w:rPr>
          <w:rFonts w:eastAsia="仿宋_GB2312"/>
          <w:b/>
          <w:sz w:val="32"/>
          <w:szCs w:val="32"/>
        </w:rPr>
      </w:pPr>
      <w:r w:rsidRPr="001C52A4">
        <w:rPr>
          <w:rFonts w:eastAsia="仿宋_GB2312"/>
          <w:b/>
          <w:sz w:val="32"/>
          <w:szCs w:val="32"/>
        </w:rPr>
        <w:t>1</w:t>
      </w:r>
      <w:r w:rsidRPr="001C52A4">
        <w:rPr>
          <w:rFonts w:eastAsia="仿宋_GB2312" w:hint="eastAsia"/>
          <w:b/>
          <w:sz w:val="32"/>
          <w:szCs w:val="32"/>
        </w:rPr>
        <w:t>.</w:t>
      </w:r>
      <w:r w:rsidRPr="001C52A4">
        <w:rPr>
          <w:rFonts w:eastAsia="仿宋_GB2312" w:hint="eastAsia"/>
          <w:b/>
          <w:sz w:val="32"/>
          <w:szCs w:val="32"/>
        </w:rPr>
        <w:t>开标时间</w:t>
      </w:r>
      <w:proofErr w:type="gramStart"/>
      <w:r w:rsidRPr="001C52A4">
        <w:rPr>
          <w:rFonts w:eastAsia="仿宋_GB2312" w:hint="eastAsia"/>
          <w:b/>
          <w:sz w:val="32"/>
          <w:szCs w:val="32"/>
        </w:rPr>
        <w:t>：</w:t>
      </w:r>
      <w:r w:rsidRPr="001C52A4">
        <w:rPr>
          <w:rFonts w:eastAsia="仿宋_GB2312" w:hint="eastAsia"/>
          <w:b/>
          <w:sz w:val="32"/>
          <w:szCs w:val="32"/>
        </w:rPr>
        <w:t xml:space="preserve"> </w:t>
      </w:r>
      <w:r w:rsidRPr="001C52A4">
        <w:rPr>
          <w:rFonts w:eastAsia="仿宋_GB2312"/>
          <w:b/>
          <w:sz w:val="32"/>
          <w:szCs w:val="32"/>
        </w:rPr>
        <w:t>20</w:t>
      </w:r>
      <w:r w:rsidRPr="001C52A4">
        <w:rPr>
          <w:rFonts w:eastAsia="仿宋_GB2312" w:hint="eastAsia"/>
          <w:b/>
          <w:sz w:val="32"/>
          <w:szCs w:val="32"/>
        </w:rPr>
        <w:t xml:space="preserve">26 </w:t>
      </w:r>
      <w:proofErr w:type="gramEnd"/>
      <w:r w:rsidRPr="001C52A4">
        <w:rPr>
          <w:rFonts w:eastAsia="仿宋_GB2312" w:hint="eastAsia"/>
          <w:b/>
          <w:sz w:val="32"/>
          <w:szCs w:val="32"/>
        </w:rPr>
        <w:t>年</w:t>
      </w:r>
      <w:r w:rsidRPr="001C52A4">
        <w:rPr>
          <w:rFonts w:eastAsia="仿宋_GB2312" w:hint="eastAsia"/>
          <w:b/>
          <w:sz w:val="32"/>
          <w:szCs w:val="32"/>
        </w:rPr>
        <w:t xml:space="preserve"> </w:t>
      </w:r>
      <w:r w:rsidR="005E6792" w:rsidRPr="001C52A4">
        <w:rPr>
          <w:rFonts w:eastAsia="仿宋_GB2312" w:hint="eastAsia"/>
          <w:b/>
          <w:sz w:val="32"/>
          <w:szCs w:val="32"/>
        </w:rPr>
        <w:t>9</w:t>
      </w:r>
      <w:r w:rsidRPr="001C52A4">
        <w:rPr>
          <w:rFonts w:eastAsia="仿宋_GB2312" w:hint="eastAsia"/>
          <w:b/>
          <w:sz w:val="32"/>
          <w:szCs w:val="32"/>
        </w:rPr>
        <w:t xml:space="preserve"> </w:t>
      </w:r>
      <w:proofErr w:type="gramStart"/>
      <w:r w:rsidRPr="001C52A4">
        <w:rPr>
          <w:rFonts w:eastAsia="仿宋_GB2312" w:hint="eastAsia"/>
          <w:b/>
          <w:sz w:val="32"/>
          <w:szCs w:val="32"/>
        </w:rPr>
        <w:t>月</w:t>
      </w:r>
      <w:r w:rsidRPr="001C52A4">
        <w:rPr>
          <w:rFonts w:eastAsia="仿宋_GB2312" w:hint="eastAsia"/>
          <w:b/>
          <w:sz w:val="32"/>
          <w:szCs w:val="32"/>
        </w:rPr>
        <w:t xml:space="preserve"> </w:t>
      </w:r>
      <w:r w:rsidR="00EA4C61" w:rsidRPr="001C52A4">
        <w:rPr>
          <w:rFonts w:eastAsia="仿宋_GB2312" w:hint="eastAsia"/>
          <w:b/>
          <w:sz w:val="32"/>
          <w:szCs w:val="32"/>
        </w:rPr>
        <w:t>3</w:t>
      </w:r>
      <w:r w:rsidRPr="001C52A4">
        <w:rPr>
          <w:rFonts w:eastAsia="仿宋_GB2312" w:hint="eastAsia"/>
          <w:b/>
          <w:sz w:val="32"/>
          <w:szCs w:val="32"/>
        </w:rPr>
        <w:t xml:space="preserve"> </w:t>
      </w:r>
      <w:proofErr w:type="gramEnd"/>
      <w:r w:rsidRPr="001C52A4">
        <w:rPr>
          <w:rFonts w:eastAsia="仿宋_GB2312" w:hint="eastAsia"/>
          <w:b/>
          <w:sz w:val="32"/>
          <w:szCs w:val="32"/>
        </w:rPr>
        <w:t>日（星期</w:t>
      </w:r>
      <w:r w:rsidRPr="001C52A4">
        <w:rPr>
          <w:rFonts w:eastAsia="仿宋_GB2312" w:hint="eastAsia"/>
          <w:b/>
          <w:sz w:val="32"/>
          <w:szCs w:val="32"/>
        </w:rPr>
        <w:t xml:space="preserve"> </w:t>
      </w:r>
      <w:r w:rsidR="00EA4C61" w:rsidRPr="001C52A4">
        <w:rPr>
          <w:rFonts w:eastAsia="仿宋_GB2312" w:hint="eastAsia"/>
          <w:b/>
          <w:sz w:val="32"/>
          <w:szCs w:val="32"/>
        </w:rPr>
        <w:t>四</w:t>
      </w:r>
      <w:proofErr w:type="gramStart"/>
      <w:r w:rsidRPr="001C52A4">
        <w:rPr>
          <w:rFonts w:eastAsia="仿宋_GB2312" w:hint="eastAsia"/>
          <w:b/>
          <w:sz w:val="32"/>
          <w:szCs w:val="32"/>
        </w:rPr>
        <w:t xml:space="preserve"> </w:t>
      </w:r>
      <w:r w:rsidRPr="001C52A4">
        <w:rPr>
          <w:rFonts w:eastAsia="仿宋_GB2312" w:hint="eastAsia"/>
          <w:b/>
          <w:sz w:val="32"/>
          <w:szCs w:val="32"/>
        </w:rPr>
        <w:t>）</w:t>
      </w:r>
      <w:proofErr w:type="gramEnd"/>
      <w:r w:rsidRPr="001C52A4">
        <w:rPr>
          <w:rFonts w:eastAsia="仿宋_GB2312" w:hint="eastAsia"/>
          <w:b/>
          <w:sz w:val="32"/>
          <w:szCs w:val="32"/>
        </w:rPr>
        <w:t xml:space="preserve"> </w:t>
      </w:r>
      <w:r w:rsidRPr="001C52A4">
        <w:rPr>
          <w:rFonts w:eastAsia="仿宋_GB2312" w:hint="eastAsia"/>
          <w:b/>
          <w:sz w:val="32"/>
          <w:szCs w:val="32"/>
        </w:rPr>
        <w:t>上</w:t>
      </w:r>
      <w:r w:rsidRPr="001C52A4">
        <w:rPr>
          <w:rFonts w:eastAsia="仿宋_GB2312" w:hint="eastAsia"/>
          <w:b/>
          <w:sz w:val="32"/>
          <w:szCs w:val="32"/>
        </w:rPr>
        <w:t xml:space="preserve"> </w:t>
      </w:r>
      <w:proofErr w:type="gramStart"/>
      <w:r w:rsidRPr="001C52A4">
        <w:rPr>
          <w:rFonts w:eastAsia="仿宋_GB2312" w:hint="eastAsia"/>
          <w:b/>
          <w:sz w:val="32"/>
          <w:szCs w:val="32"/>
        </w:rPr>
        <w:t>午</w:t>
      </w:r>
      <w:r w:rsidRPr="001C52A4">
        <w:rPr>
          <w:rFonts w:eastAsia="仿宋_GB2312" w:hint="eastAsia"/>
          <w:b/>
          <w:sz w:val="32"/>
          <w:szCs w:val="32"/>
        </w:rPr>
        <w:t xml:space="preserve"> 9 </w:t>
      </w:r>
      <w:proofErr w:type="gramEnd"/>
      <w:r w:rsidRPr="001C52A4">
        <w:rPr>
          <w:rFonts w:eastAsia="仿宋_GB2312" w:hint="eastAsia"/>
          <w:b/>
          <w:sz w:val="32"/>
          <w:szCs w:val="32"/>
        </w:rPr>
        <w:t>：</w:t>
      </w:r>
      <w:r w:rsidRPr="001C52A4">
        <w:rPr>
          <w:rFonts w:eastAsia="仿宋_GB2312" w:hint="eastAsia"/>
          <w:b/>
          <w:sz w:val="32"/>
          <w:szCs w:val="32"/>
        </w:rPr>
        <w:t>30</w:t>
      </w:r>
      <w:r w:rsidRPr="001C52A4">
        <w:rPr>
          <w:rFonts w:eastAsia="仿宋_GB2312" w:hint="eastAsia"/>
          <w:b/>
          <w:sz w:val="32"/>
          <w:szCs w:val="32"/>
        </w:rPr>
        <w:t>分。</w:t>
      </w:r>
    </w:p>
    <w:p w14:paraId="5B236F92" w14:textId="77777777" w:rsidR="00BC529C" w:rsidRDefault="00000000">
      <w:pPr>
        <w:spacing w:line="600" w:lineRule="exact"/>
        <w:ind w:firstLineChars="200" w:firstLine="643"/>
        <w:rPr>
          <w:rFonts w:eastAsia="仿宋_GB2312"/>
          <w:b/>
          <w:color w:val="000000"/>
          <w:sz w:val="32"/>
          <w:szCs w:val="32"/>
          <w:u w:val="single"/>
        </w:rPr>
      </w:pPr>
      <w:r>
        <w:rPr>
          <w:rFonts w:eastAsia="仿宋_GB2312"/>
          <w:b/>
          <w:color w:val="000000"/>
          <w:sz w:val="32"/>
          <w:szCs w:val="32"/>
        </w:rPr>
        <w:t>2</w:t>
      </w:r>
      <w:r>
        <w:rPr>
          <w:rFonts w:eastAsia="仿宋_GB2312" w:hint="eastAsia"/>
          <w:b/>
          <w:color w:val="000000"/>
          <w:sz w:val="32"/>
          <w:szCs w:val="32"/>
        </w:rPr>
        <w:t>.</w:t>
      </w:r>
      <w:r>
        <w:rPr>
          <w:rFonts w:eastAsia="仿宋_GB2312" w:hint="eastAsia"/>
          <w:b/>
          <w:color w:val="000000"/>
          <w:sz w:val="32"/>
          <w:szCs w:val="32"/>
        </w:rPr>
        <w:t>开标地址：</w:t>
      </w:r>
      <w:r>
        <w:rPr>
          <w:rFonts w:eastAsia="仿宋_GB2312" w:hint="eastAsia"/>
          <w:b/>
          <w:color w:val="000000"/>
          <w:sz w:val="32"/>
          <w:szCs w:val="32"/>
          <w:u w:val="single"/>
        </w:rPr>
        <w:t>东莞市南城街道桃源路</w:t>
      </w:r>
      <w:r>
        <w:rPr>
          <w:rFonts w:eastAsia="仿宋_GB2312" w:hint="eastAsia"/>
          <w:b/>
          <w:color w:val="000000"/>
          <w:sz w:val="32"/>
          <w:szCs w:val="32"/>
          <w:u w:val="single"/>
        </w:rPr>
        <w:t>1</w:t>
      </w:r>
      <w:r>
        <w:rPr>
          <w:rFonts w:eastAsia="仿宋_GB2312" w:hint="eastAsia"/>
          <w:b/>
          <w:color w:val="000000"/>
          <w:sz w:val="32"/>
          <w:szCs w:val="32"/>
          <w:u w:val="single"/>
        </w:rPr>
        <w:t>号东莞迎宾馆行政楼二楼</w:t>
      </w:r>
      <w:r>
        <w:rPr>
          <w:rFonts w:eastAsia="仿宋_GB2312" w:hint="eastAsia"/>
          <w:b/>
          <w:color w:val="000000"/>
          <w:sz w:val="32"/>
          <w:szCs w:val="32"/>
          <w:u w:val="single"/>
        </w:rPr>
        <w:t>1</w:t>
      </w:r>
      <w:r>
        <w:rPr>
          <w:rFonts w:eastAsia="仿宋_GB2312" w:hint="eastAsia"/>
          <w:b/>
          <w:color w:val="000000"/>
          <w:sz w:val="32"/>
          <w:szCs w:val="32"/>
          <w:u w:val="single"/>
        </w:rPr>
        <w:t>号会议室</w:t>
      </w:r>
    </w:p>
    <w:p w14:paraId="797C0F3A" w14:textId="77777777" w:rsidR="00BC529C" w:rsidRDefault="00000000">
      <w:pPr>
        <w:spacing w:line="600" w:lineRule="exact"/>
        <w:ind w:firstLineChars="200" w:firstLine="640"/>
        <w:rPr>
          <w:rFonts w:eastAsia="仿宋_GB2312"/>
          <w:color w:val="000000"/>
          <w:sz w:val="32"/>
          <w:szCs w:val="32"/>
        </w:rPr>
      </w:pPr>
      <w:r>
        <w:rPr>
          <w:rFonts w:eastAsia="仿宋_GB2312" w:hint="eastAsia"/>
          <w:color w:val="000000"/>
          <w:sz w:val="32"/>
          <w:szCs w:val="32"/>
        </w:rPr>
        <w:t>联系人</w:t>
      </w:r>
      <w:proofErr w:type="gramStart"/>
      <w:r>
        <w:rPr>
          <w:rFonts w:eastAsia="仿宋_GB2312" w:hint="eastAsia"/>
          <w:color w:val="000000"/>
          <w:sz w:val="32"/>
          <w:szCs w:val="32"/>
        </w:rPr>
        <w:t>：</w:t>
      </w:r>
      <w:r>
        <w:rPr>
          <w:rFonts w:eastAsia="仿宋_GB2312"/>
          <w:color w:val="000000"/>
          <w:sz w:val="32"/>
          <w:szCs w:val="32"/>
          <w:u w:val="single"/>
        </w:rPr>
        <w:t xml:space="preserve"> </w:t>
      </w:r>
      <w:r>
        <w:rPr>
          <w:rFonts w:eastAsia="仿宋_GB2312" w:hint="eastAsia"/>
          <w:color w:val="000000"/>
          <w:sz w:val="32"/>
          <w:szCs w:val="32"/>
          <w:u w:val="single"/>
        </w:rPr>
        <w:t>詹工</w:t>
      </w:r>
      <w:proofErr w:type="gramEnd"/>
      <w:r>
        <w:rPr>
          <w:rFonts w:eastAsia="仿宋_GB2312"/>
          <w:color w:val="000000"/>
          <w:sz w:val="32"/>
          <w:szCs w:val="32"/>
          <w:u w:val="single"/>
        </w:rPr>
        <w:t xml:space="preserve"> </w:t>
      </w:r>
    </w:p>
    <w:p w14:paraId="27610B8C" w14:textId="77777777" w:rsidR="00BC529C" w:rsidRDefault="00000000">
      <w:pPr>
        <w:spacing w:line="600" w:lineRule="exact"/>
        <w:ind w:firstLineChars="200" w:firstLine="640"/>
        <w:rPr>
          <w:rFonts w:eastAsia="仿宋_GB2312"/>
          <w:color w:val="000000"/>
          <w:sz w:val="32"/>
          <w:szCs w:val="32"/>
        </w:rPr>
      </w:pPr>
      <w:r>
        <w:rPr>
          <w:rFonts w:eastAsia="仿宋_GB2312" w:hint="eastAsia"/>
          <w:color w:val="000000"/>
          <w:sz w:val="32"/>
          <w:szCs w:val="32"/>
        </w:rPr>
        <w:t>联系电话</w:t>
      </w:r>
      <w:proofErr w:type="gramStart"/>
      <w:r>
        <w:rPr>
          <w:rFonts w:eastAsia="仿宋_GB2312" w:hint="eastAsia"/>
          <w:color w:val="000000"/>
          <w:sz w:val="32"/>
          <w:szCs w:val="32"/>
        </w:rPr>
        <w:t>：</w:t>
      </w:r>
      <w:r>
        <w:rPr>
          <w:rFonts w:eastAsia="仿宋_GB2312"/>
          <w:color w:val="000000"/>
          <w:sz w:val="32"/>
          <w:szCs w:val="32"/>
          <w:u w:val="single"/>
        </w:rPr>
        <w:t xml:space="preserve"> </w:t>
      </w:r>
      <w:r>
        <w:rPr>
          <w:rFonts w:eastAsia="仿宋_GB2312" w:hint="eastAsia"/>
          <w:color w:val="000000"/>
          <w:sz w:val="32"/>
          <w:szCs w:val="32"/>
          <w:u w:val="single"/>
        </w:rPr>
        <w:t>0769</w:t>
      </w:r>
      <w:proofErr w:type="gramEnd"/>
      <w:r>
        <w:rPr>
          <w:rFonts w:eastAsia="仿宋_GB2312" w:hint="eastAsia"/>
          <w:color w:val="000000"/>
          <w:sz w:val="32"/>
          <w:szCs w:val="32"/>
          <w:u w:val="single"/>
        </w:rPr>
        <w:t>-38883999</w:t>
      </w:r>
      <w:r>
        <w:rPr>
          <w:rFonts w:eastAsia="仿宋_GB2312"/>
          <w:color w:val="000000"/>
          <w:sz w:val="32"/>
          <w:szCs w:val="32"/>
          <w:u w:val="single"/>
        </w:rPr>
        <w:t xml:space="preserve"> </w:t>
      </w:r>
    </w:p>
    <w:p w14:paraId="5104CDDA" w14:textId="77777777" w:rsidR="00BC529C" w:rsidRDefault="00000000">
      <w:pPr>
        <w:adjustRightInd w:val="0"/>
        <w:snapToGrid w:val="0"/>
        <w:spacing w:line="600" w:lineRule="exact"/>
        <w:ind w:firstLineChars="200" w:firstLine="640"/>
        <w:outlineLvl w:val="1"/>
        <w:rPr>
          <w:rFonts w:eastAsia="黑体"/>
          <w:color w:val="000000"/>
          <w:sz w:val="32"/>
          <w:szCs w:val="32"/>
        </w:rPr>
      </w:pPr>
      <w:r>
        <w:rPr>
          <w:rFonts w:eastAsia="黑体" w:hint="eastAsia"/>
          <w:color w:val="000000"/>
          <w:sz w:val="32"/>
          <w:szCs w:val="32"/>
        </w:rPr>
        <w:t>十三、注意事项</w:t>
      </w:r>
    </w:p>
    <w:p w14:paraId="405A15C9" w14:textId="77777777" w:rsidR="00BC529C" w:rsidRDefault="00000000">
      <w:pPr>
        <w:spacing w:line="600" w:lineRule="exact"/>
        <w:ind w:firstLineChars="200" w:firstLine="640"/>
        <w:rPr>
          <w:rFonts w:eastAsia="仿宋_GB2312"/>
          <w:color w:val="000000"/>
          <w:sz w:val="32"/>
          <w:szCs w:val="32"/>
        </w:rPr>
      </w:pPr>
      <w:bookmarkStart w:id="7" w:name="_Hlk517879660"/>
      <w:r>
        <w:rPr>
          <w:rFonts w:eastAsia="仿宋_GB2312"/>
          <w:color w:val="000000"/>
          <w:sz w:val="32"/>
          <w:szCs w:val="32"/>
        </w:rPr>
        <w:t>1</w:t>
      </w:r>
      <w:r>
        <w:rPr>
          <w:rFonts w:eastAsia="仿宋_GB2312" w:hint="eastAsia"/>
          <w:color w:val="000000"/>
          <w:sz w:val="32"/>
          <w:szCs w:val="32"/>
        </w:rPr>
        <w:t>.</w:t>
      </w:r>
      <w:r>
        <w:rPr>
          <w:rFonts w:eastAsia="仿宋_GB2312" w:hint="eastAsia"/>
          <w:color w:val="000000"/>
          <w:sz w:val="32"/>
          <w:szCs w:val="32"/>
        </w:rPr>
        <w:t>若响应人未按规定时间将文件送达现场，视为放弃投标资格。</w:t>
      </w:r>
    </w:p>
    <w:p w14:paraId="5B02A7F2" w14:textId="77777777" w:rsidR="00BC529C" w:rsidRDefault="00000000">
      <w:pPr>
        <w:spacing w:line="600" w:lineRule="exact"/>
        <w:ind w:firstLineChars="200" w:firstLine="640"/>
        <w:rPr>
          <w:rFonts w:eastAsia="仿宋_GB2312"/>
          <w:color w:val="000000"/>
          <w:sz w:val="32"/>
          <w:szCs w:val="32"/>
        </w:rPr>
      </w:pPr>
      <w:r>
        <w:rPr>
          <w:rFonts w:eastAsia="仿宋_GB2312"/>
          <w:color w:val="000000"/>
          <w:sz w:val="32"/>
          <w:szCs w:val="32"/>
        </w:rPr>
        <w:t>2</w:t>
      </w:r>
      <w:r>
        <w:rPr>
          <w:rFonts w:eastAsia="仿宋_GB2312" w:hint="eastAsia"/>
          <w:color w:val="000000"/>
          <w:sz w:val="32"/>
          <w:szCs w:val="32"/>
        </w:rPr>
        <w:t>.</w:t>
      </w:r>
      <w:r>
        <w:rPr>
          <w:rFonts w:eastAsia="仿宋_GB2312" w:hint="eastAsia"/>
          <w:color w:val="000000"/>
          <w:sz w:val="32"/>
          <w:szCs w:val="32"/>
        </w:rPr>
        <w:t>采购人向响应人提供的有关资料和数据，是采购人现有的能使响应人利用的资料，采购人对响应人由此而做出的</w:t>
      </w:r>
      <w:r>
        <w:rPr>
          <w:rFonts w:eastAsia="仿宋_GB2312" w:hint="eastAsia"/>
          <w:color w:val="000000"/>
          <w:sz w:val="32"/>
          <w:szCs w:val="32"/>
        </w:rPr>
        <w:lastRenderedPageBreak/>
        <w:t>推论、理解和结论概不负责。</w:t>
      </w:r>
    </w:p>
    <w:p w14:paraId="0FF1C649" w14:textId="77777777" w:rsidR="00BC529C" w:rsidRDefault="00000000">
      <w:pPr>
        <w:spacing w:line="600" w:lineRule="exact"/>
        <w:ind w:firstLineChars="200" w:firstLine="640"/>
        <w:rPr>
          <w:rFonts w:eastAsia="仿宋_GB2312"/>
          <w:color w:val="000000"/>
          <w:sz w:val="32"/>
          <w:szCs w:val="32"/>
        </w:rPr>
      </w:pPr>
      <w:r>
        <w:rPr>
          <w:rFonts w:eastAsia="仿宋_GB2312"/>
          <w:color w:val="000000"/>
          <w:sz w:val="32"/>
          <w:szCs w:val="32"/>
        </w:rPr>
        <w:t>3</w:t>
      </w:r>
      <w:r>
        <w:rPr>
          <w:rFonts w:eastAsia="仿宋_GB2312" w:hint="eastAsia"/>
          <w:color w:val="000000"/>
          <w:sz w:val="32"/>
          <w:szCs w:val="32"/>
        </w:rPr>
        <w:t>.</w:t>
      </w:r>
      <w:r>
        <w:rPr>
          <w:rFonts w:eastAsia="仿宋_GB2312" w:hint="eastAsia"/>
          <w:color w:val="000000"/>
          <w:sz w:val="32"/>
          <w:szCs w:val="32"/>
        </w:rPr>
        <w:t>本项目执行过程中将遵循国家、省、市有关法律、法规、标准、技术规范和规范性文件的最新规定。</w:t>
      </w:r>
      <w:bookmarkEnd w:id="7"/>
    </w:p>
    <w:p w14:paraId="49508A0D" w14:textId="77777777" w:rsidR="00BC529C" w:rsidRDefault="00000000">
      <w:pPr>
        <w:widowControl/>
        <w:spacing w:line="600" w:lineRule="exact"/>
        <w:ind w:firstLineChars="200" w:firstLine="640"/>
        <w:jc w:val="left"/>
        <w:rPr>
          <w:rFonts w:eastAsia="仿宋_GB2312"/>
          <w:color w:val="000000"/>
          <w:sz w:val="32"/>
          <w:szCs w:val="32"/>
        </w:rPr>
      </w:pPr>
      <w:r>
        <w:rPr>
          <w:rFonts w:eastAsia="仿宋_GB2312"/>
          <w:color w:val="000000"/>
          <w:sz w:val="32"/>
          <w:szCs w:val="32"/>
        </w:rPr>
        <w:t>4</w:t>
      </w:r>
      <w:r>
        <w:rPr>
          <w:rFonts w:eastAsia="仿宋_GB2312" w:hint="eastAsia"/>
          <w:color w:val="000000"/>
          <w:sz w:val="32"/>
          <w:szCs w:val="32"/>
        </w:rPr>
        <w:t>.</w:t>
      </w:r>
      <w:r>
        <w:rPr>
          <w:rFonts w:eastAsia="仿宋_GB2312" w:hint="eastAsia"/>
          <w:color w:val="000000"/>
          <w:sz w:val="32"/>
          <w:szCs w:val="32"/>
        </w:rPr>
        <w:t>成交单位对采购文件中技术条款作出的负偏离，采购人如不接受，可要求成交单位以采购文件的要求为准，如成交单位拒绝的，采购人有权取消其成交资格或取消合同。采购人不作任何补偿。</w:t>
      </w:r>
    </w:p>
    <w:p w14:paraId="31CD0305" w14:textId="77777777" w:rsidR="00BC529C" w:rsidRDefault="00000000">
      <w:pPr>
        <w:pStyle w:val="af8"/>
        <w:spacing w:before="45" w:beforeAutospacing="0" w:after="45" w:afterAutospacing="0" w:line="525" w:lineRule="atLeast"/>
        <w:ind w:left="45" w:right="45" w:firstLine="645"/>
        <w:rPr>
          <w:rFonts w:ascii="Times New Roman" w:eastAsia="仿宋_GB2312" w:hAnsi="Times New Roman" w:cs="Times New Roman"/>
          <w:kern w:val="2"/>
          <w:sz w:val="32"/>
          <w:szCs w:val="32"/>
        </w:rPr>
      </w:pPr>
      <w:r>
        <w:rPr>
          <w:rFonts w:ascii="Times New Roman" w:eastAsia="仿宋_GB2312" w:hAnsi="Times New Roman" w:cs="Times New Roman" w:hint="eastAsia"/>
          <w:kern w:val="2"/>
          <w:sz w:val="32"/>
          <w:szCs w:val="32"/>
        </w:rPr>
        <w:t>5.</w:t>
      </w:r>
      <w:r>
        <w:rPr>
          <w:rFonts w:ascii="Times New Roman" w:eastAsia="仿宋_GB2312" w:hAnsi="Times New Roman" w:cs="Times New Roman" w:hint="eastAsia"/>
          <w:kern w:val="2"/>
          <w:sz w:val="32"/>
          <w:szCs w:val="32"/>
        </w:rPr>
        <w:t>本项目仅可提交一个报价方案，提交两个或以上报价方案的响应人视为无效报价。</w:t>
      </w:r>
    </w:p>
    <w:p w14:paraId="20F998AE" w14:textId="77777777" w:rsidR="00BC529C" w:rsidRDefault="00000000">
      <w:pPr>
        <w:pStyle w:val="af8"/>
        <w:spacing w:before="45" w:beforeAutospacing="0" w:after="45" w:afterAutospacing="0" w:line="525" w:lineRule="atLeast"/>
        <w:ind w:left="45" w:right="45" w:firstLine="645"/>
        <w:rPr>
          <w:rFonts w:ascii="Times New Roman" w:eastAsia="仿宋_GB2312" w:hAnsi="Times New Roman" w:cs="Times New Roman"/>
          <w:kern w:val="2"/>
          <w:sz w:val="32"/>
          <w:szCs w:val="32"/>
        </w:rPr>
      </w:pPr>
      <w:r>
        <w:rPr>
          <w:rFonts w:ascii="Times New Roman" w:eastAsia="仿宋_GB2312" w:hAnsi="Times New Roman" w:cs="Times New Roman" w:hint="eastAsia"/>
          <w:kern w:val="2"/>
          <w:sz w:val="32"/>
          <w:szCs w:val="32"/>
        </w:rPr>
        <w:t>6.</w:t>
      </w:r>
      <w:r>
        <w:rPr>
          <w:rFonts w:ascii="Times New Roman" w:eastAsia="仿宋_GB2312" w:hAnsi="Times New Roman" w:cs="Times New Roman" w:hint="eastAsia"/>
          <w:kern w:val="2"/>
          <w:sz w:val="32"/>
          <w:szCs w:val="32"/>
        </w:rPr>
        <w:t>本项目不接受响应人其他附加条件。</w:t>
      </w:r>
    </w:p>
    <w:p w14:paraId="22631817" w14:textId="77777777" w:rsidR="00BC529C" w:rsidRDefault="00000000">
      <w:pPr>
        <w:pStyle w:val="af8"/>
        <w:spacing w:before="45" w:beforeAutospacing="0" w:after="45" w:afterAutospacing="0" w:line="525" w:lineRule="atLeast"/>
        <w:ind w:left="45" w:right="45" w:firstLine="645"/>
        <w:rPr>
          <w:rFonts w:ascii="Times New Roman" w:eastAsia="仿宋_GB2312" w:hAnsi="Times New Roman" w:cs="Times New Roman"/>
          <w:kern w:val="2"/>
          <w:sz w:val="32"/>
          <w:szCs w:val="32"/>
        </w:rPr>
      </w:pPr>
      <w:r>
        <w:rPr>
          <w:rFonts w:ascii="Times New Roman" w:eastAsia="仿宋_GB2312" w:hAnsi="Times New Roman" w:cs="Times New Roman" w:hint="eastAsia"/>
          <w:kern w:val="2"/>
          <w:sz w:val="32"/>
          <w:szCs w:val="32"/>
        </w:rPr>
        <w:t>7.</w:t>
      </w:r>
      <w:r>
        <w:rPr>
          <w:rFonts w:ascii="Times New Roman" w:eastAsia="仿宋_GB2312" w:hAnsi="Times New Roman" w:cs="Times New Roman" w:hint="eastAsia"/>
          <w:kern w:val="2"/>
          <w:sz w:val="32"/>
          <w:szCs w:val="32"/>
        </w:rPr>
        <w:t>有下列情形之一的，将纳入采购人供应商黑名单：</w:t>
      </w:r>
    </w:p>
    <w:p w14:paraId="4E9FEBC4" w14:textId="77777777" w:rsidR="00BC529C" w:rsidRDefault="00000000">
      <w:pPr>
        <w:pStyle w:val="af8"/>
        <w:spacing w:before="45" w:beforeAutospacing="0" w:after="45" w:afterAutospacing="0" w:line="525" w:lineRule="atLeast"/>
        <w:ind w:left="45" w:right="45" w:firstLine="645"/>
        <w:rPr>
          <w:rFonts w:ascii="Times New Roman" w:eastAsia="仿宋_GB2312" w:hAnsi="Times New Roman" w:cs="Times New Roman"/>
          <w:kern w:val="2"/>
          <w:sz w:val="32"/>
          <w:szCs w:val="32"/>
        </w:rPr>
      </w:pPr>
      <w:r>
        <w:rPr>
          <w:rFonts w:ascii="Times New Roman" w:eastAsia="仿宋_GB2312" w:hAnsi="Times New Roman" w:cs="Times New Roman" w:hint="eastAsia"/>
          <w:kern w:val="2"/>
          <w:sz w:val="32"/>
          <w:szCs w:val="32"/>
        </w:rPr>
        <w:t>（</w:t>
      </w:r>
      <w:r>
        <w:rPr>
          <w:rFonts w:ascii="Times New Roman" w:eastAsia="仿宋_GB2312" w:hAnsi="Times New Roman" w:cs="Times New Roman" w:hint="eastAsia"/>
          <w:kern w:val="2"/>
          <w:sz w:val="32"/>
          <w:szCs w:val="32"/>
        </w:rPr>
        <w:t>1</w:t>
      </w:r>
      <w:r>
        <w:rPr>
          <w:rFonts w:ascii="Times New Roman" w:eastAsia="仿宋_GB2312" w:hAnsi="Times New Roman" w:cs="Times New Roman" w:hint="eastAsia"/>
          <w:kern w:val="2"/>
          <w:sz w:val="32"/>
          <w:szCs w:val="32"/>
        </w:rPr>
        <w:t>）中标后无正当理由放弃中标或不与采购人签订合同。</w:t>
      </w:r>
    </w:p>
    <w:p w14:paraId="6824ADFE" w14:textId="77777777" w:rsidR="00BC529C" w:rsidRDefault="00000000">
      <w:pPr>
        <w:pStyle w:val="af8"/>
        <w:spacing w:before="45" w:beforeAutospacing="0" w:after="45" w:afterAutospacing="0" w:line="525" w:lineRule="atLeast"/>
        <w:ind w:left="45" w:right="45" w:firstLine="645"/>
        <w:rPr>
          <w:rFonts w:ascii="Times New Roman" w:eastAsia="仿宋_GB2312" w:hAnsi="Times New Roman" w:cs="Times New Roman"/>
          <w:kern w:val="2"/>
          <w:sz w:val="32"/>
          <w:szCs w:val="32"/>
        </w:rPr>
      </w:pPr>
      <w:r>
        <w:rPr>
          <w:rFonts w:ascii="Times New Roman" w:eastAsia="仿宋_GB2312" w:hAnsi="Times New Roman" w:cs="Times New Roman" w:hint="eastAsia"/>
          <w:kern w:val="2"/>
          <w:sz w:val="32"/>
          <w:szCs w:val="32"/>
        </w:rPr>
        <w:t>（</w:t>
      </w:r>
      <w:r>
        <w:rPr>
          <w:rFonts w:ascii="Times New Roman" w:eastAsia="仿宋_GB2312" w:hAnsi="Times New Roman" w:cs="Times New Roman" w:hint="eastAsia"/>
          <w:kern w:val="2"/>
          <w:sz w:val="32"/>
          <w:szCs w:val="32"/>
        </w:rPr>
        <w:t>2</w:t>
      </w:r>
      <w:r>
        <w:rPr>
          <w:rFonts w:ascii="Times New Roman" w:eastAsia="仿宋_GB2312" w:hAnsi="Times New Roman" w:cs="Times New Roman" w:hint="eastAsia"/>
          <w:kern w:val="2"/>
          <w:sz w:val="32"/>
          <w:szCs w:val="32"/>
        </w:rPr>
        <w:t>）成交人将本项目转让给他人，或者在报价文件中未说明，且未经采购人同意，将中标项目分包给他人。</w:t>
      </w:r>
    </w:p>
    <w:p w14:paraId="6233E9C6" w14:textId="77777777" w:rsidR="00BC529C" w:rsidRDefault="00000000">
      <w:pPr>
        <w:widowControl/>
        <w:spacing w:line="600" w:lineRule="exact"/>
        <w:ind w:firstLineChars="200" w:firstLine="640"/>
        <w:jc w:val="left"/>
        <w:rPr>
          <w:rFonts w:eastAsia="仿宋_GB2312"/>
          <w:sz w:val="32"/>
          <w:szCs w:val="32"/>
        </w:rPr>
      </w:pPr>
      <w:r>
        <w:rPr>
          <w:rFonts w:eastAsia="仿宋_GB2312" w:hint="eastAsia"/>
          <w:sz w:val="32"/>
          <w:szCs w:val="32"/>
        </w:rPr>
        <w:t>（</w:t>
      </w:r>
      <w:r>
        <w:rPr>
          <w:rFonts w:eastAsia="仿宋_GB2312" w:hint="eastAsia"/>
          <w:sz w:val="32"/>
          <w:szCs w:val="32"/>
        </w:rPr>
        <w:t>3</w:t>
      </w:r>
      <w:r>
        <w:rPr>
          <w:rFonts w:eastAsia="仿宋_GB2312" w:hint="eastAsia"/>
          <w:sz w:val="32"/>
          <w:szCs w:val="32"/>
        </w:rPr>
        <w:t>）报价人提供虚假报价文件或虚假补充文件。</w:t>
      </w:r>
    </w:p>
    <w:p w14:paraId="7C9C3E79" w14:textId="77777777" w:rsidR="00BC529C" w:rsidRDefault="00BC529C">
      <w:pPr>
        <w:widowControl/>
        <w:spacing w:line="600" w:lineRule="exact"/>
        <w:jc w:val="left"/>
        <w:rPr>
          <w:rFonts w:eastAsia="仿宋_GB2312"/>
          <w:color w:val="000000"/>
          <w:sz w:val="32"/>
          <w:szCs w:val="32"/>
        </w:rPr>
      </w:pPr>
    </w:p>
    <w:p w14:paraId="33E1CAC9" w14:textId="77777777" w:rsidR="00BC529C" w:rsidRDefault="00000000">
      <w:pPr>
        <w:widowControl/>
        <w:spacing w:line="600" w:lineRule="exact"/>
        <w:ind w:firstLineChars="1200" w:firstLine="3840"/>
        <w:jc w:val="left"/>
        <w:rPr>
          <w:rFonts w:eastAsia="仿宋_GB2312"/>
          <w:sz w:val="32"/>
          <w:szCs w:val="32"/>
        </w:rPr>
      </w:pPr>
      <w:r>
        <w:rPr>
          <w:rFonts w:eastAsia="仿宋_GB2312" w:hint="eastAsia"/>
          <w:sz w:val="32"/>
          <w:szCs w:val="32"/>
        </w:rPr>
        <w:t>东莞迎宾馆酒店有限公司</w:t>
      </w:r>
    </w:p>
    <w:p w14:paraId="04575BDF" w14:textId="083C76E6" w:rsidR="00BC529C" w:rsidRDefault="00000000">
      <w:pPr>
        <w:spacing w:line="600" w:lineRule="exact"/>
        <w:ind w:right="1600" w:firstLineChars="200" w:firstLine="640"/>
        <w:jc w:val="right"/>
        <w:rPr>
          <w:rFonts w:eastAsia="仿宋_GB2312"/>
          <w:sz w:val="32"/>
          <w:szCs w:val="32"/>
        </w:rPr>
      </w:pPr>
      <w:r w:rsidRPr="00D11414">
        <w:rPr>
          <w:rFonts w:eastAsia="仿宋_GB2312"/>
          <w:sz w:val="32"/>
          <w:szCs w:val="32"/>
        </w:rPr>
        <w:t>20</w:t>
      </w:r>
      <w:r w:rsidRPr="00D11414">
        <w:rPr>
          <w:rFonts w:eastAsia="仿宋_GB2312" w:hint="eastAsia"/>
          <w:sz w:val="32"/>
          <w:szCs w:val="32"/>
        </w:rPr>
        <w:t>26</w:t>
      </w:r>
      <w:r w:rsidRPr="00D11414">
        <w:rPr>
          <w:rFonts w:eastAsia="仿宋_GB2312" w:hint="eastAsia"/>
          <w:sz w:val="32"/>
          <w:szCs w:val="32"/>
        </w:rPr>
        <w:t>年</w:t>
      </w:r>
      <w:r w:rsidRPr="00D11414">
        <w:rPr>
          <w:rFonts w:eastAsia="仿宋_GB2312" w:hint="eastAsia"/>
          <w:sz w:val="32"/>
          <w:szCs w:val="32"/>
        </w:rPr>
        <w:t>8</w:t>
      </w:r>
      <w:r w:rsidRPr="00D11414">
        <w:rPr>
          <w:rFonts w:eastAsia="仿宋_GB2312" w:hint="eastAsia"/>
          <w:sz w:val="32"/>
          <w:szCs w:val="32"/>
        </w:rPr>
        <w:t>月</w:t>
      </w:r>
      <w:r w:rsidRPr="00D11414">
        <w:rPr>
          <w:rFonts w:eastAsia="仿宋_GB2312" w:hint="eastAsia"/>
          <w:sz w:val="32"/>
          <w:szCs w:val="32"/>
        </w:rPr>
        <w:t>2</w:t>
      </w:r>
      <w:r w:rsidR="00A02D49" w:rsidRPr="00D11414">
        <w:rPr>
          <w:rFonts w:eastAsia="仿宋_GB2312" w:hint="eastAsia"/>
          <w:sz w:val="32"/>
          <w:szCs w:val="32"/>
        </w:rPr>
        <w:t>8</w:t>
      </w:r>
      <w:r w:rsidRPr="00D11414">
        <w:rPr>
          <w:rFonts w:eastAsia="仿宋_GB2312" w:hint="eastAsia"/>
          <w:sz w:val="32"/>
          <w:szCs w:val="32"/>
        </w:rPr>
        <w:t>日</w:t>
      </w:r>
    </w:p>
    <w:p w14:paraId="194A37C3" w14:textId="77777777" w:rsidR="00BC529C" w:rsidRDefault="00BC529C">
      <w:pPr>
        <w:spacing w:line="600" w:lineRule="exact"/>
        <w:ind w:firstLineChars="200" w:firstLine="640"/>
        <w:jc w:val="right"/>
        <w:rPr>
          <w:rFonts w:eastAsia="仿宋_GB2312"/>
          <w:sz w:val="32"/>
          <w:szCs w:val="32"/>
        </w:rPr>
      </w:pPr>
    </w:p>
    <w:p w14:paraId="641BBEFD" w14:textId="77777777" w:rsidR="00A8493E" w:rsidRDefault="00A8493E" w:rsidP="00A8493E">
      <w:pPr>
        <w:pStyle w:val="a2"/>
        <w:rPr>
          <w:lang w:val="en-US"/>
        </w:rPr>
      </w:pPr>
    </w:p>
    <w:p w14:paraId="5F693C17" w14:textId="77777777" w:rsidR="00A8493E" w:rsidRDefault="00A8493E" w:rsidP="00A8493E">
      <w:pPr>
        <w:pStyle w:val="a2"/>
        <w:rPr>
          <w:lang w:val="en-US"/>
        </w:rPr>
      </w:pPr>
    </w:p>
    <w:p w14:paraId="3AF77F0B" w14:textId="77777777" w:rsidR="00A8493E" w:rsidRDefault="00A8493E" w:rsidP="00A8493E">
      <w:pPr>
        <w:pStyle w:val="a2"/>
        <w:rPr>
          <w:lang w:val="en-US"/>
        </w:rPr>
      </w:pPr>
    </w:p>
    <w:p w14:paraId="58C48226" w14:textId="77777777" w:rsidR="00A8493E" w:rsidRDefault="00A8493E" w:rsidP="00AC1F4C">
      <w:pPr>
        <w:pStyle w:val="a2"/>
        <w:ind w:firstLineChars="0" w:firstLine="0"/>
        <w:rPr>
          <w:lang w:val="en-US"/>
        </w:rPr>
      </w:pPr>
    </w:p>
    <w:p w14:paraId="7A45E8E1" w14:textId="77777777" w:rsidR="00A8493E" w:rsidRDefault="00A8493E" w:rsidP="00A8493E">
      <w:pPr>
        <w:pStyle w:val="a2"/>
        <w:rPr>
          <w:lang w:val="en-US"/>
        </w:rPr>
      </w:pPr>
    </w:p>
    <w:p w14:paraId="266C3EA6" w14:textId="77777777" w:rsidR="00A8493E" w:rsidRPr="00A8493E" w:rsidRDefault="00A8493E" w:rsidP="00A8493E">
      <w:pPr>
        <w:pStyle w:val="a2"/>
        <w:rPr>
          <w:lang w:val="en-US"/>
        </w:rPr>
        <w:sectPr w:rsidR="00A8493E" w:rsidRPr="00A8493E">
          <w:headerReference w:type="default" r:id="rId7"/>
          <w:pgSz w:w="11906" w:h="16838"/>
          <w:pgMar w:top="1276" w:right="1800" w:bottom="1440" w:left="1800" w:header="851" w:footer="992" w:gutter="0"/>
          <w:cols w:space="720"/>
          <w:docGrid w:type="lines" w:linePitch="312"/>
        </w:sectPr>
      </w:pPr>
    </w:p>
    <w:p w14:paraId="21AC2878" w14:textId="77777777" w:rsidR="00BC529C" w:rsidRDefault="00000000">
      <w:pPr>
        <w:pStyle w:val="12"/>
        <w:ind w:firstLineChars="0" w:firstLine="0"/>
        <w:jc w:val="left"/>
        <w:outlineLvl w:val="1"/>
        <w:rPr>
          <w:rFonts w:eastAsia="黑体"/>
          <w:color w:val="000000"/>
          <w:sz w:val="28"/>
          <w:szCs w:val="44"/>
        </w:rPr>
      </w:pPr>
      <w:r>
        <w:rPr>
          <w:rFonts w:eastAsia="黑体" w:hint="eastAsia"/>
          <w:color w:val="000000"/>
          <w:sz w:val="28"/>
          <w:szCs w:val="44"/>
        </w:rPr>
        <w:lastRenderedPageBreak/>
        <w:t>附件</w:t>
      </w:r>
      <w:proofErr w:type="gramStart"/>
      <w:r>
        <w:rPr>
          <w:rFonts w:eastAsia="黑体" w:hint="eastAsia"/>
          <w:color w:val="000000"/>
          <w:sz w:val="28"/>
          <w:szCs w:val="44"/>
        </w:rPr>
        <w:t>一</w:t>
      </w:r>
      <w:r>
        <w:rPr>
          <w:rFonts w:eastAsia="黑体" w:hint="eastAsia"/>
          <w:color w:val="000000"/>
          <w:sz w:val="28"/>
          <w:szCs w:val="44"/>
        </w:rPr>
        <w:t xml:space="preserve"> </w:t>
      </w:r>
      <w:r>
        <w:rPr>
          <w:rFonts w:eastAsia="黑体" w:hint="eastAsia"/>
          <w:color w:val="000000"/>
          <w:sz w:val="28"/>
          <w:szCs w:val="44"/>
        </w:rPr>
        <w:t>投标</w:t>
      </w:r>
      <w:proofErr w:type="gramEnd"/>
      <w:r>
        <w:rPr>
          <w:rFonts w:eastAsia="黑体" w:hint="eastAsia"/>
          <w:color w:val="000000"/>
          <w:sz w:val="28"/>
          <w:szCs w:val="44"/>
        </w:rPr>
        <w:t>须知</w:t>
      </w:r>
    </w:p>
    <w:p w14:paraId="649945FA" w14:textId="77777777" w:rsidR="00BC529C" w:rsidRDefault="00000000">
      <w:pPr>
        <w:jc w:val="center"/>
        <w:rPr>
          <w:rFonts w:eastAsia="华文中宋"/>
          <w:color w:val="000000"/>
          <w:sz w:val="44"/>
          <w:szCs w:val="44"/>
        </w:rPr>
      </w:pPr>
      <w:r>
        <w:rPr>
          <w:rFonts w:eastAsia="华文中宋" w:hint="eastAsia"/>
          <w:color w:val="000000"/>
          <w:sz w:val="44"/>
          <w:szCs w:val="44"/>
        </w:rPr>
        <w:t>投标须知</w:t>
      </w:r>
    </w:p>
    <w:tbl>
      <w:tblPr>
        <w:tblW w:w="10287"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4A0" w:firstRow="1" w:lastRow="0" w:firstColumn="1" w:lastColumn="0" w:noHBand="0" w:noVBand="1"/>
      </w:tblPr>
      <w:tblGrid>
        <w:gridCol w:w="870"/>
        <w:gridCol w:w="2517"/>
        <w:gridCol w:w="6900"/>
      </w:tblGrid>
      <w:tr w:rsidR="00BC529C" w14:paraId="28D9ECD3" w14:textId="77777777" w:rsidTr="002F59F2">
        <w:trPr>
          <w:trHeight w:val="500"/>
          <w:tblHeader/>
          <w:jc w:val="center"/>
        </w:trPr>
        <w:tc>
          <w:tcPr>
            <w:tcW w:w="870" w:type="dxa"/>
            <w:tcBorders>
              <w:top w:val="double" w:sz="4" w:space="0" w:color="auto"/>
            </w:tcBorders>
            <w:vAlign w:val="center"/>
          </w:tcPr>
          <w:p w14:paraId="671E8579" w14:textId="77777777" w:rsidR="00BC529C" w:rsidRDefault="00000000">
            <w:pPr>
              <w:pStyle w:val="afb"/>
              <w:spacing w:after="0" w:line="360" w:lineRule="auto"/>
              <w:ind w:firstLineChars="0" w:firstLine="0"/>
              <w:jc w:val="center"/>
              <w:rPr>
                <w:rFonts w:ascii="Times New Roman" w:eastAsia="仿宋_GB2312" w:hAnsi="Times New Roman" w:cs="Times New Roman"/>
                <w:color w:val="000000"/>
                <w:sz w:val="32"/>
                <w:szCs w:val="32"/>
              </w:rPr>
            </w:pPr>
            <w:r>
              <w:rPr>
                <w:rFonts w:ascii="Times New Roman" w:eastAsia="仿宋_GB2312" w:hAnsi="Times New Roman" w:cs="Times New Roman" w:hint="eastAsia"/>
                <w:color w:val="000000"/>
                <w:sz w:val="32"/>
                <w:szCs w:val="32"/>
              </w:rPr>
              <w:t>项号</w:t>
            </w:r>
          </w:p>
        </w:tc>
        <w:tc>
          <w:tcPr>
            <w:tcW w:w="2517" w:type="dxa"/>
            <w:tcBorders>
              <w:top w:val="double" w:sz="4" w:space="0" w:color="auto"/>
            </w:tcBorders>
            <w:vAlign w:val="center"/>
          </w:tcPr>
          <w:p w14:paraId="18F36440" w14:textId="77777777" w:rsidR="00BC529C" w:rsidRDefault="00000000">
            <w:pPr>
              <w:pStyle w:val="afb"/>
              <w:spacing w:after="0" w:line="360" w:lineRule="auto"/>
              <w:ind w:firstLine="320"/>
              <w:jc w:val="center"/>
              <w:rPr>
                <w:rFonts w:ascii="Times New Roman" w:eastAsia="仿宋_GB2312" w:hAnsi="Times New Roman" w:cs="Times New Roman"/>
                <w:color w:val="000000"/>
                <w:sz w:val="32"/>
                <w:szCs w:val="32"/>
              </w:rPr>
            </w:pPr>
            <w:r>
              <w:rPr>
                <w:rFonts w:ascii="Times New Roman" w:eastAsia="仿宋_GB2312" w:hAnsi="Times New Roman" w:cs="Times New Roman" w:hint="eastAsia"/>
                <w:color w:val="000000"/>
                <w:sz w:val="32"/>
                <w:szCs w:val="32"/>
              </w:rPr>
              <w:t>内容</w:t>
            </w:r>
          </w:p>
        </w:tc>
        <w:tc>
          <w:tcPr>
            <w:tcW w:w="6900" w:type="dxa"/>
            <w:tcBorders>
              <w:top w:val="double" w:sz="4" w:space="0" w:color="auto"/>
            </w:tcBorders>
            <w:vAlign w:val="center"/>
          </w:tcPr>
          <w:p w14:paraId="4C59B74D" w14:textId="77777777" w:rsidR="00BC529C" w:rsidRDefault="00000000">
            <w:pPr>
              <w:pStyle w:val="afb"/>
              <w:spacing w:after="0" w:line="360" w:lineRule="auto"/>
              <w:ind w:firstLine="320"/>
              <w:jc w:val="center"/>
              <w:rPr>
                <w:rFonts w:ascii="Times New Roman" w:eastAsia="仿宋_GB2312" w:hAnsi="Times New Roman" w:cs="Times New Roman"/>
                <w:color w:val="000000"/>
                <w:sz w:val="32"/>
                <w:szCs w:val="32"/>
              </w:rPr>
            </w:pPr>
            <w:r>
              <w:rPr>
                <w:rFonts w:ascii="Times New Roman" w:eastAsia="仿宋_GB2312" w:hAnsi="Times New Roman" w:cs="Times New Roman" w:hint="eastAsia"/>
                <w:color w:val="000000"/>
                <w:sz w:val="32"/>
                <w:szCs w:val="32"/>
              </w:rPr>
              <w:t>说明与要求</w:t>
            </w:r>
          </w:p>
        </w:tc>
      </w:tr>
      <w:tr w:rsidR="00BC529C" w14:paraId="3C563883" w14:textId="77777777" w:rsidTr="002F59F2">
        <w:trPr>
          <w:trHeight w:val="500"/>
          <w:jc w:val="center"/>
        </w:trPr>
        <w:tc>
          <w:tcPr>
            <w:tcW w:w="870" w:type="dxa"/>
            <w:vAlign w:val="center"/>
          </w:tcPr>
          <w:p w14:paraId="4B5F2B0D" w14:textId="77777777" w:rsidR="00BC529C" w:rsidRDefault="00000000">
            <w:pPr>
              <w:spacing w:line="360" w:lineRule="auto"/>
              <w:jc w:val="center"/>
              <w:rPr>
                <w:rFonts w:eastAsia="仿宋_GB2312"/>
                <w:color w:val="000000"/>
                <w:sz w:val="32"/>
                <w:szCs w:val="32"/>
              </w:rPr>
            </w:pPr>
            <w:r>
              <w:rPr>
                <w:rFonts w:eastAsia="仿宋_GB2312"/>
                <w:color w:val="000000"/>
                <w:sz w:val="32"/>
                <w:szCs w:val="32"/>
              </w:rPr>
              <w:t>1</w:t>
            </w:r>
          </w:p>
        </w:tc>
        <w:tc>
          <w:tcPr>
            <w:tcW w:w="2517" w:type="dxa"/>
            <w:vAlign w:val="center"/>
          </w:tcPr>
          <w:p w14:paraId="1D0367BE" w14:textId="77777777" w:rsidR="00BC529C" w:rsidRDefault="00000000">
            <w:pPr>
              <w:spacing w:line="360" w:lineRule="auto"/>
              <w:jc w:val="center"/>
              <w:rPr>
                <w:rFonts w:eastAsia="仿宋_GB2312"/>
                <w:color w:val="000000"/>
                <w:sz w:val="32"/>
                <w:szCs w:val="32"/>
              </w:rPr>
            </w:pPr>
            <w:r>
              <w:rPr>
                <w:rFonts w:eastAsia="仿宋_GB2312" w:hint="eastAsia"/>
                <w:color w:val="000000"/>
                <w:sz w:val="32"/>
                <w:szCs w:val="32"/>
              </w:rPr>
              <w:t>项目名称</w:t>
            </w:r>
          </w:p>
        </w:tc>
        <w:tc>
          <w:tcPr>
            <w:tcW w:w="6900" w:type="dxa"/>
            <w:vAlign w:val="center"/>
          </w:tcPr>
          <w:p w14:paraId="26AFAB95" w14:textId="77777777" w:rsidR="00BC529C" w:rsidRDefault="00000000">
            <w:pPr>
              <w:spacing w:line="360" w:lineRule="auto"/>
              <w:rPr>
                <w:rFonts w:eastAsia="仿宋_GB2312"/>
                <w:color w:val="000000"/>
                <w:sz w:val="32"/>
                <w:szCs w:val="32"/>
              </w:rPr>
            </w:pPr>
            <w:r>
              <w:rPr>
                <w:rFonts w:eastAsia="仿宋_GB2312"/>
                <w:color w:val="000000"/>
                <w:sz w:val="32"/>
                <w:szCs w:val="32"/>
              </w:rPr>
              <w:t>东莞迎宾馆劳务派遣服务项目</w:t>
            </w:r>
          </w:p>
        </w:tc>
      </w:tr>
      <w:tr w:rsidR="00BC529C" w14:paraId="653B416E" w14:textId="77777777" w:rsidTr="002F59F2">
        <w:trPr>
          <w:trHeight w:val="500"/>
          <w:jc w:val="center"/>
        </w:trPr>
        <w:tc>
          <w:tcPr>
            <w:tcW w:w="870" w:type="dxa"/>
            <w:vAlign w:val="center"/>
          </w:tcPr>
          <w:p w14:paraId="52C2DB12" w14:textId="77777777" w:rsidR="00BC529C" w:rsidRDefault="00000000">
            <w:pPr>
              <w:spacing w:line="360" w:lineRule="auto"/>
              <w:jc w:val="center"/>
              <w:rPr>
                <w:rFonts w:eastAsia="仿宋_GB2312"/>
                <w:color w:val="000000"/>
                <w:sz w:val="32"/>
                <w:szCs w:val="32"/>
              </w:rPr>
            </w:pPr>
            <w:r>
              <w:rPr>
                <w:rFonts w:eastAsia="仿宋_GB2312"/>
                <w:color w:val="000000"/>
                <w:sz w:val="32"/>
                <w:szCs w:val="32"/>
              </w:rPr>
              <w:t>2</w:t>
            </w:r>
          </w:p>
        </w:tc>
        <w:tc>
          <w:tcPr>
            <w:tcW w:w="2517" w:type="dxa"/>
            <w:vAlign w:val="center"/>
          </w:tcPr>
          <w:p w14:paraId="185B2772" w14:textId="77777777" w:rsidR="00BC529C" w:rsidRDefault="00000000">
            <w:pPr>
              <w:spacing w:line="360" w:lineRule="auto"/>
              <w:jc w:val="center"/>
              <w:rPr>
                <w:rFonts w:eastAsia="仿宋_GB2312"/>
                <w:color w:val="000000"/>
                <w:sz w:val="32"/>
                <w:szCs w:val="32"/>
              </w:rPr>
            </w:pPr>
            <w:r>
              <w:rPr>
                <w:rFonts w:eastAsia="仿宋_GB2312" w:hint="eastAsia"/>
                <w:color w:val="000000"/>
                <w:sz w:val="32"/>
                <w:szCs w:val="32"/>
              </w:rPr>
              <w:t>服务地点</w:t>
            </w:r>
          </w:p>
        </w:tc>
        <w:tc>
          <w:tcPr>
            <w:tcW w:w="6900" w:type="dxa"/>
            <w:vAlign w:val="center"/>
          </w:tcPr>
          <w:p w14:paraId="7C04F516" w14:textId="77777777" w:rsidR="00BC529C" w:rsidRDefault="00000000">
            <w:pPr>
              <w:spacing w:line="360" w:lineRule="auto"/>
              <w:rPr>
                <w:rFonts w:eastAsia="仿宋_GB2312"/>
                <w:color w:val="000000"/>
                <w:sz w:val="32"/>
                <w:szCs w:val="32"/>
              </w:rPr>
            </w:pPr>
            <w:r>
              <w:rPr>
                <w:rFonts w:eastAsia="仿宋_GB2312" w:hint="eastAsia"/>
                <w:color w:val="000000"/>
                <w:sz w:val="32"/>
                <w:szCs w:val="32"/>
              </w:rPr>
              <w:t>东莞迎宾馆</w:t>
            </w:r>
          </w:p>
        </w:tc>
      </w:tr>
      <w:tr w:rsidR="00BC529C" w14:paraId="0701FDFF" w14:textId="77777777" w:rsidTr="002F59F2">
        <w:trPr>
          <w:trHeight w:val="500"/>
          <w:jc w:val="center"/>
        </w:trPr>
        <w:tc>
          <w:tcPr>
            <w:tcW w:w="870" w:type="dxa"/>
            <w:vAlign w:val="center"/>
          </w:tcPr>
          <w:p w14:paraId="2D49FD4B" w14:textId="77777777" w:rsidR="00BC529C" w:rsidRDefault="00000000">
            <w:pPr>
              <w:spacing w:line="360" w:lineRule="auto"/>
              <w:jc w:val="center"/>
              <w:rPr>
                <w:rFonts w:eastAsia="仿宋_GB2312"/>
                <w:color w:val="000000"/>
                <w:sz w:val="32"/>
                <w:szCs w:val="32"/>
              </w:rPr>
            </w:pPr>
            <w:r>
              <w:rPr>
                <w:rFonts w:eastAsia="仿宋_GB2312"/>
                <w:color w:val="000000"/>
                <w:sz w:val="32"/>
                <w:szCs w:val="32"/>
              </w:rPr>
              <w:t>3</w:t>
            </w:r>
          </w:p>
        </w:tc>
        <w:tc>
          <w:tcPr>
            <w:tcW w:w="2517" w:type="dxa"/>
            <w:vAlign w:val="center"/>
          </w:tcPr>
          <w:p w14:paraId="0A86E20B" w14:textId="641AB721" w:rsidR="00BC529C" w:rsidRDefault="002F59F2">
            <w:pPr>
              <w:spacing w:line="360" w:lineRule="auto"/>
              <w:jc w:val="center"/>
              <w:rPr>
                <w:rFonts w:eastAsia="仿宋_GB2312"/>
                <w:color w:val="000000"/>
                <w:sz w:val="32"/>
                <w:szCs w:val="32"/>
              </w:rPr>
            </w:pPr>
            <w:r>
              <w:rPr>
                <w:rFonts w:eastAsia="仿宋_GB2312" w:hint="eastAsia"/>
                <w:color w:val="000000"/>
                <w:sz w:val="32"/>
                <w:szCs w:val="32"/>
              </w:rPr>
              <w:t>服务标准与要求</w:t>
            </w:r>
          </w:p>
        </w:tc>
        <w:tc>
          <w:tcPr>
            <w:tcW w:w="6900" w:type="dxa"/>
            <w:vAlign w:val="center"/>
          </w:tcPr>
          <w:p w14:paraId="739A7185" w14:textId="77777777" w:rsidR="00BC529C" w:rsidRDefault="00000000">
            <w:pPr>
              <w:spacing w:line="360" w:lineRule="auto"/>
              <w:rPr>
                <w:rFonts w:eastAsia="仿宋_GB2312"/>
                <w:color w:val="000000"/>
                <w:sz w:val="32"/>
                <w:szCs w:val="32"/>
              </w:rPr>
            </w:pPr>
            <w:r>
              <w:rPr>
                <w:rFonts w:eastAsia="仿宋_GB2312" w:hint="eastAsia"/>
                <w:color w:val="000000"/>
                <w:sz w:val="32"/>
                <w:szCs w:val="32"/>
              </w:rPr>
              <w:t>详见谈判文件《用户需求书》</w:t>
            </w:r>
          </w:p>
        </w:tc>
      </w:tr>
      <w:tr w:rsidR="002F59F2" w14:paraId="2B06AC33" w14:textId="77777777" w:rsidTr="002F59F2">
        <w:trPr>
          <w:trHeight w:val="500"/>
          <w:jc w:val="center"/>
        </w:trPr>
        <w:tc>
          <w:tcPr>
            <w:tcW w:w="870" w:type="dxa"/>
            <w:vAlign w:val="center"/>
          </w:tcPr>
          <w:p w14:paraId="7279CAB8" w14:textId="77777777" w:rsidR="002F59F2" w:rsidRDefault="002F59F2" w:rsidP="002F59F2">
            <w:pPr>
              <w:spacing w:line="360" w:lineRule="auto"/>
              <w:jc w:val="center"/>
              <w:rPr>
                <w:rFonts w:eastAsia="仿宋_GB2312"/>
                <w:color w:val="000000"/>
                <w:sz w:val="32"/>
                <w:szCs w:val="32"/>
              </w:rPr>
            </w:pPr>
            <w:r>
              <w:rPr>
                <w:rFonts w:eastAsia="仿宋_GB2312"/>
                <w:color w:val="000000"/>
                <w:sz w:val="32"/>
                <w:szCs w:val="32"/>
              </w:rPr>
              <w:t>4</w:t>
            </w:r>
          </w:p>
        </w:tc>
        <w:tc>
          <w:tcPr>
            <w:tcW w:w="2517" w:type="dxa"/>
            <w:vAlign w:val="center"/>
          </w:tcPr>
          <w:p w14:paraId="4562DFB1" w14:textId="7F3058E0" w:rsidR="002F59F2" w:rsidRDefault="002F59F2" w:rsidP="002F59F2">
            <w:pPr>
              <w:spacing w:line="360" w:lineRule="auto"/>
              <w:jc w:val="center"/>
              <w:rPr>
                <w:rFonts w:eastAsia="仿宋_GB2312"/>
                <w:color w:val="000000"/>
                <w:sz w:val="32"/>
                <w:szCs w:val="32"/>
              </w:rPr>
            </w:pPr>
            <w:r>
              <w:rPr>
                <w:rFonts w:eastAsia="仿宋_GB2312" w:hint="eastAsia"/>
                <w:color w:val="000000"/>
                <w:sz w:val="32"/>
                <w:szCs w:val="32"/>
              </w:rPr>
              <w:t>服务时间</w:t>
            </w:r>
          </w:p>
        </w:tc>
        <w:tc>
          <w:tcPr>
            <w:tcW w:w="6900" w:type="dxa"/>
            <w:vAlign w:val="center"/>
          </w:tcPr>
          <w:p w14:paraId="7D2C6409" w14:textId="1B3E7BFB" w:rsidR="002F59F2" w:rsidRDefault="002F59F2" w:rsidP="002F59F2">
            <w:pPr>
              <w:spacing w:line="360" w:lineRule="auto"/>
              <w:rPr>
                <w:rFonts w:eastAsia="仿宋_GB2312"/>
                <w:color w:val="000000"/>
                <w:sz w:val="32"/>
                <w:szCs w:val="32"/>
              </w:rPr>
            </w:pPr>
            <w:r>
              <w:rPr>
                <w:rFonts w:eastAsia="仿宋_GB2312" w:hint="eastAsia"/>
                <w:color w:val="000000"/>
                <w:sz w:val="32"/>
                <w:szCs w:val="32"/>
              </w:rPr>
              <w:t>详见谈判文件《用户需求书》</w:t>
            </w:r>
          </w:p>
        </w:tc>
      </w:tr>
      <w:tr w:rsidR="002F59F2" w14:paraId="4A1DF09E" w14:textId="77777777" w:rsidTr="002F59F2">
        <w:trPr>
          <w:trHeight w:val="500"/>
          <w:jc w:val="center"/>
        </w:trPr>
        <w:tc>
          <w:tcPr>
            <w:tcW w:w="870" w:type="dxa"/>
            <w:vAlign w:val="center"/>
          </w:tcPr>
          <w:p w14:paraId="3A08EEFA" w14:textId="77777777" w:rsidR="002F59F2" w:rsidRDefault="002F59F2" w:rsidP="002F59F2">
            <w:pPr>
              <w:spacing w:line="360" w:lineRule="auto"/>
              <w:jc w:val="center"/>
              <w:rPr>
                <w:rFonts w:eastAsia="仿宋_GB2312"/>
                <w:color w:val="000000"/>
                <w:sz w:val="32"/>
                <w:szCs w:val="32"/>
              </w:rPr>
            </w:pPr>
            <w:r>
              <w:rPr>
                <w:rFonts w:eastAsia="仿宋_GB2312"/>
                <w:color w:val="000000"/>
                <w:sz w:val="32"/>
                <w:szCs w:val="32"/>
              </w:rPr>
              <w:t>5</w:t>
            </w:r>
          </w:p>
        </w:tc>
        <w:tc>
          <w:tcPr>
            <w:tcW w:w="2517" w:type="dxa"/>
            <w:vAlign w:val="center"/>
          </w:tcPr>
          <w:p w14:paraId="03C4CD7B" w14:textId="4F87F189" w:rsidR="002F59F2" w:rsidRDefault="00203D53" w:rsidP="002F59F2">
            <w:pPr>
              <w:spacing w:line="360" w:lineRule="auto"/>
              <w:jc w:val="center"/>
              <w:rPr>
                <w:rFonts w:eastAsia="仿宋_GB2312"/>
                <w:color w:val="000000"/>
                <w:sz w:val="32"/>
                <w:szCs w:val="32"/>
              </w:rPr>
            </w:pPr>
            <w:r>
              <w:rPr>
                <w:rFonts w:eastAsia="仿宋_GB2312" w:hint="eastAsia"/>
                <w:color w:val="000000"/>
                <w:sz w:val="32"/>
                <w:szCs w:val="32"/>
              </w:rPr>
              <w:t>投标</w:t>
            </w:r>
            <w:r w:rsidR="002F59F2">
              <w:rPr>
                <w:rFonts w:eastAsia="仿宋_GB2312" w:hint="eastAsia"/>
                <w:color w:val="000000"/>
                <w:sz w:val="32"/>
                <w:szCs w:val="32"/>
              </w:rPr>
              <w:t>资质要求</w:t>
            </w:r>
          </w:p>
        </w:tc>
        <w:tc>
          <w:tcPr>
            <w:tcW w:w="6900" w:type="dxa"/>
            <w:vAlign w:val="center"/>
          </w:tcPr>
          <w:p w14:paraId="300BA74D" w14:textId="21D76CFA" w:rsidR="002F59F2" w:rsidRDefault="002F59F2" w:rsidP="002F59F2">
            <w:pPr>
              <w:spacing w:line="360" w:lineRule="auto"/>
              <w:rPr>
                <w:rFonts w:eastAsia="仿宋_GB2312"/>
                <w:color w:val="000000"/>
                <w:sz w:val="32"/>
                <w:szCs w:val="32"/>
              </w:rPr>
            </w:pPr>
            <w:r>
              <w:rPr>
                <w:rFonts w:eastAsia="仿宋_GB2312" w:hint="eastAsia"/>
                <w:color w:val="000000"/>
                <w:sz w:val="32"/>
                <w:szCs w:val="32"/>
              </w:rPr>
              <w:t>详见谈判文件《用户需求书》</w:t>
            </w:r>
          </w:p>
        </w:tc>
      </w:tr>
      <w:tr w:rsidR="00203D53" w14:paraId="31DFF79E" w14:textId="77777777" w:rsidTr="002F59F2">
        <w:trPr>
          <w:trHeight w:val="500"/>
          <w:jc w:val="center"/>
        </w:trPr>
        <w:tc>
          <w:tcPr>
            <w:tcW w:w="870" w:type="dxa"/>
            <w:vAlign w:val="center"/>
          </w:tcPr>
          <w:p w14:paraId="4E7E0175" w14:textId="782B2C35" w:rsidR="00203D53" w:rsidRDefault="00203D53" w:rsidP="002F59F2">
            <w:pPr>
              <w:spacing w:line="360" w:lineRule="auto"/>
              <w:jc w:val="center"/>
              <w:rPr>
                <w:rFonts w:eastAsia="仿宋_GB2312"/>
                <w:color w:val="000000"/>
                <w:sz w:val="32"/>
                <w:szCs w:val="32"/>
              </w:rPr>
            </w:pPr>
            <w:r>
              <w:rPr>
                <w:rFonts w:eastAsia="仿宋_GB2312" w:hint="eastAsia"/>
                <w:color w:val="000000"/>
                <w:sz w:val="32"/>
                <w:szCs w:val="32"/>
              </w:rPr>
              <w:t>6</w:t>
            </w:r>
          </w:p>
        </w:tc>
        <w:tc>
          <w:tcPr>
            <w:tcW w:w="2517" w:type="dxa"/>
            <w:vAlign w:val="center"/>
          </w:tcPr>
          <w:p w14:paraId="530ACC9B" w14:textId="778410B0" w:rsidR="00203D53" w:rsidRDefault="00203D53" w:rsidP="002F59F2">
            <w:pPr>
              <w:spacing w:line="360" w:lineRule="auto"/>
              <w:jc w:val="center"/>
              <w:rPr>
                <w:rFonts w:eastAsia="仿宋_GB2312"/>
                <w:color w:val="000000"/>
                <w:sz w:val="32"/>
                <w:szCs w:val="32"/>
              </w:rPr>
            </w:pPr>
            <w:r>
              <w:rPr>
                <w:rFonts w:eastAsia="仿宋_GB2312" w:hint="eastAsia"/>
                <w:color w:val="000000"/>
                <w:sz w:val="32"/>
                <w:szCs w:val="32"/>
              </w:rPr>
              <w:t>投标业绩要求</w:t>
            </w:r>
          </w:p>
        </w:tc>
        <w:tc>
          <w:tcPr>
            <w:tcW w:w="6900" w:type="dxa"/>
            <w:vAlign w:val="center"/>
          </w:tcPr>
          <w:p w14:paraId="60582DC0" w14:textId="19F79532" w:rsidR="00203D53" w:rsidRDefault="00203D53" w:rsidP="002F59F2">
            <w:pPr>
              <w:spacing w:line="360" w:lineRule="auto"/>
              <w:rPr>
                <w:rFonts w:eastAsia="仿宋_GB2312"/>
                <w:color w:val="000000"/>
                <w:sz w:val="32"/>
                <w:szCs w:val="32"/>
              </w:rPr>
            </w:pPr>
            <w:r>
              <w:rPr>
                <w:rFonts w:eastAsia="仿宋_GB2312" w:hint="eastAsia"/>
                <w:color w:val="000000"/>
                <w:sz w:val="32"/>
                <w:szCs w:val="32"/>
              </w:rPr>
              <w:t>详见谈判文件《用户需求书》</w:t>
            </w:r>
          </w:p>
        </w:tc>
      </w:tr>
      <w:tr w:rsidR="002F59F2" w14:paraId="27CE293F" w14:textId="77777777" w:rsidTr="002F59F2">
        <w:trPr>
          <w:trHeight w:val="500"/>
          <w:jc w:val="center"/>
        </w:trPr>
        <w:tc>
          <w:tcPr>
            <w:tcW w:w="870" w:type="dxa"/>
            <w:vAlign w:val="center"/>
          </w:tcPr>
          <w:p w14:paraId="49ADACF5" w14:textId="48FAE5AE" w:rsidR="002F59F2" w:rsidRDefault="00203D53" w:rsidP="002F59F2">
            <w:pPr>
              <w:spacing w:line="360" w:lineRule="auto"/>
              <w:jc w:val="center"/>
              <w:rPr>
                <w:rFonts w:eastAsia="仿宋_GB2312"/>
                <w:color w:val="000000"/>
                <w:sz w:val="32"/>
                <w:szCs w:val="32"/>
              </w:rPr>
            </w:pPr>
            <w:r>
              <w:rPr>
                <w:rFonts w:eastAsia="仿宋_GB2312" w:hint="eastAsia"/>
                <w:color w:val="000000"/>
                <w:sz w:val="32"/>
                <w:szCs w:val="32"/>
              </w:rPr>
              <w:t>7</w:t>
            </w:r>
          </w:p>
        </w:tc>
        <w:tc>
          <w:tcPr>
            <w:tcW w:w="2517" w:type="dxa"/>
            <w:vAlign w:val="center"/>
          </w:tcPr>
          <w:p w14:paraId="26D10A99" w14:textId="77777777" w:rsidR="002F59F2" w:rsidRDefault="002F59F2" w:rsidP="00203D53">
            <w:pPr>
              <w:spacing w:line="360" w:lineRule="auto"/>
              <w:jc w:val="center"/>
              <w:rPr>
                <w:rFonts w:eastAsia="仿宋_GB2312"/>
                <w:color w:val="000000"/>
                <w:sz w:val="32"/>
                <w:szCs w:val="32"/>
              </w:rPr>
            </w:pPr>
            <w:r>
              <w:rPr>
                <w:rFonts w:eastAsia="仿宋_GB2312" w:hint="eastAsia"/>
                <w:color w:val="000000"/>
                <w:sz w:val="32"/>
                <w:szCs w:val="32"/>
              </w:rPr>
              <w:t>投标保证金金额及缴纳方式</w:t>
            </w:r>
          </w:p>
        </w:tc>
        <w:tc>
          <w:tcPr>
            <w:tcW w:w="6900" w:type="dxa"/>
            <w:vAlign w:val="center"/>
          </w:tcPr>
          <w:p w14:paraId="3C905005" w14:textId="7DCA4E5F" w:rsidR="002F59F2" w:rsidRPr="00203D53" w:rsidRDefault="002F59F2" w:rsidP="002F59F2">
            <w:pPr>
              <w:spacing w:line="400" w:lineRule="exact"/>
              <w:rPr>
                <w:rFonts w:asciiTheme="minorEastAsia" w:eastAsiaTheme="minorEastAsia" w:hAnsiTheme="minorEastAsia" w:hint="eastAsia"/>
                <w:szCs w:val="21"/>
              </w:rPr>
            </w:pPr>
            <w:r w:rsidRPr="00203D53">
              <w:rPr>
                <w:rFonts w:asciiTheme="minorEastAsia" w:eastAsiaTheme="minorEastAsia" w:hAnsiTheme="minorEastAsia" w:hint="eastAsia"/>
                <w:szCs w:val="21"/>
              </w:rPr>
              <w:t>投标保证金金额：15000.00元</w:t>
            </w:r>
          </w:p>
          <w:p w14:paraId="075AB1C0" w14:textId="77777777" w:rsidR="002F59F2" w:rsidRPr="00203D53" w:rsidRDefault="002F59F2" w:rsidP="002F59F2">
            <w:pPr>
              <w:spacing w:line="400" w:lineRule="exact"/>
              <w:rPr>
                <w:rFonts w:asciiTheme="minorEastAsia" w:eastAsiaTheme="minorEastAsia" w:hAnsiTheme="minorEastAsia" w:hint="eastAsia"/>
                <w:szCs w:val="21"/>
              </w:rPr>
            </w:pPr>
            <w:r w:rsidRPr="00203D53">
              <w:rPr>
                <w:rFonts w:asciiTheme="minorEastAsia" w:eastAsiaTheme="minorEastAsia" w:hAnsiTheme="minorEastAsia"/>
                <w:szCs w:val="21"/>
              </w:rPr>
              <w:t>1</w:t>
            </w:r>
            <w:r w:rsidRPr="00203D53">
              <w:rPr>
                <w:rFonts w:asciiTheme="minorEastAsia" w:eastAsiaTheme="minorEastAsia" w:hAnsiTheme="minorEastAsia" w:hint="eastAsia"/>
                <w:szCs w:val="21"/>
              </w:rPr>
              <w:t>.投标保证金的形式：银行转账或电汇；保证金汇入以下投标保证金专用账户，不接收由以投标人分支机构、私人账户和其他单位转入的保证金。</w:t>
            </w:r>
          </w:p>
          <w:p w14:paraId="3D61D5BD" w14:textId="77777777" w:rsidR="002F59F2" w:rsidRPr="00203D53" w:rsidRDefault="002F59F2" w:rsidP="002F59F2">
            <w:pPr>
              <w:spacing w:line="400" w:lineRule="exact"/>
              <w:rPr>
                <w:rFonts w:asciiTheme="minorEastAsia" w:eastAsiaTheme="minorEastAsia" w:hAnsiTheme="minorEastAsia" w:hint="eastAsia"/>
                <w:szCs w:val="21"/>
              </w:rPr>
            </w:pPr>
            <w:r w:rsidRPr="00203D53">
              <w:rPr>
                <w:rFonts w:asciiTheme="minorEastAsia" w:eastAsiaTheme="minorEastAsia" w:hAnsiTheme="minorEastAsia" w:hint="eastAsia"/>
                <w:szCs w:val="21"/>
              </w:rPr>
              <w:t>2.投标保证金必须在投标文件递交截止前到账，投标保证金未按规定时间到达指定账户或提交金额不足的，将被视为无效投标，且在备注或用途中注明本项目的项目编号或名称。</w:t>
            </w:r>
          </w:p>
          <w:p w14:paraId="6D5175F8" w14:textId="77777777" w:rsidR="002F59F2" w:rsidRPr="00203D53" w:rsidRDefault="002F59F2" w:rsidP="002F59F2">
            <w:pPr>
              <w:spacing w:line="400" w:lineRule="exact"/>
              <w:rPr>
                <w:rFonts w:asciiTheme="minorEastAsia" w:eastAsiaTheme="minorEastAsia" w:hAnsiTheme="minorEastAsia" w:hint="eastAsia"/>
                <w:szCs w:val="21"/>
              </w:rPr>
            </w:pPr>
            <w:r w:rsidRPr="00203D53">
              <w:rPr>
                <w:rFonts w:asciiTheme="minorEastAsia" w:eastAsiaTheme="minorEastAsia" w:hAnsiTheme="minorEastAsia" w:hint="eastAsia"/>
                <w:szCs w:val="21"/>
              </w:rPr>
              <w:t>3.响应文件中须提供投标保证金缴纳凭证复印件。唱标同时将公开展示投标保证金凭证。</w:t>
            </w:r>
          </w:p>
          <w:p w14:paraId="6927A1C7" w14:textId="77777777" w:rsidR="002F59F2" w:rsidRPr="00203D53" w:rsidRDefault="002F59F2" w:rsidP="002F59F2">
            <w:pPr>
              <w:spacing w:line="400" w:lineRule="exact"/>
              <w:rPr>
                <w:rFonts w:asciiTheme="minorEastAsia" w:eastAsiaTheme="minorEastAsia" w:hAnsiTheme="minorEastAsia" w:hint="eastAsia"/>
                <w:szCs w:val="21"/>
              </w:rPr>
            </w:pPr>
            <w:r w:rsidRPr="00203D53">
              <w:rPr>
                <w:rFonts w:asciiTheme="minorEastAsia" w:eastAsiaTheme="minorEastAsia" w:hAnsiTheme="minorEastAsia" w:hint="eastAsia"/>
                <w:szCs w:val="21"/>
              </w:rPr>
              <w:t>4.投标保证金有效期与谈判有效期一致。</w:t>
            </w:r>
          </w:p>
          <w:p w14:paraId="307644B5" w14:textId="77777777" w:rsidR="002F59F2" w:rsidRPr="00203D53" w:rsidRDefault="002F59F2" w:rsidP="002F59F2">
            <w:pPr>
              <w:spacing w:line="400" w:lineRule="exact"/>
              <w:rPr>
                <w:rFonts w:asciiTheme="minorEastAsia" w:eastAsiaTheme="minorEastAsia" w:hAnsiTheme="minorEastAsia" w:hint="eastAsia"/>
                <w:szCs w:val="21"/>
              </w:rPr>
            </w:pPr>
            <w:r w:rsidRPr="00203D53">
              <w:rPr>
                <w:rFonts w:asciiTheme="minorEastAsia" w:eastAsiaTheme="minorEastAsia" w:hAnsiTheme="minorEastAsia" w:hint="eastAsia"/>
                <w:szCs w:val="21"/>
              </w:rPr>
              <w:t>5.提交投标保证金帐户信息：</w:t>
            </w:r>
          </w:p>
          <w:p w14:paraId="44369F6E" w14:textId="77777777" w:rsidR="002F59F2" w:rsidRPr="00203D53" w:rsidRDefault="002F59F2" w:rsidP="002F59F2">
            <w:pPr>
              <w:spacing w:line="400" w:lineRule="exact"/>
              <w:rPr>
                <w:rFonts w:asciiTheme="minorEastAsia" w:eastAsiaTheme="minorEastAsia" w:hAnsiTheme="minorEastAsia" w:hint="eastAsia"/>
                <w:szCs w:val="21"/>
              </w:rPr>
            </w:pPr>
            <w:r w:rsidRPr="00203D53">
              <w:rPr>
                <w:rFonts w:asciiTheme="minorEastAsia" w:eastAsiaTheme="minorEastAsia" w:hAnsiTheme="minorEastAsia" w:hint="eastAsia"/>
                <w:szCs w:val="21"/>
              </w:rPr>
              <w:t>开户名：</w:t>
            </w:r>
            <w:r w:rsidRPr="00203D53">
              <w:rPr>
                <w:rFonts w:asciiTheme="minorEastAsia" w:eastAsiaTheme="minorEastAsia" w:hAnsiTheme="minorEastAsia" w:hint="eastAsia"/>
                <w:szCs w:val="28"/>
                <w:u w:val="single"/>
              </w:rPr>
              <w:t>东莞迎宾馆酒店有限公司</w:t>
            </w:r>
          </w:p>
          <w:p w14:paraId="7E8F2A54" w14:textId="77777777" w:rsidR="002F59F2" w:rsidRPr="00203D53" w:rsidRDefault="002F59F2" w:rsidP="002F59F2">
            <w:pPr>
              <w:spacing w:line="400" w:lineRule="exact"/>
              <w:rPr>
                <w:rFonts w:asciiTheme="minorEastAsia" w:eastAsiaTheme="minorEastAsia" w:hAnsiTheme="minorEastAsia" w:hint="eastAsia"/>
                <w:szCs w:val="21"/>
              </w:rPr>
            </w:pPr>
            <w:r w:rsidRPr="00203D53">
              <w:rPr>
                <w:rFonts w:asciiTheme="minorEastAsia" w:eastAsiaTheme="minorEastAsia" w:hAnsiTheme="minorEastAsia" w:hint="eastAsia"/>
                <w:szCs w:val="21"/>
              </w:rPr>
              <w:t>开户银行：</w:t>
            </w:r>
            <w:r w:rsidRPr="00203D53">
              <w:rPr>
                <w:rFonts w:asciiTheme="minorEastAsia" w:eastAsiaTheme="minorEastAsia" w:hAnsiTheme="minorEastAsia" w:hint="eastAsia"/>
                <w:szCs w:val="28"/>
                <w:u w:val="single"/>
              </w:rPr>
              <w:t>东莞银行东莞分行营业部</w:t>
            </w:r>
          </w:p>
          <w:p w14:paraId="5557E3E2" w14:textId="77777777" w:rsidR="002F59F2" w:rsidRDefault="002F59F2" w:rsidP="002F59F2">
            <w:pPr>
              <w:spacing w:line="400" w:lineRule="exact"/>
              <w:rPr>
                <w:szCs w:val="21"/>
              </w:rPr>
            </w:pPr>
            <w:r w:rsidRPr="00203D53">
              <w:rPr>
                <w:rFonts w:asciiTheme="minorEastAsia" w:eastAsiaTheme="minorEastAsia" w:hAnsiTheme="minorEastAsia" w:hint="eastAsia"/>
                <w:szCs w:val="21"/>
              </w:rPr>
              <w:t>账号：</w:t>
            </w:r>
            <w:r w:rsidRPr="00203D53">
              <w:rPr>
                <w:rFonts w:asciiTheme="minorEastAsia" w:eastAsiaTheme="minorEastAsia" w:hAnsiTheme="minorEastAsia" w:hint="eastAsia"/>
                <w:szCs w:val="21"/>
                <w:u w:val="single"/>
              </w:rPr>
              <w:t>540008801001488</w:t>
            </w:r>
          </w:p>
        </w:tc>
      </w:tr>
      <w:tr w:rsidR="002F59F2" w14:paraId="699CE237" w14:textId="77777777" w:rsidTr="002F59F2">
        <w:trPr>
          <w:trHeight w:val="500"/>
          <w:jc w:val="center"/>
        </w:trPr>
        <w:tc>
          <w:tcPr>
            <w:tcW w:w="870" w:type="dxa"/>
            <w:vAlign w:val="center"/>
          </w:tcPr>
          <w:p w14:paraId="2B112F0E" w14:textId="22A927CF" w:rsidR="002F59F2" w:rsidRDefault="00203D53" w:rsidP="002F59F2">
            <w:pPr>
              <w:spacing w:line="360" w:lineRule="auto"/>
              <w:jc w:val="center"/>
              <w:rPr>
                <w:rFonts w:eastAsia="仿宋_GB2312"/>
                <w:color w:val="000000"/>
                <w:sz w:val="32"/>
                <w:szCs w:val="32"/>
              </w:rPr>
            </w:pPr>
            <w:r>
              <w:rPr>
                <w:rFonts w:eastAsia="仿宋_GB2312" w:hint="eastAsia"/>
                <w:color w:val="000000"/>
                <w:sz w:val="32"/>
                <w:szCs w:val="32"/>
              </w:rPr>
              <w:t>8</w:t>
            </w:r>
          </w:p>
        </w:tc>
        <w:tc>
          <w:tcPr>
            <w:tcW w:w="2517" w:type="dxa"/>
            <w:vAlign w:val="center"/>
          </w:tcPr>
          <w:p w14:paraId="4D46E568" w14:textId="77777777" w:rsidR="002F59F2" w:rsidRDefault="002F59F2" w:rsidP="002F59F2">
            <w:pPr>
              <w:spacing w:line="360" w:lineRule="auto"/>
              <w:jc w:val="center"/>
              <w:rPr>
                <w:rFonts w:eastAsia="仿宋_GB2312"/>
                <w:color w:val="000000"/>
                <w:sz w:val="32"/>
                <w:szCs w:val="32"/>
              </w:rPr>
            </w:pPr>
            <w:r>
              <w:rPr>
                <w:rFonts w:eastAsia="仿宋_GB2312" w:hint="eastAsia"/>
                <w:color w:val="000000"/>
                <w:sz w:val="32"/>
                <w:szCs w:val="32"/>
              </w:rPr>
              <w:t>投标保证金</w:t>
            </w:r>
          </w:p>
          <w:p w14:paraId="33DB9EE6" w14:textId="77777777" w:rsidR="002F59F2" w:rsidRDefault="002F59F2" w:rsidP="002F59F2">
            <w:pPr>
              <w:spacing w:line="360" w:lineRule="auto"/>
              <w:jc w:val="center"/>
              <w:rPr>
                <w:rFonts w:eastAsia="仿宋_GB2312"/>
                <w:color w:val="000000"/>
                <w:sz w:val="32"/>
                <w:szCs w:val="32"/>
              </w:rPr>
            </w:pPr>
            <w:r>
              <w:rPr>
                <w:rFonts w:eastAsia="仿宋_GB2312" w:hint="eastAsia"/>
                <w:color w:val="000000"/>
                <w:sz w:val="32"/>
                <w:szCs w:val="32"/>
              </w:rPr>
              <w:t>退还</w:t>
            </w:r>
          </w:p>
        </w:tc>
        <w:tc>
          <w:tcPr>
            <w:tcW w:w="6900" w:type="dxa"/>
            <w:vAlign w:val="center"/>
          </w:tcPr>
          <w:p w14:paraId="0B6BA869" w14:textId="77777777" w:rsidR="002F59F2" w:rsidRDefault="002F59F2" w:rsidP="002F59F2">
            <w:pPr>
              <w:spacing w:line="400" w:lineRule="exact"/>
              <w:rPr>
                <w:szCs w:val="21"/>
              </w:rPr>
            </w:pPr>
            <w:r>
              <w:rPr>
                <w:rFonts w:hint="eastAsia"/>
                <w:szCs w:val="21"/>
              </w:rPr>
              <w:t>1.</w:t>
            </w:r>
            <w:r>
              <w:rPr>
                <w:rFonts w:hint="eastAsia"/>
                <w:szCs w:val="21"/>
              </w:rPr>
              <w:t>未成交供应商的投标保证金，在定标流程完成后，由采购人自行返还至未成交供应商的原转出账户。</w:t>
            </w:r>
          </w:p>
          <w:p w14:paraId="3C28893B" w14:textId="77777777" w:rsidR="002F59F2" w:rsidRDefault="002F59F2" w:rsidP="002F59F2">
            <w:pPr>
              <w:spacing w:line="400" w:lineRule="exact"/>
              <w:rPr>
                <w:szCs w:val="21"/>
              </w:rPr>
            </w:pPr>
            <w:r>
              <w:rPr>
                <w:rFonts w:hint="eastAsia"/>
                <w:szCs w:val="21"/>
              </w:rPr>
              <w:t>2.</w:t>
            </w:r>
            <w:r>
              <w:rPr>
                <w:rFonts w:hint="eastAsia"/>
                <w:szCs w:val="21"/>
              </w:rPr>
              <w:t>下列任何情况发生时，投标保证金将不予退还：</w:t>
            </w:r>
          </w:p>
          <w:p w14:paraId="7A25620A" w14:textId="77777777" w:rsidR="002F59F2" w:rsidRDefault="002F59F2" w:rsidP="002F59F2">
            <w:pPr>
              <w:spacing w:line="400" w:lineRule="exact"/>
              <w:rPr>
                <w:szCs w:val="21"/>
              </w:rPr>
            </w:pPr>
            <w:r>
              <w:rPr>
                <w:rFonts w:hint="eastAsia"/>
                <w:szCs w:val="21"/>
              </w:rPr>
              <w:t>（</w:t>
            </w:r>
            <w:r>
              <w:rPr>
                <w:rFonts w:hint="eastAsia"/>
                <w:szCs w:val="21"/>
              </w:rPr>
              <w:t>1</w:t>
            </w:r>
            <w:r>
              <w:rPr>
                <w:rFonts w:hint="eastAsia"/>
                <w:szCs w:val="21"/>
              </w:rPr>
              <w:t>）投标人在采购文件中规定的投标有效期内撤回其投标；</w:t>
            </w:r>
          </w:p>
          <w:p w14:paraId="072F1006" w14:textId="77777777" w:rsidR="002F59F2" w:rsidRDefault="002F59F2" w:rsidP="002F59F2">
            <w:pPr>
              <w:spacing w:line="400" w:lineRule="exact"/>
              <w:rPr>
                <w:szCs w:val="21"/>
              </w:rPr>
            </w:pPr>
            <w:r>
              <w:rPr>
                <w:rFonts w:hint="eastAsia"/>
                <w:szCs w:val="21"/>
              </w:rPr>
              <w:t>（</w:t>
            </w:r>
            <w:r>
              <w:rPr>
                <w:rFonts w:hint="eastAsia"/>
                <w:szCs w:val="21"/>
              </w:rPr>
              <w:t>2</w:t>
            </w:r>
            <w:r>
              <w:rPr>
                <w:rFonts w:hint="eastAsia"/>
                <w:szCs w:val="21"/>
              </w:rPr>
              <w:t>）中标人（含中标候选人）无正当理由放弃中标，拒绝与采购人签订合同，或者在签订合同时向采购人提出附加条件的；</w:t>
            </w:r>
          </w:p>
          <w:p w14:paraId="3386695B" w14:textId="77777777" w:rsidR="002F59F2" w:rsidRDefault="002F59F2" w:rsidP="002F59F2">
            <w:pPr>
              <w:spacing w:line="400" w:lineRule="exact"/>
              <w:rPr>
                <w:szCs w:val="21"/>
              </w:rPr>
            </w:pPr>
            <w:r>
              <w:rPr>
                <w:rFonts w:hint="eastAsia"/>
                <w:szCs w:val="21"/>
              </w:rPr>
              <w:lastRenderedPageBreak/>
              <w:t>（</w:t>
            </w:r>
            <w:r>
              <w:rPr>
                <w:rFonts w:hint="eastAsia"/>
                <w:szCs w:val="21"/>
              </w:rPr>
              <w:t>3</w:t>
            </w:r>
            <w:r>
              <w:rPr>
                <w:rFonts w:hint="eastAsia"/>
                <w:szCs w:val="21"/>
              </w:rPr>
              <w:t>）中标人（含中标候选人）将本项目转让给他人，或者在投标文件中未说明，且未采购人同意，将中标项目分包给他人的；</w:t>
            </w:r>
          </w:p>
          <w:p w14:paraId="4684A438" w14:textId="77777777" w:rsidR="002F59F2" w:rsidRDefault="002F59F2" w:rsidP="002F59F2">
            <w:pPr>
              <w:spacing w:line="400" w:lineRule="exact"/>
              <w:rPr>
                <w:szCs w:val="21"/>
              </w:rPr>
            </w:pPr>
            <w:r>
              <w:rPr>
                <w:rFonts w:hint="eastAsia"/>
                <w:szCs w:val="21"/>
              </w:rPr>
              <w:t>（</w:t>
            </w:r>
            <w:r>
              <w:rPr>
                <w:rFonts w:hint="eastAsia"/>
                <w:szCs w:val="21"/>
              </w:rPr>
              <w:t>4</w:t>
            </w:r>
            <w:r>
              <w:rPr>
                <w:rFonts w:hint="eastAsia"/>
                <w:szCs w:val="21"/>
              </w:rPr>
              <w:t>）中标人（含中标候选人）提供虚假投标文件或虚假补充文件的。</w:t>
            </w:r>
          </w:p>
        </w:tc>
      </w:tr>
      <w:tr w:rsidR="002F59F2" w14:paraId="41C0D92F" w14:textId="77777777" w:rsidTr="002F59F2">
        <w:trPr>
          <w:trHeight w:val="500"/>
          <w:jc w:val="center"/>
        </w:trPr>
        <w:tc>
          <w:tcPr>
            <w:tcW w:w="870" w:type="dxa"/>
            <w:vAlign w:val="center"/>
          </w:tcPr>
          <w:p w14:paraId="429F4B12" w14:textId="2DC73DE9" w:rsidR="002F59F2" w:rsidRDefault="00203D53" w:rsidP="002F59F2">
            <w:pPr>
              <w:spacing w:line="360" w:lineRule="auto"/>
              <w:jc w:val="center"/>
              <w:rPr>
                <w:rFonts w:eastAsia="仿宋_GB2312"/>
                <w:color w:val="000000"/>
                <w:sz w:val="32"/>
                <w:szCs w:val="32"/>
              </w:rPr>
            </w:pPr>
            <w:r>
              <w:rPr>
                <w:rFonts w:eastAsia="仿宋_GB2312" w:hint="eastAsia"/>
                <w:color w:val="000000"/>
                <w:sz w:val="32"/>
                <w:szCs w:val="32"/>
              </w:rPr>
              <w:lastRenderedPageBreak/>
              <w:t>9</w:t>
            </w:r>
          </w:p>
        </w:tc>
        <w:tc>
          <w:tcPr>
            <w:tcW w:w="2517" w:type="dxa"/>
          </w:tcPr>
          <w:p w14:paraId="740FCB60" w14:textId="77777777" w:rsidR="002F59F2" w:rsidRDefault="002F59F2" w:rsidP="002F59F2">
            <w:pPr>
              <w:spacing w:line="360" w:lineRule="auto"/>
              <w:jc w:val="center"/>
              <w:rPr>
                <w:rFonts w:eastAsia="仿宋_GB2312"/>
                <w:color w:val="000000"/>
                <w:sz w:val="32"/>
                <w:szCs w:val="32"/>
              </w:rPr>
            </w:pPr>
            <w:r>
              <w:rPr>
                <w:rFonts w:eastAsia="仿宋_GB2312" w:hint="eastAsia"/>
                <w:color w:val="000000"/>
                <w:sz w:val="32"/>
                <w:szCs w:val="32"/>
              </w:rPr>
              <w:t>谈判有效期</w:t>
            </w:r>
          </w:p>
        </w:tc>
        <w:tc>
          <w:tcPr>
            <w:tcW w:w="6900" w:type="dxa"/>
            <w:vAlign w:val="center"/>
          </w:tcPr>
          <w:p w14:paraId="1CFA19EA" w14:textId="77777777" w:rsidR="002F59F2" w:rsidRDefault="002F59F2" w:rsidP="002F59F2">
            <w:pPr>
              <w:adjustRightInd w:val="0"/>
              <w:snapToGrid w:val="0"/>
              <w:spacing w:line="560" w:lineRule="exact"/>
              <w:rPr>
                <w:rFonts w:eastAsia="仿宋_GB2312"/>
                <w:color w:val="000000"/>
                <w:sz w:val="32"/>
                <w:szCs w:val="32"/>
              </w:rPr>
            </w:pPr>
            <w:r>
              <w:rPr>
                <w:rFonts w:eastAsia="仿宋_GB2312"/>
                <w:color w:val="000000"/>
                <w:sz w:val="32"/>
                <w:szCs w:val="32"/>
              </w:rPr>
              <w:t>90</w:t>
            </w:r>
            <w:r>
              <w:rPr>
                <w:rFonts w:eastAsia="仿宋_GB2312" w:hint="eastAsia"/>
                <w:color w:val="000000"/>
                <w:sz w:val="32"/>
                <w:szCs w:val="32"/>
              </w:rPr>
              <w:t>天</w:t>
            </w:r>
          </w:p>
        </w:tc>
      </w:tr>
      <w:tr w:rsidR="002F59F2" w14:paraId="1B3533F2" w14:textId="77777777" w:rsidTr="002F59F2">
        <w:trPr>
          <w:trHeight w:val="500"/>
          <w:jc w:val="center"/>
        </w:trPr>
        <w:tc>
          <w:tcPr>
            <w:tcW w:w="870" w:type="dxa"/>
            <w:vAlign w:val="center"/>
          </w:tcPr>
          <w:p w14:paraId="1E58BC3D" w14:textId="1DDE8D2C" w:rsidR="002F59F2" w:rsidRDefault="002F59F2" w:rsidP="002F59F2">
            <w:pPr>
              <w:spacing w:line="360" w:lineRule="auto"/>
              <w:jc w:val="center"/>
              <w:rPr>
                <w:rFonts w:eastAsia="仿宋_GB2312"/>
                <w:color w:val="000000"/>
                <w:sz w:val="32"/>
                <w:szCs w:val="32"/>
              </w:rPr>
            </w:pPr>
            <w:r>
              <w:rPr>
                <w:rFonts w:eastAsia="仿宋_GB2312" w:hint="eastAsia"/>
                <w:color w:val="000000"/>
                <w:sz w:val="32"/>
                <w:szCs w:val="32"/>
              </w:rPr>
              <w:t>1</w:t>
            </w:r>
            <w:r w:rsidR="00203D53">
              <w:rPr>
                <w:rFonts w:eastAsia="仿宋_GB2312" w:hint="eastAsia"/>
                <w:color w:val="000000"/>
                <w:sz w:val="32"/>
                <w:szCs w:val="32"/>
              </w:rPr>
              <w:t>0</w:t>
            </w:r>
          </w:p>
        </w:tc>
        <w:tc>
          <w:tcPr>
            <w:tcW w:w="2517" w:type="dxa"/>
            <w:vAlign w:val="center"/>
          </w:tcPr>
          <w:p w14:paraId="4D3A33AC" w14:textId="77777777" w:rsidR="002F59F2" w:rsidRDefault="002F59F2" w:rsidP="002F59F2">
            <w:pPr>
              <w:spacing w:line="360" w:lineRule="auto"/>
              <w:jc w:val="center"/>
              <w:rPr>
                <w:rFonts w:eastAsia="仿宋_GB2312"/>
                <w:color w:val="000000"/>
                <w:sz w:val="32"/>
                <w:szCs w:val="32"/>
              </w:rPr>
            </w:pPr>
            <w:r>
              <w:rPr>
                <w:rFonts w:eastAsia="仿宋_GB2312" w:hint="eastAsia"/>
                <w:color w:val="000000"/>
                <w:sz w:val="32"/>
                <w:szCs w:val="32"/>
              </w:rPr>
              <w:t>响应人不得存在的情形</w:t>
            </w:r>
          </w:p>
        </w:tc>
        <w:tc>
          <w:tcPr>
            <w:tcW w:w="6900" w:type="dxa"/>
            <w:vAlign w:val="center"/>
          </w:tcPr>
          <w:p w14:paraId="4CDD1A36" w14:textId="77777777" w:rsidR="002F59F2" w:rsidRDefault="002F59F2" w:rsidP="002F59F2">
            <w:pPr>
              <w:adjustRightInd w:val="0"/>
              <w:snapToGrid w:val="0"/>
              <w:spacing w:line="560" w:lineRule="exact"/>
              <w:rPr>
                <w:rFonts w:eastAsia="仿宋_GB2312"/>
                <w:color w:val="000000"/>
                <w:sz w:val="32"/>
                <w:szCs w:val="32"/>
              </w:rPr>
            </w:pPr>
            <w:r>
              <w:rPr>
                <w:rFonts w:eastAsia="仿宋_GB2312"/>
                <w:color w:val="000000"/>
                <w:sz w:val="32"/>
                <w:szCs w:val="32"/>
              </w:rPr>
              <w:t>1</w:t>
            </w:r>
            <w:r>
              <w:rPr>
                <w:rFonts w:eastAsia="仿宋_GB2312" w:hint="eastAsia"/>
                <w:color w:val="000000"/>
                <w:sz w:val="32"/>
                <w:szCs w:val="32"/>
              </w:rPr>
              <w:t>、响应人不得存在下列情形之一，否则采购人有权取消其参与响应资格或成交资格：</w:t>
            </w:r>
          </w:p>
          <w:p w14:paraId="59436374" w14:textId="77777777" w:rsidR="002F59F2" w:rsidRDefault="002F59F2" w:rsidP="002F59F2">
            <w:pPr>
              <w:adjustRightInd w:val="0"/>
              <w:snapToGrid w:val="0"/>
              <w:spacing w:line="560" w:lineRule="exact"/>
              <w:rPr>
                <w:rFonts w:eastAsia="仿宋_GB2312"/>
                <w:color w:val="000000"/>
                <w:sz w:val="32"/>
                <w:szCs w:val="32"/>
              </w:rPr>
            </w:pPr>
            <w:r>
              <w:rPr>
                <w:rFonts w:eastAsia="仿宋_GB2312" w:hint="eastAsia"/>
                <w:color w:val="000000"/>
                <w:sz w:val="32"/>
                <w:szCs w:val="32"/>
              </w:rPr>
              <w:t>（</w:t>
            </w:r>
            <w:r>
              <w:rPr>
                <w:rFonts w:eastAsia="仿宋_GB2312"/>
                <w:color w:val="000000"/>
                <w:sz w:val="32"/>
                <w:szCs w:val="32"/>
              </w:rPr>
              <w:t>1</w:t>
            </w:r>
            <w:r>
              <w:rPr>
                <w:rFonts w:eastAsia="仿宋_GB2312" w:hint="eastAsia"/>
                <w:color w:val="000000"/>
                <w:sz w:val="32"/>
                <w:szCs w:val="32"/>
              </w:rPr>
              <w:t>）为采购人不具有独立法人资格的附属机构（单位）；</w:t>
            </w:r>
          </w:p>
          <w:p w14:paraId="4DDC9179" w14:textId="2DD39701" w:rsidR="00A86C56" w:rsidRPr="00A86C56" w:rsidRDefault="00A86C56" w:rsidP="00A86C56">
            <w:pPr>
              <w:adjustRightInd w:val="0"/>
              <w:snapToGrid w:val="0"/>
              <w:spacing w:line="560" w:lineRule="exact"/>
              <w:rPr>
                <w:rFonts w:eastAsia="仿宋_GB2312"/>
                <w:color w:val="000000"/>
                <w:sz w:val="32"/>
                <w:szCs w:val="32"/>
              </w:rPr>
            </w:pPr>
            <w:r w:rsidRPr="00732DDA">
              <w:rPr>
                <w:rFonts w:eastAsia="仿宋_GB2312" w:hint="eastAsia"/>
                <w:color w:val="000000"/>
                <w:sz w:val="32"/>
                <w:szCs w:val="32"/>
              </w:rPr>
              <w:t>（</w:t>
            </w:r>
            <w:r w:rsidRPr="00732DDA">
              <w:rPr>
                <w:rFonts w:eastAsia="仿宋_GB2312"/>
                <w:color w:val="000000"/>
                <w:sz w:val="32"/>
                <w:szCs w:val="32"/>
              </w:rPr>
              <w:t>2</w:t>
            </w:r>
            <w:r w:rsidRPr="00732DDA">
              <w:rPr>
                <w:rFonts w:eastAsia="仿宋_GB2312" w:hint="eastAsia"/>
                <w:color w:val="000000"/>
                <w:sz w:val="32"/>
                <w:szCs w:val="32"/>
              </w:rPr>
              <w:t>）存在失信记录</w:t>
            </w:r>
          </w:p>
          <w:p w14:paraId="094B512E" w14:textId="171A9C99" w:rsidR="002F59F2" w:rsidRDefault="002F59F2" w:rsidP="002F59F2">
            <w:pPr>
              <w:adjustRightInd w:val="0"/>
              <w:snapToGrid w:val="0"/>
              <w:spacing w:line="560" w:lineRule="exact"/>
              <w:rPr>
                <w:rFonts w:eastAsia="仿宋_GB2312"/>
                <w:color w:val="000000"/>
                <w:sz w:val="32"/>
                <w:szCs w:val="32"/>
              </w:rPr>
            </w:pPr>
            <w:r>
              <w:rPr>
                <w:rFonts w:eastAsia="仿宋_GB2312" w:hint="eastAsia"/>
                <w:color w:val="000000"/>
                <w:sz w:val="32"/>
                <w:szCs w:val="32"/>
              </w:rPr>
              <w:t>（</w:t>
            </w:r>
            <w:r w:rsidR="00A86C56">
              <w:rPr>
                <w:rFonts w:eastAsia="仿宋_GB2312" w:hint="eastAsia"/>
                <w:color w:val="000000"/>
                <w:sz w:val="32"/>
                <w:szCs w:val="32"/>
              </w:rPr>
              <w:t>3</w:t>
            </w:r>
            <w:r>
              <w:rPr>
                <w:rFonts w:eastAsia="仿宋_GB2312" w:hint="eastAsia"/>
                <w:color w:val="000000"/>
                <w:sz w:val="32"/>
                <w:szCs w:val="32"/>
              </w:rPr>
              <w:t>）被责令停业的；</w:t>
            </w:r>
          </w:p>
          <w:p w14:paraId="297604BD" w14:textId="72F6481C" w:rsidR="002F59F2" w:rsidRDefault="002F59F2" w:rsidP="002F59F2">
            <w:pPr>
              <w:adjustRightInd w:val="0"/>
              <w:snapToGrid w:val="0"/>
              <w:spacing w:line="560" w:lineRule="exact"/>
              <w:rPr>
                <w:rFonts w:eastAsia="仿宋_GB2312"/>
                <w:color w:val="000000"/>
                <w:sz w:val="32"/>
                <w:szCs w:val="32"/>
              </w:rPr>
            </w:pPr>
            <w:r>
              <w:rPr>
                <w:rFonts w:eastAsia="仿宋_GB2312" w:hint="eastAsia"/>
                <w:color w:val="000000"/>
                <w:sz w:val="32"/>
                <w:szCs w:val="32"/>
              </w:rPr>
              <w:t>（</w:t>
            </w:r>
            <w:r w:rsidR="00A86C56">
              <w:rPr>
                <w:rFonts w:eastAsia="仿宋_GB2312" w:hint="eastAsia"/>
                <w:color w:val="000000"/>
                <w:sz w:val="32"/>
                <w:szCs w:val="32"/>
              </w:rPr>
              <w:t>4</w:t>
            </w:r>
            <w:r>
              <w:rPr>
                <w:rFonts w:eastAsia="仿宋_GB2312" w:hint="eastAsia"/>
                <w:color w:val="000000"/>
                <w:sz w:val="32"/>
                <w:szCs w:val="32"/>
              </w:rPr>
              <w:t>）被暂停或取消投标资格的；</w:t>
            </w:r>
            <w:r>
              <w:rPr>
                <w:rFonts w:eastAsia="仿宋_GB2312"/>
                <w:color w:val="000000"/>
                <w:sz w:val="32"/>
                <w:szCs w:val="32"/>
              </w:rPr>
              <w:t xml:space="preserve"> </w:t>
            </w:r>
          </w:p>
          <w:p w14:paraId="2FA094E3" w14:textId="6D3952A7" w:rsidR="002F59F2" w:rsidRDefault="002F59F2" w:rsidP="002F59F2">
            <w:pPr>
              <w:adjustRightInd w:val="0"/>
              <w:snapToGrid w:val="0"/>
              <w:spacing w:line="560" w:lineRule="exact"/>
              <w:rPr>
                <w:rFonts w:eastAsia="仿宋_GB2312"/>
                <w:color w:val="000000"/>
                <w:sz w:val="32"/>
                <w:szCs w:val="32"/>
              </w:rPr>
            </w:pPr>
            <w:r>
              <w:rPr>
                <w:rFonts w:eastAsia="仿宋_GB2312" w:hint="eastAsia"/>
                <w:color w:val="000000"/>
                <w:sz w:val="32"/>
                <w:szCs w:val="32"/>
              </w:rPr>
              <w:t>（</w:t>
            </w:r>
            <w:r w:rsidR="00A86C56">
              <w:rPr>
                <w:rFonts w:eastAsia="仿宋_GB2312" w:hint="eastAsia"/>
                <w:color w:val="000000"/>
                <w:sz w:val="32"/>
                <w:szCs w:val="32"/>
              </w:rPr>
              <w:t>5</w:t>
            </w:r>
            <w:r>
              <w:rPr>
                <w:rFonts w:eastAsia="仿宋_GB2312" w:hint="eastAsia"/>
                <w:color w:val="000000"/>
                <w:sz w:val="32"/>
                <w:szCs w:val="32"/>
              </w:rPr>
              <w:t>）财产被接管或冻结的；</w:t>
            </w:r>
          </w:p>
          <w:p w14:paraId="3E7C9438" w14:textId="4B24D3DE" w:rsidR="002F59F2" w:rsidRDefault="002F59F2" w:rsidP="002F59F2">
            <w:pPr>
              <w:adjustRightInd w:val="0"/>
              <w:snapToGrid w:val="0"/>
              <w:spacing w:line="560" w:lineRule="exact"/>
              <w:rPr>
                <w:rFonts w:eastAsia="仿宋_GB2312"/>
                <w:color w:val="000000"/>
                <w:sz w:val="32"/>
                <w:szCs w:val="32"/>
              </w:rPr>
            </w:pPr>
            <w:r>
              <w:rPr>
                <w:rFonts w:eastAsia="仿宋_GB2312" w:hint="eastAsia"/>
                <w:color w:val="000000"/>
                <w:sz w:val="32"/>
                <w:szCs w:val="32"/>
              </w:rPr>
              <w:t>（</w:t>
            </w:r>
            <w:r w:rsidR="00A86C56">
              <w:rPr>
                <w:rFonts w:eastAsia="仿宋_GB2312" w:hint="eastAsia"/>
                <w:color w:val="000000"/>
                <w:sz w:val="32"/>
                <w:szCs w:val="32"/>
              </w:rPr>
              <w:t>6</w:t>
            </w:r>
            <w:r>
              <w:rPr>
                <w:rFonts w:eastAsia="仿宋_GB2312" w:hint="eastAsia"/>
                <w:color w:val="000000"/>
                <w:sz w:val="32"/>
                <w:szCs w:val="32"/>
              </w:rPr>
              <w:t>）在最近三年内有骗取中标、严重违约、重大质量或安全问题的；</w:t>
            </w:r>
          </w:p>
          <w:p w14:paraId="4C4EF452" w14:textId="5EE0C795" w:rsidR="002F59F2" w:rsidRDefault="002F59F2" w:rsidP="002F59F2">
            <w:pPr>
              <w:adjustRightInd w:val="0"/>
              <w:snapToGrid w:val="0"/>
              <w:spacing w:line="560" w:lineRule="exact"/>
              <w:rPr>
                <w:rFonts w:eastAsia="仿宋_GB2312"/>
                <w:color w:val="000000"/>
                <w:sz w:val="32"/>
                <w:szCs w:val="32"/>
              </w:rPr>
            </w:pPr>
            <w:r>
              <w:rPr>
                <w:rFonts w:eastAsia="仿宋_GB2312" w:hint="eastAsia"/>
                <w:color w:val="000000"/>
                <w:sz w:val="32"/>
                <w:szCs w:val="32"/>
              </w:rPr>
              <w:t>（</w:t>
            </w:r>
            <w:r w:rsidR="00A86C56">
              <w:rPr>
                <w:rFonts w:eastAsia="仿宋_GB2312" w:hint="eastAsia"/>
                <w:color w:val="000000"/>
                <w:sz w:val="32"/>
                <w:szCs w:val="32"/>
              </w:rPr>
              <w:t>7</w:t>
            </w:r>
            <w:r>
              <w:rPr>
                <w:rFonts w:eastAsia="仿宋_GB2312" w:hint="eastAsia"/>
                <w:color w:val="000000"/>
                <w:sz w:val="32"/>
                <w:szCs w:val="32"/>
              </w:rPr>
              <w:t>）法律法规规定的其他情形；</w:t>
            </w:r>
          </w:p>
          <w:p w14:paraId="0BFFCEAD" w14:textId="70559A75" w:rsidR="002F59F2" w:rsidRDefault="002F59F2" w:rsidP="002F59F2">
            <w:pPr>
              <w:adjustRightInd w:val="0"/>
              <w:snapToGrid w:val="0"/>
              <w:spacing w:line="560" w:lineRule="exact"/>
              <w:rPr>
                <w:rFonts w:eastAsia="仿宋_GB2312"/>
                <w:color w:val="000000"/>
                <w:sz w:val="32"/>
                <w:szCs w:val="32"/>
              </w:rPr>
            </w:pPr>
            <w:r>
              <w:rPr>
                <w:rFonts w:eastAsia="仿宋_GB2312" w:hint="eastAsia"/>
                <w:color w:val="000000"/>
                <w:sz w:val="32"/>
                <w:szCs w:val="32"/>
              </w:rPr>
              <w:t>（</w:t>
            </w:r>
            <w:r w:rsidR="00A86C56">
              <w:rPr>
                <w:rFonts w:eastAsia="仿宋_GB2312" w:hint="eastAsia"/>
                <w:color w:val="000000"/>
                <w:sz w:val="32"/>
                <w:szCs w:val="32"/>
              </w:rPr>
              <w:t>8</w:t>
            </w:r>
            <w:r>
              <w:rPr>
                <w:rFonts w:eastAsia="仿宋_GB2312" w:hint="eastAsia"/>
                <w:color w:val="000000"/>
                <w:sz w:val="32"/>
                <w:szCs w:val="32"/>
              </w:rPr>
              <w:t>）竞争性谈判文件规定的其他情形：见竞争性谈判公告或竞争性谈判响应须知前附表。</w:t>
            </w:r>
          </w:p>
          <w:p w14:paraId="6FA87100" w14:textId="77777777" w:rsidR="002F59F2" w:rsidRDefault="002F59F2" w:rsidP="002F59F2">
            <w:pPr>
              <w:adjustRightInd w:val="0"/>
              <w:snapToGrid w:val="0"/>
              <w:spacing w:line="560" w:lineRule="exact"/>
              <w:rPr>
                <w:rFonts w:eastAsia="仿宋_GB2312"/>
                <w:color w:val="000000"/>
                <w:sz w:val="32"/>
                <w:szCs w:val="32"/>
              </w:rPr>
            </w:pPr>
            <w:r>
              <w:rPr>
                <w:rFonts w:eastAsia="仿宋_GB2312"/>
                <w:color w:val="000000"/>
                <w:sz w:val="32"/>
                <w:szCs w:val="32"/>
              </w:rPr>
              <w:t>2</w:t>
            </w:r>
            <w:r>
              <w:rPr>
                <w:rFonts w:eastAsia="仿宋_GB2312" w:hint="eastAsia"/>
                <w:color w:val="000000"/>
                <w:sz w:val="32"/>
                <w:szCs w:val="32"/>
              </w:rPr>
              <w:t>、响应人在竞争性谈判活动中有下列行为之一的，应视情节轻重，暂停或取消其参与采购人及东实集团旗下采购项目的资格：</w:t>
            </w:r>
          </w:p>
          <w:p w14:paraId="2C040902" w14:textId="77777777" w:rsidR="002F59F2" w:rsidRDefault="002F59F2" w:rsidP="002F59F2">
            <w:pPr>
              <w:adjustRightInd w:val="0"/>
              <w:snapToGrid w:val="0"/>
              <w:spacing w:line="560" w:lineRule="exact"/>
              <w:rPr>
                <w:rFonts w:eastAsia="仿宋_GB2312"/>
                <w:color w:val="000000"/>
                <w:sz w:val="32"/>
                <w:szCs w:val="32"/>
              </w:rPr>
            </w:pPr>
            <w:r>
              <w:rPr>
                <w:rFonts w:eastAsia="仿宋_GB2312" w:hint="eastAsia"/>
                <w:color w:val="000000"/>
                <w:sz w:val="32"/>
                <w:szCs w:val="32"/>
              </w:rPr>
              <w:t>（</w:t>
            </w:r>
            <w:r>
              <w:rPr>
                <w:rFonts w:eastAsia="仿宋_GB2312"/>
                <w:color w:val="000000"/>
                <w:sz w:val="32"/>
                <w:szCs w:val="32"/>
              </w:rPr>
              <w:t>1</w:t>
            </w:r>
            <w:r>
              <w:rPr>
                <w:rFonts w:eastAsia="仿宋_GB2312" w:hint="eastAsia"/>
                <w:color w:val="000000"/>
                <w:sz w:val="32"/>
                <w:szCs w:val="32"/>
              </w:rPr>
              <w:t>）响应人之间相互串通、或与采购人、代理机构、评审委员会成员串通谈判，损害采购人或者其他响应人的合法权益的；</w:t>
            </w:r>
            <w:r>
              <w:rPr>
                <w:rFonts w:eastAsia="仿宋_GB2312"/>
                <w:color w:val="000000"/>
                <w:sz w:val="32"/>
                <w:szCs w:val="32"/>
              </w:rPr>
              <w:t xml:space="preserve"> </w:t>
            </w:r>
          </w:p>
          <w:p w14:paraId="31DA5CE1" w14:textId="77777777" w:rsidR="002F59F2" w:rsidRDefault="002F59F2" w:rsidP="002F59F2">
            <w:pPr>
              <w:adjustRightInd w:val="0"/>
              <w:snapToGrid w:val="0"/>
              <w:spacing w:line="560" w:lineRule="exact"/>
              <w:rPr>
                <w:rFonts w:eastAsia="仿宋_GB2312"/>
                <w:color w:val="000000"/>
                <w:sz w:val="32"/>
                <w:szCs w:val="32"/>
              </w:rPr>
            </w:pPr>
            <w:r>
              <w:rPr>
                <w:rFonts w:eastAsia="仿宋_GB2312" w:hint="eastAsia"/>
                <w:color w:val="000000"/>
                <w:sz w:val="32"/>
                <w:szCs w:val="32"/>
              </w:rPr>
              <w:t>（</w:t>
            </w:r>
            <w:r>
              <w:rPr>
                <w:rFonts w:eastAsia="仿宋_GB2312"/>
                <w:color w:val="000000"/>
                <w:sz w:val="32"/>
                <w:szCs w:val="32"/>
              </w:rPr>
              <w:t>2</w:t>
            </w:r>
            <w:r>
              <w:rPr>
                <w:rFonts w:eastAsia="仿宋_GB2312" w:hint="eastAsia"/>
                <w:color w:val="000000"/>
                <w:sz w:val="32"/>
                <w:szCs w:val="32"/>
              </w:rPr>
              <w:t>）向采购人、代理机构、评审委员会成员或</w:t>
            </w:r>
            <w:r>
              <w:rPr>
                <w:rFonts w:eastAsia="仿宋_GB2312" w:hint="eastAsia"/>
                <w:color w:val="000000"/>
                <w:sz w:val="32"/>
                <w:szCs w:val="32"/>
              </w:rPr>
              <w:lastRenderedPageBreak/>
              <w:t>其他相关工作人员行贿的；</w:t>
            </w:r>
            <w:r>
              <w:rPr>
                <w:rFonts w:eastAsia="仿宋_GB2312"/>
                <w:color w:val="000000"/>
                <w:sz w:val="32"/>
                <w:szCs w:val="32"/>
              </w:rPr>
              <w:t xml:space="preserve"> </w:t>
            </w:r>
          </w:p>
          <w:p w14:paraId="212A04B3" w14:textId="77777777" w:rsidR="002F59F2" w:rsidRDefault="002F59F2" w:rsidP="002F59F2">
            <w:pPr>
              <w:adjustRightInd w:val="0"/>
              <w:snapToGrid w:val="0"/>
              <w:spacing w:line="560" w:lineRule="exact"/>
              <w:rPr>
                <w:rFonts w:eastAsia="仿宋_GB2312"/>
                <w:color w:val="000000"/>
                <w:sz w:val="32"/>
                <w:szCs w:val="32"/>
              </w:rPr>
            </w:pPr>
            <w:r>
              <w:rPr>
                <w:rFonts w:eastAsia="仿宋_GB2312" w:hint="eastAsia"/>
                <w:color w:val="000000"/>
                <w:sz w:val="32"/>
                <w:szCs w:val="32"/>
              </w:rPr>
              <w:t>（</w:t>
            </w:r>
            <w:r>
              <w:rPr>
                <w:rFonts w:eastAsia="仿宋_GB2312"/>
                <w:color w:val="000000"/>
                <w:sz w:val="32"/>
                <w:szCs w:val="32"/>
              </w:rPr>
              <w:t>3</w:t>
            </w:r>
            <w:r>
              <w:rPr>
                <w:rFonts w:eastAsia="仿宋_GB2312" w:hint="eastAsia"/>
                <w:color w:val="000000"/>
                <w:sz w:val="32"/>
                <w:szCs w:val="32"/>
              </w:rPr>
              <w:t>）以他人名义谈判或以其他方式弄虚作假，骗取成交的；</w:t>
            </w:r>
            <w:r>
              <w:rPr>
                <w:rFonts w:eastAsia="仿宋_GB2312"/>
                <w:color w:val="000000"/>
                <w:sz w:val="32"/>
                <w:szCs w:val="32"/>
              </w:rPr>
              <w:t xml:space="preserve"> </w:t>
            </w:r>
          </w:p>
          <w:p w14:paraId="6402FC26" w14:textId="77777777" w:rsidR="002F59F2" w:rsidRDefault="002F59F2" w:rsidP="002F59F2">
            <w:pPr>
              <w:adjustRightInd w:val="0"/>
              <w:snapToGrid w:val="0"/>
              <w:spacing w:line="560" w:lineRule="exact"/>
              <w:rPr>
                <w:rFonts w:eastAsia="仿宋_GB2312"/>
                <w:color w:val="000000"/>
                <w:sz w:val="32"/>
                <w:szCs w:val="32"/>
              </w:rPr>
            </w:pPr>
            <w:r>
              <w:rPr>
                <w:rFonts w:eastAsia="仿宋_GB2312" w:hint="eastAsia"/>
                <w:color w:val="000000"/>
                <w:sz w:val="32"/>
                <w:szCs w:val="32"/>
              </w:rPr>
              <w:t>（</w:t>
            </w:r>
            <w:r>
              <w:rPr>
                <w:rFonts w:eastAsia="仿宋_GB2312"/>
                <w:color w:val="000000"/>
                <w:sz w:val="32"/>
                <w:szCs w:val="32"/>
              </w:rPr>
              <w:t>4</w:t>
            </w:r>
            <w:r>
              <w:rPr>
                <w:rFonts w:eastAsia="仿宋_GB2312" w:hint="eastAsia"/>
                <w:color w:val="000000"/>
                <w:sz w:val="32"/>
                <w:szCs w:val="32"/>
              </w:rPr>
              <w:t>）成交人私自将成交项目转让给他人的，将成交项目肢解后分别转让给他人的；</w:t>
            </w:r>
          </w:p>
          <w:p w14:paraId="619035B0" w14:textId="77777777" w:rsidR="002F59F2" w:rsidRDefault="002F59F2" w:rsidP="002F59F2">
            <w:pPr>
              <w:adjustRightInd w:val="0"/>
              <w:snapToGrid w:val="0"/>
              <w:spacing w:line="560" w:lineRule="exact"/>
              <w:rPr>
                <w:rFonts w:eastAsia="仿宋_GB2312"/>
                <w:color w:val="000000"/>
                <w:sz w:val="32"/>
                <w:szCs w:val="32"/>
              </w:rPr>
            </w:pPr>
            <w:r>
              <w:rPr>
                <w:rFonts w:eastAsia="仿宋_GB2312" w:hint="eastAsia"/>
                <w:color w:val="000000"/>
                <w:sz w:val="32"/>
                <w:szCs w:val="32"/>
              </w:rPr>
              <w:t>（</w:t>
            </w:r>
            <w:r>
              <w:rPr>
                <w:rFonts w:eastAsia="仿宋_GB2312"/>
                <w:color w:val="000000"/>
                <w:sz w:val="32"/>
                <w:szCs w:val="32"/>
              </w:rPr>
              <w:t>5</w:t>
            </w:r>
            <w:r>
              <w:rPr>
                <w:rFonts w:eastAsia="仿宋_GB2312" w:hint="eastAsia"/>
                <w:color w:val="000000"/>
                <w:sz w:val="32"/>
                <w:szCs w:val="32"/>
              </w:rPr>
              <w:t>）成交人无正当理由不与采购人订立合同，在签订合同时向采购人提出附加条件，或者不按照竞争性谈判文件要求提交履约担保的；</w:t>
            </w:r>
          </w:p>
          <w:p w14:paraId="746892C0" w14:textId="77777777" w:rsidR="002F59F2" w:rsidRDefault="002F59F2" w:rsidP="002F59F2">
            <w:pPr>
              <w:adjustRightInd w:val="0"/>
              <w:snapToGrid w:val="0"/>
              <w:spacing w:line="560" w:lineRule="exact"/>
              <w:rPr>
                <w:rFonts w:eastAsia="仿宋_GB2312"/>
                <w:color w:val="000000"/>
                <w:sz w:val="32"/>
                <w:szCs w:val="32"/>
              </w:rPr>
            </w:pPr>
            <w:r>
              <w:rPr>
                <w:rFonts w:eastAsia="仿宋_GB2312" w:hint="eastAsia"/>
                <w:color w:val="000000"/>
                <w:sz w:val="32"/>
                <w:szCs w:val="32"/>
              </w:rPr>
              <w:t>（</w:t>
            </w:r>
            <w:r>
              <w:rPr>
                <w:rFonts w:eastAsia="仿宋_GB2312"/>
                <w:color w:val="000000"/>
                <w:sz w:val="32"/>
                <w:szCs w:val="32"/>
              </w:rPr>
              <w:t>6</w:t>
            </w:r>
            <w:r>
              <w:rPr>
                <w:rFonts w:eastAsia="仿宋_GB2312" w:hint="eastAsia"/>
                <w:color w:val="000000"/>
                <w:sz w:val="32"/>
                <w:szCs w:val="32"/>
              </w:rPr>
              <w:t>）响应人捏造事实、伪造材料或者以非法手段取得证明材料进行投诉，给他人造成损失的；</w:t>
            </w:r>
            <w:r>
              <w:rPr>
                <w:rFonts w:eastAsia="仿宋_GB2312"/>
                <w:color w:val="000000"/>
                <w:sz w:val="32"/>
                <w:szCs w:val="32"/>
              </w:rPr>
              <w:t xml:space="preserve"> </w:t>
            </w:r>
          </w:p>
          <w:p w14:paraId="6AD2CC94" w14:textId="77777777" w:rsidR="002F59F2" w:rsidRDefault="002F59F2" w:rsidP="002F59F2">
            <w:pPr>
              <w:adjustRightInd w:val="0"/>
              <w:snapToGrid w:val="0"/>
              <w:spacing w:line="560" w:lineRule="exact"/>
              <w:rPr>
                <w:rFonts w:eastAsia="仿宋_GB2312"/>
                <w:color w:val="000000"/>
                <w:sz w:val="32"/>
                <w:szCs w:val="32"/>
              </w:rPr>
            </w:pPr>
            <w:r>
              <w:rPr>
                <w:rFonts w:eastAsia="仿宋_GB2312" w:hint="eastAsia"/>
                <w:color w:val="000000"/>
                <w:sz w:val="32"/>
                <w:szCs w:val="32"/>
              </w:rPr>
              <w:t>（</w:t>
            </w:r>
            <w:r>
              <w:rPr>
                <w:rFonts w:eastAsia="仿宋_GB2312"/>
                <w:color w:val="000000"/>
                <w:sz w:val="32"/>
                <w:szCs w:val="32"/>
              </w:rPr>
              <w:t>7</w:t>
            </w:r>
            <w:r>
              <w:rPr>
                <w:rFonts w:eastAsia="仿宋_GB2312" w:hint="eastAsia"/>
                <w:color w:val="000000"/>
                <w:sz w:val="32"/>
                <w:szCs w:val="32"/>
              </w:rPr>
              <w:t>）相关工作人员应当回避而不回避的；</w:t>
            </w:r>
            <w:r>
              <w:rPr>
                <w:rFonts w:eastAsia="仿宋_GB2312"/>
                <w:color w:val="000000"/>
                <w:sz w:val="32"/>
                <w:szCs w:val="32"/>
              </w:rPr>
              <w:t xml:space="preserve"> </w:t>
            </w:r>
          </w:p>
          <w:p w14:paraId="33FF3B48" w14:textId="77777777" w:rsidR="002F59F2" w:rsidRDefault="002F59F2" w:rsidP="002F59F2">
            <w:pPr>
              <w:adjustRightInd w:val="0"/>
              <w:snapToGrid w:val="0"/>
              <w:spacing w:line="560" w:lineRule="exact"/>
              <w:rPr>
                <w:rFonts w:eastAsia="仿宋_GB2312"/>
                <w:color w:val="000000"/>
                <w:sz w:val="32"/>
                <w:szCs w:val="32"/>
              </w:rPr>
            </w:pPr>
            <w:r>
              <w:rPr>
                <w:rFonts w:eastAsia="仿宋_GB2312" w:hint="eastAsia"/>
                <w:color w:val="000000"/>
                <w:sz w:val="32"/>
                <w:szCs w:val="32"/>
              </w:rPr>
              <w:t>（</w:t>
            </w:r>
            <w:r>
              <w:rPr>
                <w:rFonts w:eastAsia="仿宋_GB2312"/>
                <w:color w:val="000000"/>
                <w:sz w:val="32"/>
                <w:szCs w:val="32"/>
              </w:rPr>
              <w:t>8</w:t>
            </w:r>
            <w:r>
              <w:rPr>
                <w:rFonts w:eastAsia="仿宋_GB2312" w:hint="eastAsia"/>
                <w:color w:val="000000"/>
                <w:sz w:val="32"/>
                <w:szCs w:val="32"/>
              </w:rPr>
              <w:t>）其他违法违规行为。</w:t>
            </w:r>
          </w:p>
          <w:p w14:paraId="61921A30" w14:textId="77777777" w:rsidR="002F59F2" w:rsidRDefault="002F59F2" w:rsidP="002F59F2">
            <w:pPr>
              <w:adjustRightInd w:val="0"/>
              <w:snapToGrid w:val="0"/>
              <w:spacing w:line="560" w:lineRule="exact"/>
              <w:rPr>
                <w:rFonts w:eastAsia="仿宋_GB2312"/>
                <w:color w:val="000000"/>
                <w:sz w:val="32"/>
                <w:szCs w:val="32"/>
              </w:rPr>
            </w:pPr>
            <w:r>
              <w:rPr>
                <w:rFonts w:eastAsia="仿宋_GB2312"/>
                <w:color w:val="000000"/>
                <w:sz w:val="32"/>
                <w:szCs w:val="32"/>
              </w:rPr>
              <w:t>3</w:t>
            </w:r>
            <w:r>
              <w:rPr>
                <w:rFonts w:eastAsia="仿宋_GB2312" w:hint="eastAsia"/>
                <w:color w:val="000000"/>
                <w:sz w:val="32"/>
                <w:szCs w:val="32"/>
              </w:rPr>
              <w:t>、有下列情形之一的，视为响应人串通谈判，其响应无效：</w:t>
            </w:r>
          </w:p>
          <w:p w14:paraId="3D0385E5" w14:textId="77777777" w:rsidR="002F59F2" w:rsidRDefault="002F59F2" w:rsidP="002F59F2">
            <w:pPr>
              <w:adjustRightInd w:val="0"/>
              <w:snapToGrid w:val="0"/>
              <w:spacing w:line="560" w:lineRule="exact"/>
              <w:rPr>
                <w:rFonts w:eastAsia="仿宋_GB2312"/>
                <w:color w:val="000000"/>
                <w:sz w:val="32"/>
                <w:szCs w:val="32"/>
              </w:rPr>
            </w:pPr>
            <w:r>
              <w:rPr>
                <w:rFonts w:eastAsia="仿宋_GB2312" w:hint="eastAsia"/>
                <w:color w:val="000000"/>
                <w:sz w:val="32"/>
                <w:szCs w:val="32"/>
              </w:rPr>
              <w:t>（</w:t>
            </w:r>
            <w:r>
              <w:rPr>
                <w:rFonts w:eastAsia="仿宋_GB2312"/>
                <w:color w:val="000000"/>
                <w:sz w:val="32"/>
                <w:szCs w:val="32"/>
              </w:rPr>
              <w:t>1</w:t>
            </w:r>
            <w:r>
              <w:rPr>
                <w:rFonts w:eastAsia="仿宋_GB2312" w:hint="eastAsia"/>
                <w:color w:val="000000"/>
                <w:sz w:val="32"/>
                <w:szCs w:val="32"/>
              </w:rPr>
              <w:t>）不同响应人的响应文件由同一单位或者个人编制；</w:t>
            </w:r>
          </w:p>
          <w:p w14:paraId="4B346F98" w14:textId="77777777" w:rsidR="002F59F2" w:rsidRDefault="002F59F2" w:rsidP="002F59F2">
            <w:pPr>
              <w:adjustRightInd w:val="0"/>
              <w:snapToGrid w:val="0"/>
              <w:spacing w:line="560" w:lineRule="exact"/>
              <w:rPr>
                <w:rFonts w:eastAsia="仿宋_GB2312"/>
                <w:color w:val="000000"/>
                <w:sz w:val="32"/>
                <w:szCs w:val="32"/>
              </w:rPr>
            </w:pPr>
            <w:r>
              <w:rPr>
                <w:rFonts w:eastAsia="仿宋_GB2312" w:hint="eastAsia"/>
                <w:color w:val="000000"/>
                <w:sz w:val="32"/>
                <w:szCs w:val="32"/>
              </w:rPr>
              <w:t>（</w:t>
            </w:r>
            <w:r>
              <w:rPr>
                <w:rFonts w:eastAsia="仿宋_GB2312"/>
                <w:color w:val="000000"/>
                <w:sz w:val="32"/>
                <w:szCs w:val="32"/>
              </w:rPr>
              <w:t>2</w:t>
            </w:r>
            <w:r>
              <w:rPr>
                <w:rFonts w:eastAsia="仿宋_GB2312" w:hint="eastAsia"/>
                <w:color w:val="000000"/>
                <w:sz w:val="32"/>
                <w:szCs w:val="32"/>
              </w:rPr>
              <w:t>）不同响应人委托同一单位或者个人办理响应事宜；</w:t>
            </w:r>
          </w:p>
          <w:p w14:paraId="35A9E60C" w14:textId="77777777" w:rsidR="002F59F2" w:rsidRDefault="002F59F2" w:rsidP="002F59F2">
            <w:pPr>
              <w:adjustRightInd w:val="0"/>
              <w:snapToGrid w:val="0"/>
              <w:spacing w:line="560" w:lineRule="exact"/>
              <w:rPr>
                <w:rFonts w:eastAsia="仿宋_GB2312"/>
                <w:color w:val="000000"/>
                <w:sz w:val="32"/>
                <w:szCs w:val="32"/>
              </w:rPr>
            </w:pPr>
            <w:r>
              <w:rPr>
                <w:rFonts w:eastAsia="仿宋_GB2312" w:hint="eastAsia"/>
                <w:color w:val="000000"/>
                <w:sz w:val="32"/>
                <w:szCs w:val="32"/>
              </w:rPr>
              <w:t>（</w:t>
            </w:r>
            <w:r>
              <w:rPr>
                <w:rFonts w:eastAsia="仿宋_GB2312"/>
                <w:color w:val="000000"/>
                <w:sz w:val="32"/>
                <w:szCs w:val="32"/>
              </w:rPr>
              <w:t>3</w:t>
            </w:r>
            <w:r>
              <w:rPr>
                <w:rFonts w:eastAsia="仿宋_GB2312" w:hint="eastAsia"/>
                <w:color w:val="000000"/>
                <w:sz w:val="32"/>
                <w:szCs w:val="32"/>
              </w:rPr>
              <w:t>）不同响应人的响应文件载明的项目管理成员或者联系人员为同一人；</w:t>
            </w:r>
          </w:p>
          <w:p w14:paraId="51EB2D4E" w14:textId="77777777" w:rsidR="002F59F2" w:rsidRDefault="002F59F2" w:rsidP="002F59F2">
            <w:pPr>
              <w:adjustRightInd w:val="0"/>
              <w:snapToGrid w:val="0"/>
              <w:spacing w:line="560" w:lineRule="exact"/>
              <w:rPr>
                <w:rFonts w:eastAsia="仿宋_GB2312"/>
                <w:color w:val="000000"/>
                <w:sz w:val="32"/>
                <w:szCs w:val="32"/>
              </w:rPr>
            </w:pPr>
            <w:r>
              <w:rPr>
                <w:rFonts w:eastAsia="仿宋_GB2312" w:hint="eastAsia"/>
                <w:color w:val="000000"/>
                <w:sz w:val="32"/>
                <w:szCs w:val="32"/>
              </w:rPr>
              <w:t>（</w:t>
            </w:r>
            <w:r>
              <w:rPr>
                <w:rFonts w:eastAsia="仿宋_GB2312"/>
                <w:color w:val="000000"/>
                <w:sz w:val="32"/>
                <w:szCs w:val="32"/>
              </w:rPr>
              <w:t>4</w:t>
            </w:r>
            <w:r>
              <w:rPr>
                <w:rFonts w:eastAsia="仿宋_GB2312" w:hint="eastAsia"/>
                <w:color w:val="000000"/>
                <w:sz w:val="32"/>
                <w:szCs w:val="32"/>
              </w:rPr>
              <w:t>）不同响应人的响应文件异常一致或者响应报价呈规律性差异；</w:t>
            </w:r>
          </w:p>
          <w:p w14:paraId="4635E619" w14:textId="77777777" w:rsidR="002F59F2" w:rsidRDefault="002F59F2" w:rsidP="002F59F2">
            <w:pPr>
              <w:adjustRightInd w:val="0"/>
              <w:snapToGrid w:val="0"/>
              <w:spacing w:line="560" w:lineRule="exact"/>
              <w:rPr>
                <w:rFonts w:eastAsia="仿宋_GB2312"/>
                <w:color w:val="000000"/>
                <w:sz w:val="32"/>
                <w:szCs w:val="32"/>
              </w:rPr>
            </w:pPr>
            <w:r>
              <w:rPr>
                <w:rFonts w:eastAsia="仿宋_GB2312" w:hint="eastAsia"/>
                <w:color w:val="000000"/>
                <w:sz w:val="32"/>
                <w:szCs w:val="32"/>
              </w:rPr>
              <w:t>（</w:t>
            </w:r>
            <w:r>
              <w:rPr>
                <w:rFonts w:eastAsia="仿宋_GB2312"/>
                <w:color w:val="000000"/>
                <w:sz w:val="32"/>
                <w:szCs w:val="32"/>
              </w:rPr>
              <w:t>5</w:t>
            </w:r>
            <w:r>
              <w:rPr>
                <w:rFonts w:eastAsia="仿宋_GB2312" w:hint="eastAsia"/>
                <w:color w:val="000000"/>
                <w:sz w:val="32"/>
                <w:szCs w:val="32"/>
              </w:rPr>
              <w:t>）不同响应人的响应文件相互混装；</w:t>
            </w:r>
          </w:p>
          <w:p w14:paraId="1CC921FA" w14:textId="77777777" w:rsidR="002F59F2" w:rsidRDefault="002F59F2" w:rsidP="002F59F2">
            <w:pPr>
              <w:adjustRightInd w:val="0"/>
              <w:snapToGrid w:val="0"/>
              <w:spacing w:line="560" w:lineRule="exact"/>
              <w:rPr>
                <w:rFonts w:eastAsia="仿宋_GB2312"/>
                <w:color w:val="000000"/>
                <w:sz w:val="32"/>
                <w:szCs w:val="32"/>
              </w:rPr>
            </w:pPr>
            <w:r>
              <w:rPr>
                <w:rFonts w:eastAsia="仿宋_GB2312" w:hint="eastAsia"/>
                <w:color w:val="000000"/>
                <w:sz w:val="32"/>
                <w:szCs w:val="32"/>
              </w:rPr>
              <w:lastRenderedPageBreak/>
              <w:t>（</w:t>
            </w:r>
            <w:r>
              <w:rPr>
                <w:rFonts w:eastAsia="仿宋_GB2312"/>
                <w:color w:val="000000"/>
                <w:sz w:val="32"/>
                <w:szCs w:val="32"/>
              </w:rPr>
              <w:t>6</w:t>
            </w:r>
            <w:r>
              <w:rPr>
                <w:rFonts w:eastAsia="仿宋_GB2312" w:hint="eastAsia"/>
                <w:color w:val="000000"/>
                <w:sz w:val="32"/>
                <w:szCs w:val="32"/>
              </w:rPr>
              <w:t>）不同响应人的响应保证金从同一单位或者个人的账户转出。</w:t>
            </w:r>
          </w:p>
          <w:p w14:paraId="6B2945F0" w14:textId="77777777" w:rsidR="002F59F2" w:rsidRDefault="002F59F2" w:rsidP="002F59F2">
            <w:pPr>
              <w:adjustRightInd w:val="0"/>
              <w:snapToGrid w:val="0"/>
              <w:spacing w:line="560" w:lineRule="exact"/>
              <w:rPr>
                <w:rFonts w:eastAsia="仿宋_GB2312"/>
                <w:color w:val="000000"/>
                <w:sz w:val="32"/>
                <w:szCs w:val="32"/>
              </w:rPr>
            </w:pPr>
            <w:r>
              <w:rPr>
                <w:rFonts w:eastAsia="仿宋_GB2312"/>
                <w:color w:val="000000"/>
                <w:sz w:val="32"/>
                <w:szCs w:val="32"/>
              </w:rPr>
              <w:t>4</w:t>
            </w:r>
            <w:r>
              <w:rPr>
                <w:rFonts w:eastAsia="仿宋_GB2312" w:hint="eastAsia"/>
                <w:color w:val="000000"/>
                <w:sz w:val="32"/>
                <w:szCs w:val="32"/>
              </w:rPr>
              <w:t>、使用通过受让或者租借等方式获取的资格、资质证书响应的，属于以他人名义谈判，其响应无效：</w:t>
            </w:r>
          </w:p>
          <w:p w14:paraId="296D0B63" w14:textId="77777777" w:rsidR="002F59F2" w:rsidRDefault="002F59F2" w:rsidP="002F59F2">
            <w:pPr>
              <w:adjustRightInd w:val="0"/>
              <w:snapToGrid w:val="0"/>
              <w:spacing w:line="560" w:lineRule="exact"/>
              <w:rPr>
                <w:rFonts w:eastAsia="仿宋_GB2312"/>
                <w:color w:val="000000"/>
                <w:sz w:val="32"/>
                <w:szCs w:val="32"/>
              </w:rPr>
            </w:pPr>
            <w:r>
              <w:rPr>
                <w:rFonts w:eastAsia="仿宋_GB2312"/>
                <w:color w:val="000000"/>
                <w:sz w:val="32"/>
                <w:szCs w:val="32"/>
              </w:rPr>
              <w:t>5</w:t>
            </w:r>
            <w:r>
              <w:rPr>
                <w:rFonts w:eastAsia="仿宋_GB2312" w:hint="eastAsia"/>
                <w:color w:val="000000"/>
                <w:sz w:val="32"/>
                <w:szCs w:val="32"/>
              </w:rPr>
              <w:t>、有下列情形之一的，属于以其他方式弄虚作假的行为，其响应无效：</w:t>
            </w:r>
          </w:p>
          <w:p w14:paraId="575AB0E7" w14:textId="77777777" w:rsidR="002F59F2" w:rsidRDefault="002F59F2" w:rsidP="002F59F2">
            <w:pPr>
              <w:adjustRightInd w:val="0"/>
              <w:snapToGrid w:val="0"/>
              <w:spacing w:line="560" w:lineRule="exact"/>
              <w:rPr>
                <w:rFonts w:eastAsia="仿宋_GB2312"/>
                <w:color w:val="000000"/>
                <w:sz w:val="32"/>
                <w:szCs w:val="32"/>
              </w:rPr>
            </w:pPr>
            <w:r>
              <w:rPr>
                <w:rFonts w:eastAsia="仿宋_GB2312" w:hint="eastAsia"/>
                <w:color w:val="000000"/>
                <w:sz w:val="32"/>
                <w:szCs w:val="32"/>
              </w:rPr>
              <w:t>（</w:t>
            </w:r>
            <w:r>
              <w:rPr>
                <w:rFonts w:eastAsia="仿宋_GB2312"/>
                <w:color w:val="000000"/>
                <w:sz w:val="32"/>
                <w:szCs w:val="32"/>
              </w:rPr>
              <w:t>1</w:t>
            </w:r>
            <w:r>
              <w:rPr>
                <w:rFonts w:eastAsia="仿宋_GB2312" w:hint="eastAsia"/>
                <w:color w:val="000000"/>
                <w:sz w:val="32"/>
                <w:szCs w:val="32"/>
              </w:rPr>
              <w:t>）使用伪造、变造的许可证件；</w:t>
            </w:r>
          </w:p>
          <w:p w14:paraId="4D4162E3" w14:textId="77777777" w:rsidR="002F59F2" w:rsidRDefault="002F59F2" w:rsidP="002F59F2">
            <w:pPr>
              <w:adjustRightInd w:val="0"/>
              <w:snapToGrid w:val="0"/>
              <w:spacing w:line="560" w:lineRule="exact"/>
              <w:rPr>
                <w:rFonts w:eastAsia="仿宋_GB2312"/>
                <w:color w:val="000000"/>
                <w:sz w:val="32"/>
                <w:szCs w:val="32"/>
              </w:rPr>
            </w:pPr>
            <w:r>
              <w:rPr>
                <w:rFonts w:eastAsia="仿宋_GB2312" w:hint="eastAsia"/>
                <w:color w:val="000000"/>
                <w:sz w:val="32"/>
                <w:szCs w:val="32"/>
              </w:rPr>
              <w:t>（</w:t>
            </w:r>
            <w:r>
              <w:rPr>
                <w:rFonts w:eastAsia="仿宋_GB2312"/>
                <w:color w:val="000000"/>
                <w:sz w:val="32"/>
                <w:szCs w:val="32"/>
              </w:rPr>
              <w:t>2</w:t>
            </w:r>
            <w:r>
              <w:rPr>
                <w:rFonts w:eastAsia="仿宋_GB2312" w:hint="eastAsia"/>
                <w:color w:val="000000"/>
                <w:sz w:val="32"/>
                <w:szCs w:val="32"/>
              </w:rPr>
              <w:t>）提供虚假的财务状况或者业绩；</w:t>
            </w:r>
            <w:r>
              <w:rPr>
                <w:rFonts w:eastAsia="仿宋_GB2312"/>
                <w:color w:val="000000"/>
                <w:sz w:val="32"/>
                <w:szCs w:val="32"/>
              </w:rPr>
              <w:t xml:space="preserve"> </w:t>
            </w:r>
          </w:p>
          <w:p w14:paraId="607B778E" w14:textId="77777777" w:rsidR="002F59F2" w:rsidRDefault="002F59F2" w:rsidP="002F59F2">
            <w:pPr>
              <w:adjustRightInd w:val="0"/>
              <w:snapToGrid w:val="0"/>
              <w:spacing w:line="560" w:lineRule="exact"/>
              <w:rPr>
                <w:rFonts w:eastAsia="仿宋_GB2312"/>
                <w:color w:val="000000"/>
                <w:sz w:val="32"/>
                <w:szCs w:val="32"/>
              </w:rPr>
            </w:pPr>
            <w:r>
              <w:rPr>
                <w:rFonts w:eastAsia="仿宋_GB2312" w:hint="eastAsia"/>
                <w:color w:val="000000"/>
                <w:sz w:val="32"/>
                <w:szCs w:val="32"/>
              </w:rPr>
              <w:t>（</w:t>
            </w:r>
            <w:r>
              <w:rPr>
                <w:rFonts w:eastAsia="仿宋_GB2312"/>
                <w:color w:val="000000"/>
                <w:sz w:val="32"/>
                <w:szCs w:val="32"/>
              </w:rPr>
              <w:t>3</w:t>
            </w:r>
            <w:r>
              <w:rPr>
                <w:rFonts w:eastAsia="仿宋_GB2312" w:hint="eastAsia"/>
                <w:color w:val="000000"/>
                <w:sz w:val="32"/>
                <w:szCs w:val="32"/>
              </w:rPr>
              <w:t>）提供虚假的项目负责人或者主要技术人员简历、劳动关系证明；</w:t>
            </w:r>
            <w:r>
              <w:rPr>
                <w:rFonts w:eastAsia="仿宋_GB2312"/>
                <w:color w:val="000000"/>
                <w:sz w:val="32"/>
                <w:szCs w:val="32"/>
              </w:rPr>
              <w:t xml:space="preserve"> </w:t>
            </w:r>
          </w:p>
          <w:p w14:paraId="7BA65B4C" w14:textId="77777777" w:rsidR="002F59F2" w:rsidRDefault="002F59F2" w:rsidP="002F59F2">
            <w:pPr>
              <w:adjustRightInd w:val="0"/>
              <w:snapToGrid w:val="0"/>
              <w:spacing w:line="560" w:lineRule="exact"/>
              <w:rPr>
                <w:rFonts w:eastAsia="仿宋_GB2312"/>
                <w:color w:val="000000"/>
                <w:sz w:val="32"/>
                <w:szCs w:val="32"/>
              </w:rPr>
            </w:pPr>
            <w:r>
              <w:rPr>
                <w:rFonts w:eastAsia="仿宋_GB2312" w:hint="eastAsia"/>
                <w:color w:val="000000"/>
                <w:sz w:val="32"/>
                <w:szCs w:val="32"/>
              </w:rPr>
              <w:t>（</w:t>
            </w:r>
            <w:r>
              <w:rPr>
                <w:rFonts w:eastAsia="仿宋_GB2312"/>
                <w:color w:val="000000"/>
                <w:sz w:val="32"/>
                <w:szCs w:val="32"/>
              </w:rPr>
              <w:t>4</w:t>
            </w:r>
            <w:r>
              <w:rPr>
                <w:rFonts w:eastAsia="仿宋_GB2312" w:hint="eastAsia"/>
                <w:color w:val="000000"/>
                <w:sz w:val="32"/>
                <w:szCs w:val="32"/>
              </w:rPr>
              <w:t>）提供虚假的信用状况；</w:t>
            </w:r>
          </w:p>
          <w:p w14:paraId="38097536" w14:textId="77777777" w:rsidR="002F59F2" w:rsidRDefault="002F59F2" w:rsidP="002F59F2">
            <w:pPr>
              <w:adjustRightInd w:val="0"/>
              <w:snapToGrid w:val="0"/>
              <w:spacing w:line="560" w:lineRule="exact"/>
              <w:rPr>
                <w:rFonts w:eastAsia="仿宋_GB2312"/>
                <w:color w:val="000000"/>
                <w:sz w:val="32"/>
                <w:szCs w:val="32"/>
              </w:rPr>
            </w:pPr>
            <w:r>
              <w:rPr>
                <w:rFonts w:eastAsia="仿宋_GB2312" w:hint="eastAsia"/>
                <w:color w:val="000000"/>
                <w:sz w:val="32"/>
                <w:szCs w:val="32"/>
              </w:rPr>
              <w:t>（</w:t>
            </w:r>
            <w:r>
              <w:rPr>
                <w:rFonts w:eastAsia="仿宋_GB2312"/>
                <w:color w:val="000000"/>
                <w:sz w:val="32"/>
                <w:szCs w:val="32"/>
              </w:rPr>
              <w:t>5</w:t>
            </w:r>
            <w:r>
              <w:rPr>
                <w:rFonts w:eastAsia="仿宋_GB2312" w:hint="eastAsia"/>
                <w:color w:val="000000"/>
                <w:sz w:val="32"/>
                <w:szCs w:val="32"/>
              </w:rPr>
              <w:t>）其他弄虚作假的行为。</w:t>
            </w:r>
          </w:p>
          <w:p w14:paraId="5DE2632B" w14:textId="77777777" w:rsidR="002F59F2" w:rsidRDefault="002F59F2" w:rsidP="002F59F2">
            <w:pPr>
              <w:adjustRightInd w:val="0"/>
              <w:snapToGrid w:val="0"/>
              <w:spacing w:line="560" w:lineRule="exact"/>
              <w:rPr>
                <w:rFonts w:eastAsia="仿宋_GB2312"/>
                <w:color w:val="000000"/>
                <w:sz w:val="32"/>
                <w:szCs w:val="32"/>
              </w:rPr>
            </w:pPr>
            <w:r>
              <w:rPr>
                <w:rFonts w:eastAsia="仿宋_GB2312"/>
                <w:color w:val="000000"/>
                <w:sz w:val="32"/>
                <w:szCs w:val="32"/>
              </w:rPr>
              <w:t>6</w:t>
            </w:r>
            <w:r>
              <w:rPr>
                <w:rFonts w:eastAsia="仿宋_GB2312" w:hint="eastAsia"/>
                <w:color w:val="000000"/>
                <w:sz w:val="32"/>
                <w:szCs w:val="32"/>
              </w:rPr>
              <w:t>、响应人相关工作人员与采购人或采购代理机构有以下利害关系之一的，应当回避：</w:t>
            </w:r>
            <w:r>
              <w:rPr>
                <w:rFonts w:eastAsia="仿宋_GB2312"/>
                <w:color w:val="000000"/>
                <w:sz w:val="32"/>
                <w:szCs w:val="32"/>
              </w:rPr>
              <w:t xml:space="preserve"> </w:t>
            </w:r>
          </w:p>
          <w:p w14:paraId="51035E8F" w14:textId="77777777" w:rsidR="002F59F2" w:rsidRDefault="002F59F2" w:rsidP="002F59F2">
            <w:pPr>
              <w:adjustRightInd w:val="0"/>
              <w:snapToGrid w:val="0"/>
              <w:spacing w:line="560" w:lineRule="exact"/>
              <w:rPr>
                <w:rFonts w:eastAsia="仿宋_GB2312"/>
                <w:color w:val="000000"/>
                <w:sz w:val="32"/>
                <w:szCs w:val="32"/>
              </w:rPr>
            </w:pPr>
            <w:r>
              <w:rPr>
                <w:rFonts w:eastAsia="仿宋_GB2312" w:hint="eastAsia"/>
                <w:color w:val="000000"/>
                <w:sz w:val="32"/>
                <w:szCs w:val="32"/>
              </w:rPr>
              <w:t>（一）是其主要负责人的近亲属的；</w:t>
            </w:r>
          </w:p>
          <w:p w14:paraId="094F6A0C" w14:textId="77777777" w:rsidR="002F59F2" w:rsidRDefault="002F59F2" w:rsidP="002F59F2">
            <w:pPr>
              <w:adjustRightInd w:val="0"/>
              <w:snapToGrid w:val="0"/>
              <w:spacing w:line="560" w:lineRule="exact"/>
              <w:rPr>
                <w:rFonts w:eastAsia="仿宋_GB2312"/>
                <w:color w:val="000000"/>
                <w:sz w:val="32"/>
                <w:szCs w:val="32"/>
              </w:rPr>
            </w:pPr>
            <w:r>
              <w:rPr>
                <w:rFonts w:eastAsia="仿宋_GB2312" w:hint="eastAsia"/>
                <w:color w:val="000000"/>
                <w:sz w:val="32"/>
                <w:szCs w:val="32"/>
              </w:rPr>
              <w:t>（二）竞争性谈判活动前</w:t>
            </w:r>
            <w:r>
              <w:rPr>
                <w:rFonts w:eastAsia="仿宋_GB2312"/>
                <w:color w:val="000000"/>
                <w:sz w:val="32"/>
                <w:szCs w:val="32"/>
              </w:rPr>
              <w:t>3</w:t>
            </w:r>
            <w:r>
              <w:rPr>
                <w:rFonts w:eastAsia="仿宋_GB2312" w:hint="eastAsia"/>
                <w:color w:val="000000"/>
                <w:sz w:val="32"/>
                <w:szCs w:val="32"/>
              </w:rPr>
              <w:t>年内与其存在劳动关系，担任其董事、监事，是其控股股东或实际控制人，或存在其他经济利益关系，可能影响竞争性谈判活动公平公正的；</w:t>
            </w:r>
          </w:p>
          <w:p w14:paraId="46A3F685" w14:textId="77777777" w:rsidR="002F59F2" w:rsidRDefault="002F59F2" w:rsidP="002F59F2">
            <w:pPr>
              <w:adjustRightInd w:val="0"/>
              <w:snapToGrid w:val="0"/>
              <w:spacing w:line="560" w:lineRule="exact"/>
              <w:rPr>
                <w:rFonts w:eastAsia="仿宋_GB2312"/>
                <w:color w:val="000000"/>
                <w:sz w:val="32"/>
                <w:szCs w:val="32"/>
              </w:rPr>
            </w:pPr>
            <w:r>
              <w:rPr>
                <w:rFonts w:eastAsia="仿宋_GB2312" w:hint="eastAsia"/>
                <w:color w:val="000000"/>
                <w:sz w:val="32"/>
                <w:szCs w:val="32"/>
              </w:rPr>
              <w:t>（三）其他可能影响竞争性谈判活动公平、公正进行的关系。</w:t>
            </w:r>
          </w:p>
        </w:tc>
      </w:tr>
    </w:tbl>
    <w:p w14:paraId="69273D32" w14:textId="77777777" w:rsidR="00BC529C" w:rsidRDefault="00BC529C">
      <w:pPr>
        <w:pStyle w:val="12"/>
        <w:ind w:firstLineChars="0" w:firstLine="0"/>
        <w:jc w:val="left"/>
        <w:outlineLvl w:val="1"/>
        <w:rPr>
          <w:rFonts w:eastAsia="黑体"/>
          <w:color w:val="000000"/>
          <w:sz w:val="28"/>
          <w:szCs w:val="44"/>
        </w:rPr>
      </w:pPr>
      <w:bookmarkStart w:id="8" w:name="_Hlk524442005"/>
    </w:p>
    <w:p w14:paraId="269DE591" w14:textId="0CEE39A6" w:rsidR="00E401FE" w:rsidRDefault="00A8493E">
      <w:pPr>
        <w:pStyle w:val="12"/>
        <w:ind w:firstLineChars="0" w:firstLine="0"/>
        <w:jc w:val="left"/>
        <w:outlineLvl w:val="1"/>
        <w:rPr>
          <w:rFonts w:eastAsia="黑体"/>
          <w:color w:val="000000"/>
          <w:sz w:val="28"/>
          <w:szCs w:val="44"/>
        </w:rPr>
      </w:pPr>
      <w:r>
        <w:rPr>
          <w:color w:val="000000"/>
          <w:sz w:val="32"/>
          <w:szCs w:val="32"/>
        </w:rPr>
        <w:br w:type="page"/>
      </w:r>
    </w:p>
    <w:p w14:paraId="63168668" w14:textId="77777777" w:rsidR="00BC529C" w:rsidRDefault="00000000">
      <w:pPr>
        <w:pStyle w:val="12"/>
        <w:ind w:firstLineChars="0" w:firstLine="0"/>
        <w:jc w:val="left"/>
        <w:outlineLvl w:val="1"/>
        <w:rPr>
          <w:rFonts w:eastAsia="黑体"/>
          <w:color w:val="000000"/>
          <w:sz w:val="28"/>
          <w:szCs w:val="44"/>
        </w:rPr>
      </w:pPr>
      <w:r>
        <w:rPr>
          <w:rFonts w:eastAsia="黑体" w:hint="eastAsia"/>
          <w:color w:val="000000"/>
          <w:sz w:val="28"/>
          <w:szCs w:val="44"/>
        </w:rPr>
        <w:lastRenderedPageBreak/>
        <w:t>附件</w:t>
      </w:r>
      <w:proofErr w:type="gramStart"/>
      <w:r>
        <w:rPr>
          <w:rFonts w:eastAsia="黑体" w:hint="eastAsia"/>
          <w:color w:val="000000"/>
          <w:sz w:val="28"/>
          <w:szCs w:val="44"/>
        </w:rPr>
        <w:t>二</w:t>
      </w:r>
      <w:r>
        <w:rPr>
          <w:rFonts w:eastAsia="黑体" w:hint="eastAsia"/>
          <w:color w:val="000000"/>
          <w:sz w:val="28"/>
          <w:szCs w:val="44"/>
        </w:rPr>
        <w:t xml:space="preserve"> </w:t>
      </w:r>
      <w:r>
        <w:rPr>
          <w:rFonts w:eastAsia="黑体" w:hint="eastAsia"/>
          <w:color w:val="000000"/>
          <w:sz w:val="28"/>
          <w:szCs w:val="44"/>
        </w:rPr>
        <w:t>报价</w:t>
      </w:r>
      <w:proofErr w:type="gramEnd"/>
      <w:r>
        <w:rPr>
          <w:rFonts w:eastAsia="黑体" w:hint="eastAsia"/>
          <w:color w:val="000000"/>
          <w:sz w:val="28"/>
          <w:szCs w:val="44"/>
        </w:rPr>
        <w:t>函</w:t>
      </w:r>
    </w:p>
    <w:p w14:paraId="722F2629" w14:textId="77777777" w:rsidR="00BC529C" w:rsidRDefault="00000000">
      <w:pPr>
        <w:jc w:val="center"/>
        <w:rPr>
          <w:rFonts w:eastAsia="华文中宋"/>
          <w:color w:val="000000"/>
          <w:sz w:val="44"/>
          <w:szCs w:val="44"/>
        </w:rPr>
      </w:pPr>
      <w:r>
        <w:rPr>
          <w:rFonts w:eastAsia="华文中宋" w:hint="eastAsia"/>
          <w:color w:val="000000"/>
          <w:sz w:val="44"/>
          <w:szCs w:val="44"/>
        </w:rPr>
        <w:t>报价函</w:t>
      </w:r>
    </w:p>
    <w:p w14:paraId="15D7DFB1" w14:textId="77777777" w:rsidR="00BC529C" w:rsidRDefault="00BC529C">
      <w:pPr>
        <w:ind w:firstLine="560"/>
        <w:jc w:val="center"/>
        <w:rPr>
          <w:rFonts w:eastAsia="仿宋_GB2312"/>
          <w:color w:val="000000"/>
          <w:sz w:val="32"/>
          <w:szCs w:val="32"/>
        </w:rPr>
      </w:pPr>
    </w:p>
    <w:p w14:paraId="15AD5941" w14:textId="77777777" w:rsidR="00BC529C" w:rsidRDefault="00000000">
      <w:pPr>
        <w:rPr>
          <w:rFonts w:eastAsia="仿宋_GB2312"/>
          <w:color w:val="000000"/>
          <w:sz w:val="32"/>
          <w:szCs w:val="32"/>
        </w:rPr>
      </w:pPr>
      <w:r>
        <w:rPr>
          <w:rFonts w:eastAsia="仿宋_GB2312"/>
          <w:color w:val="000000"/>
          <w:sz w:val="32"/>
          <w:szCs w:val="32"/>
          <w:u w:val="single"/>
        </w:rPr>
        <w:t>东莞</w:t>
      </w:r>
      <w:r>
        <w:rPr>
          <w:rFonts w:eastAsia="仿宋_GB2312" w:hint="eastAsia"/>
          <w:color w:val="000000"/>
          <w:sz w:val="32"/>
          <w:szCs w:val="32"/>
          <w:u w:val="single"/>
        </w:rPr>
        <w:t>迎宾馆酒店有限</w:t>
      </w:r>
      <w:r>
        <w:rPr>
          <w:rFonts w:eastAsia="仿宋_GB2312"/>
          <w:color w:val="000000"/>
          <w:sz w:val="32"/>
          <w:szCs w:val="32"/>
          <w:u w:val="single"/>
        </w:rPr>
        <w:t>公司</w:t>
      </w:r>
      <w:r>
        <w:rPr>
          <w:rFonts w:eastAsia="仿宋_GB2312" w:hint="eastAsia"/>
          <w:color w:val="000000"/>
          <w:sz w:val="32"/>
          <w:szCs w:val="32"/>
        </w:rPr>
        <w:t>：</w:t>
      </w:r>
    </w:p>
    <w:p w14:paraId="3645BED2" w14:textId="12E54BF5" w:rsidR="00BC529C" w:rsidRDefault="00000000">
      <w:pPr>
        <w:ind w:firstLineChars="200" w:firstLine="640"/>
        <w:rPr>
          <w:rFonts w:eastAsia="仿宋_GB2312"/>
          <w:color w:val="000000"/>
          <w:sz w:val="32"/>
          <w:szCs w:val="32"/>
        </w:rPr>
      </w:pPr>
      <w:r>
        <w:rPr>
          <w:rFonts w:eastAsia="仿宋_GB2312" w:hint="eastAsia"/>
          <w:color w:val="000000"/>
          <w:sz w:val="32"/>
          <w:szCs w:val="32"/>
        </w:rPr>
        <w:t>针对贵司</w:t>
      </w:r>
      <w:r>
        <w:rPr>
          <w:rFonts w:eastAsia="仿宋_GB2312"/>
          <w:color w:val="000000"/>
          <w:sz w:val="32"/>
          <w:szCs w:val="32"/>
          <w:u w:val="single"/>
        </w:rPr>
        <w:t>东莞迎宾馆劳务派遣服务项目</w:t>
      </w:r>
      <w:r>
        <w:rPr>
          <w:rFonts w:eastAsia="仿宋_GB2312" w:hint="eastAsia"/>
          <w:color w:val="000000"/>
          <w:sz w:val="32"/>
          <w:szCs w:val="32"/>
        </w:rPr>
        <w:t>，我司愿意以</w:t>
      </w:r>
      <w:r w:rsidR="00597A85">
        <w:rPr>
          <w:rFonts w:eastAsia="仿宋_GB2312" w:hint="eastAsia"/>
          <w:color w:val="000000"/>
          <w:sz w:val="32"/>
          <w:szCs w:val="32"/>
        </w:rPr>
        <w:t>每人每月</w:t>
      </w:r>
      <w:r>
        <w:rPr>
          <w:rFonts w:eastAsia="仿宋_GB2312" w:hint="eastAsia"/>
          <w:color w:val="000000"/>
          <w:sz w:val="32"/>
          <w:szCs w:val="32"/>
        </w:rPr>
        <w:t>不含税价人民币</w:t>
      </w:r>
      <w:proofErr w:type="spellStart"/>
      <w:r>
        <w:rPr>
          <w:rFonts w:eastAsia="仿宋_GB2312"/>
          <w:color w:val="000000"/>
          <w:sz w:val="32"/>
          <w:szCs w:val="32"/>
          <w:u w:val="single"/>
        </w:rPr>
        <w:t>xxxx</w:t>
      </w:r>
      <w:proofErr w:type="spellEnd"/>
      <w:r>
        <w:rPr>
          <w:rFonts w:eastAsia="仿宋_GB2312" w:hint="eastAsia"/>
          <w:color w:val="000000"/>
          <w:sz w:val="32"/>
          <w:szCs w:val="32"/>
          <w:u w:val="single"/>
        </w:rPr>
        <w:t>元（大写）</w:t>
      </w:r>
      <w:r>
        <w:rPr>
          <w:rFonts w:eastAsia="仿宋_GB2312" w:hint="eastAsia"/>
          <w:color w:val="000000"/>
          <w:sz w:val="32"/>
          <w:szCs w:val="32"/>
        </w:rPr>
        <w:t>，含税价人民币</w:t>
      </w:r>
      <w:proofErr w:type="spellStart"/>
      <w:r>
        <w:rPr>
          <w:rFonts w:eastAsia="仿宋_GB2312"/>
          <w:color w:val="000000"/>
          <w:sz w:val="32"/>
          <w:szCs w:val="32"/>
          <w:u w:val="single"/>
        </w:rPr>
        <w:t>xxxx</w:t>
      </w:r>
      <w:proofErr w:type="spellEnd"/>
      <w:r>
        <w:rPr>
          <w:rFonts w:eastAsia="仿宋_GB2312" w:hint="eastAsia"/>
          <w:color w:val="000000"/>
          <w:sz w:val="32"/>
          <w:szCs w:val="32"/>
          <w:u w:val="single"/>
        </w:rPr>
        <w:t>元（大写）</w:t>
      </w:r>
      <w:r>
        <w:rPr>
          <w:rFonts w:eastAsia="仿宋_GB2312" w:hint="eastAsia"/>
          <w:color w:val="000000"/>
          <w:sz w:val="32"/>
          <w:szCs w:val="32"/>
        </w:rPr>
        <w:t>承接此项目，报价</w:t>
      </w:r>
      <w:proofErr w:type="gramStart"/>
      <w:r>
        <w:rPr>
          <w:rFonts w:eastAsia="仿宋_GB2312" w:hint="eastAsia"/>
          <w:color w:val="000000"/>
          <w:sz w:val="32"/>
          <w:szCs w:val="32"/>
        </w:rPr>
        <w:t>含</w:t>
      </w:r>
      <w:r>
        <w:rPr>
          <w:rFonts w:eastAsia="仿宋_GB2312" w:hint="eastAsia"/>
          <w:color w:val="000000"/>
          <w:sz w:val="32"/>
          <w:szCs w:val="32"/>
          <w:u w:val="single"/>
        </w:rPr>
        <w:t xml:space="preserve">   </w:t>
      </w:r>
      <w:r>
        <w:rPr>
          <w:rFonts w:eastAsia="仿宋_GB2312" w:hint="eastAsia"/>
          <w:color w:val="000000"/>
          <w:sz w:val="32"/>
          <w:szCs w:val="32"/>
        </w:rPr>
        <w:t>%</w:t>
      </w:r>
      <w:proofErr w:type="gramEnd"/>
      <w:r>
        <w:rPr>
          <w:rFonts w:eastAsia="仿宋_GB2312" w:hint="eastAsia"/>
          <w:color w:val="000000"/>
          <w:sz w:val="32"/>
          <w:szCs w:val="32"/>
        </w:rPr>
        <w:t>的增值税专用发票。</w:t>
      </w:r>
    </w:p>
    <w:p w14:paraId="2CB65E93" w14:textId="77777777" w:rsidR="00BC529C" w:rsidRDefault="00BC529C">
      <w:pPr>
        <w:rPr>
          <w:rFonts w:eastAsia="仿宋_GB2312"/>
          <w:color w:val="000000"/>
          <w:sz w:val="32"/>
          <w:szCs w:val="32"/>
        </w:rPr>
      </w:pPr>
    </w:p>
    <w:p w14:paraId="6B56F089" w14:textId="77777777" w:rsidR="00BC529C" w:rsidRDefault="00BC529C">
      <w:pPr>
        <w:rPr>
          <w:rFonts w:eastAsia="仿宋_GB2312"/>
          <w:color w:val="000000"/>
          <w:sz w:val="32"/>
          <w:szCs w:val="32"/>
        </w:rPr>
      </w:pPr>
    </w:p>
    <w:p w14:paraId="0156AE63" w14:textId="77777777" w:rsidR="00BC529C" w:rsidRDefault="00BC529C">
      <w:pPr>
        <w:rPr>
          <w:rFonts w:eastAsia="仿宋_GB2312"/>
          <w:color w:val="000000"/>
          <w:sz w:val="32"/>
          <w:szCs w:val="32"/>
        </w:rPr>
      </w:pPr>
    </w:p>
    <w:p w14:paraId="756CADC1" w14:textId="77777777" w:rsidR="00BC529C" w:rsidRDefault="00000000">
      <w:pPr>
        <w:jc w:val="left"/>
        <w:rPr>
          <w:rFonts w:eastAsia="仿宋_GB2312"/>
          <w:color w:val="000000"/>
          <w:sz w:val="32"/>
          <w:szCs w:val="32"/>
        </w:rPr>
      </w:pPr>
      <w:r>
        <w:rPr>
          <w:rFonts w:eastAsia="仿宋_GB2312" w:hint="eastAsia"/>
          <w:color w:val="000000"/>
          <w:sz w:val="32"/>
          <w:szCs w:val="32"/>
        </w:rPr>
        <w:t>响应人名称（加盖公章）：</w:t>
      </w:r>
    </w:p>
    <w:p w14:paraId="6552C23E" w14:textId="77777777" w:rsidR="00BC529C" w:rsidRDefault="00000000">
      <w:pPr>
        <w:jc w:val="left"/>
        <w:rPr>
          <w:rFonts w:eastAsia="仿宋_GB2312"/>
          <w:color w:val="000000"/>
          <w:sz w:val="32"/>
          <w:szCs w:val="32"/>
        </w:rPr>
      </w:pPr>
      <w:r>
        <w:rPr>
          <w:rFonts w:eastAsia="仿宋_GB2312" w:hint="eastAsia"/>
          <w:color w:val="000000"/>
          <w:sz w:val="32"/>
          <w:szCs w:val="32"/>
        </w:rPr>
        <w:t>法定代表人（签名或盖章）：</w:t>
      </w:r>
    </w:p>
    <w:p w14:paraId="32F2B6F1" w14:textId="77777777" w:rsidR="00BC529C" w:rsidRDefault="00000000">
      <w:pPr>
        <w:jc w:val="left"/>
        <w:rPr>
          <w:rFonts w:eastAsia="仿宋_GB2312"/>
          <w:color w:val="000000"/>
          <w:sz w:val="32"/>
          <w:szCs w:val="32"/>
        </w:rPr>
      </w:pPr>
      <w:r>
        <w:rPr>
          <w:rFonts w:eastAsia="仿宋_GB2312" w:hint="eastAsia"/>
          <w:color w:val="000000"/>
          <w:sz w:val="32"/>
          <w:szCs w:val="32"/>
        </w:rPr>
        <w:t>联系人：</w:t>
      </w:r>
    </w:p>
    <w:p w14:paraId="2460FD0A" w14:textId="77777777" w:rsidR="00BC529C" w:rsidRDefault="00000000">
      <w:pPr>
        <w:jc w:val="left"/>
        <w:rPr>
          <w:rFonts w:eastAsia="仿宋_GB2312"/>
          <w:color w:val="000000"/>
          <w:sz w:val="32"/>
          <w:szCs w:val="32"/>
        </w:rPr>
      </w:pPr>
      <w:r>
        <w:rPr>
          <w:rFonts w:eastAsia="仿宋_GB2312" w:hint="eastAsia"/>
          <w:color w:val="000000"/>
          <w:sz w:val="32"/>
          <w:szCs w:val="32"/>
        </w:rPr>
        <w:t>联系电话：</w:t>
      </w:r>
    </w:p>
    <w:p w14:paraId="37D83908" w14:textId="77777777" w:rsidR="00BC529C" w:rsidRDefault="00000000">
      <w:pPr>
        <w:jc w:val="left"/>
        <w:rPr>
          <w:rFonts w:eastAsia="仿宋_GB2312"/>
          <w:color w:val="000000"/>
          <w:sz w:val="32"/>
          <w:szCs w:val="32"/>
        </w:rPr>
      </w:pPr>
      <w:r>
        <w:rPr>
          <w:rFonts w:eastAsia="仿宋_GB2312" w:hint="eastAsia"/>
          <w:color w:val="000000"/>
          <w:sz w:val="32"/>
          <w:szCs w:val="32"/>
        </w:rPr>
        <w:t>日期：</w:t>
      </w:r>
    </w:p>
    <w:p w14:paraId="7D10BDEC" w14:textId="77777777" w:rsidR="00BC529C" w:rsidRDefault="00BC529C">
      <w:pPr>
        <w:widowControl/>
        <w:jc w:val="left"/>
        <w:rPr>
          <w:rFonts w:ascii="仿宋_GB2312" w:eastAsia="仿宋_GB2312"/>
          <w:sz w:val="28"/>
          <w:szCs w:val="44"/>
        </w:rPr>
      </w:pPr>
    </w:p>
    <w:p w14:paraId="0652F4A8" w14:textId="77777777" w:rsidR="00BC529C" w:rsidRDefault="00BC529C">
      <w:pPr>
        <w:pStyle w:val="a2"/>
        <w:rPr>
          <w:lang w:val="en-US"/>
        </w:rPr>
      </w:pPr>
    </w:p>
    <w:p w14:paraId="3780967E" w14:textId="77777777" w:rsidR="00BC529C" w:rsidRDefault="00BC529C">
      <w:pPr>
        <w:pStyle w:val="a2"/>
        <w:rPr>
          <w:lang w:val="en-US"/>
        </w:rPr>
      </w:pPr>
    </w:p>
    <w:p w14:paraId="5B1A21DC" w14:textId="77777777" w:rsidR="00BC529C" w:rsidRDefault="00BC529C">
      <w:pPr>
        <w:pStyle w:val="a2"/>
        <w:rPr>
          <w:lang w:val="en-US"/>
        </w:rPr>
      </w:pPr>
    </w:p>
    <w:p w14:paraId="1491D6B5" w14:textId="77777777" w:rsidR="00BC529C" w:rsidRDefault="00BC529C">
      <w:pPr>
        <w:pStyle w:val="a2"/>
        <w:rPr>
          <w:lang w:val="en-US"/>
        </w:rPr>
      </w:pPr>
    </w:p>
    <w:p w14:paraId="39E692CE" w14:textId="77777777" w:rsidR="00BC529C" w:rsidRDefault="00BC529C">
      <w:pPr>
        <w:pStyle w:val="a2"/>
        <w:rPr>
          <w:lang w:val="en-US"/>
        </w:rPr>
      </w:pPr>
    </w:p>
    <w:p w14:paraId="5D9AB363" w14:textId="77777777" w:rsidR="00BC529C" w:rsidRDefault="00BC529C">
      <w:pPr>
        <w:pStyle w:val="a2"/>
        <w:rPr>
          <w:lang w:val="en-US"/>
        </w:rPr>
      </w:pPr>
    </w:p>
    <w:p w14:paraId="12E0D2E8" w14:textId="77777777" w:rsidR="00BC529C" w:rsidRDefault="00BC529C">
      <w:pPr>
        <w:pStyle w:val="a2"/>
        <w:ind w:firstLineChars="0" w:firstLine="0"/>
        <w:rPr>
          <w:lang w:val="en-US"/>
        </w:rPr>
      </w:pPr>
    </w:p>
    <w:p w14:paraId="349E8730" w14:textId="77777777" w:rsidR="00BC529C" w:rsidRDefault="00BC529C">
      <w:pPr>
        <w:pStyle w:val="a2"/>
        <w:ind w:firstLineChars="0" w:firstLine="0"/>
        <w:rPr>
          <w:lang w:val="en-US"/>
        </w:rPr>
      </w:pPr>
    </w:p>
    <w:p w14:paraId="5607BE02" w14:textId="3E6D94B2" w:rsidR="00BC529C" w:rsidRDefault="00A8493E">
      <w:pPr>
        <w:pStyle w:val="12"/>
        <w:ind w:firstLineChars="0" w:firstLine="0"/>
        <w:jc w:val="left"/>
        <w:outlineLvl w:val="1"/>
        <w:rPr>
          <w:rFonts w:eastAsia="黑体"/>
          <w:color w:val="000000"/>
          <w:sz w:val="28"/>
          <w:szCs w:val="44"/>
        </w:rPr>
      </w:pPr>
      <w:r>
        <w:rPr>
          <w:color w:val="000000"/>
          <w:sz w:val="32"/>
          <w:szCs w:val="32"/>
        </w:rPr>
        <w:br w:type="page"/>
      </w:r>
      <w:r>
        <w:rPr>
          <w:rFonts w:eastAsia="黑体" w:hint="eastAsia"/>
          <w:color w:val="000000"/>
          <w:sz w:val="28"/>
          <w:szCs w:val="44"/>
        </w:rPr>
        <w:lastRenderedPageBreak/>
        <w:t>附件</w:t>
      </w:r>
      <w:proofErr w:type="gramStart"/>
      <w:r>
        <w:rPr>
          <w:rFonts w:eastAsia="黑体" w:hint="eastAsia"/>
          <w:color w:val="000000"/>
          <w:sz w:val="28"/>
          <w:szCs w:val="44"/>
        </w:rPr>
        <w:t>三</w:t>
      </w:r>
      <w:r>
        <w:rPr>
          <w:rFonts w:eastAsia="黑体" w:hint="eastAsia"/>
          <w:color w:val="000000"/>
          <w:sz w:val="28"/>
          <w:szCs w:val="44"/>
        </w:rPr>
        <w:t xml:space="preserve"> </w:t>
      </w:r>
      <w:r>
        <w:rPr>
          <w:rFonts w:eastAsia="黑体" w:hint="eastAsia"/>
          <w:color w:val="000000"/>
          <w:sz w:val="28"/>
          <w:szCs w:val="44"/>
        </w:rPr>
        <w:t>谈判</w:t>
      </w:r>
      <w:proofErr w:type="gramEnd"/>
      <w:r>
        <w:rPr>
          <w:rFonts w:eastAsia="黑体" w:hint="eastAsia"/>
          <w:color w:val="000000"/>
          <w:sz w:val="28"/>
          <w:szCs w:val="44"/>
        </w:rPr>
        <w:t>记录表</w:t>
      </w:r>
    </w:p>
    <w:p w14:paraId="0211479E" w14:textId="77777777" w:rsidR="00BC529C" w:rsidRDefault="00000000">
      <w:pPr>
        <w:jc w:val="center"/>
        <w:rPr>
          <w:b/>
          <w:bCs/>
          <w:sz w:val="30"/>
          <w:szCs w:val="30"/>
        </w:rPr>
      </w:pPr>
      <w:r>
        <w:rPr>
          <w:b/>
          <w:bCs/>
          <w:sz w:val="30"/>
          <w:szCs w:val="30"/>
        </w:rPr>
        <w:t>东莞迎宾馆劳务派遣服务项目</w:t>
      </w:r>
      <w:r>
        <w:rPr>
          <w:rFonts w:hint="eastAsia"/>
          <w:b/>
          <w:bCs/>
          <w:sz w:val="30"/>
          <w:szCs w:val="30"/>
        </w:rPr>
        <w:t>供应商谈判情况记录表</w:t>
      </w:r>
    </w:p>
    <w:p w14:paraId="6BF539A9" w14:textId="77777777" w:rsidR="00BC529C" w:rsidRDefault="00000000">
      <w:pPr>
        <w:ind w:firstLineChars="200" w:firstLine="440"/>
        <w:rPr>
          <w:rFonts w:ascii="宋体" w:hAnsi="宋体" w:hint="eastAsia"/>
          <w:sz w:val="22"/>
          <w:szCs w:val="22"/>
        </w:rPr>
      </w:pPr>
      <w:r>
        <w:rPr>
          <w:rFonts w:ascii="宋体" w:hAnsi="宋体" w:hint="eastAsia"/>
          <w:sz w:val="22"/>
          <w:szCs w:val="22"/>
        </w:rPr>
        <w:t>本单位承诺，该最终报价是对谈判结果的书面确认，它是确定的，不可更改的，一旦成交，本单位将受此约束，本报价内容将成为未来采购合同的主要组成部分。</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56"/>
        <w:gridCol w:w="6983"/>
      </w:tblGrid>
      <w:tr w:rsidR="00BC529C" w14:paraId="082D1475" w14:textId="77777777">
        <w:trPr>
          <w:trHeight w:val="532"/>
        </w:trPr>
        <w:tc>
          <w:tcPr>
            <w:tcW w:w="2056" w:type="dxa"/>
            <w:vAlign w:val="center"/>
          </w:tcPr>
          <w:p w14:paraId="39B1EA41" w14:textId="77777777" w:rsidR="00BC529C" w:rsidRDefault="00000000">
            <w:pPr>
              <w:jc w:val="center"/>
              <w:rPr>
                <w:rFonts w:ascii="宋体" w:hAnsi="宋体" w:hint="eastAsia"/>
                <w:sz w:val="22"/>
                <w:szCs w:val="22"/>
              </w:rPr>
            </w:pPr>
            <w:proofErr w:type="gramStart"/>
            <w:r>
              <w:rPr>
                <w:rFonts w:ascii="宋体" w:hAnsi="宋体" w:hint="eastAsia"/>
                <w:sz w:val="22"/>
                <w:szCs w:val="22"/>
              </w:rPr>
              <w:t>项 目</w:t>
            </w:r>
            <w:proofErr w:type="gramEnd"/>
          </w:p>
        </w:tc>
        <w:tc>
          <w:tcPr>
            <w:tcW w:w="6983" w:type="dxa"/>
            <w:vAlign w:val="center"/>
          </w:tcPr>
          <w:p w14:paraId="797492B5" w14:textId="77777777" w:rsidR="00BC529C" w:rsidRDefault="00000000">
            <w:pPr>
              <w:jc w:val="center"/>
              <w:rPr>
                <w:rFonts w:ascii="宋体" w:hAnsi="宋体" w:hint="eastAsia"/>
                <w:sz w:val="22"/>
                <w:szCs w:val="22"/>
              </w:rPr>
            </w:pPr>
            <w:proofErr w:type="gramStart"/>
            <w:r>
              <w:rPr>
                <w:rFonts w:ascii="宋体" w:hAnsi="宋体" w:hint="eastAsia"/>
                <w:sz w:val="22"/>
                <w:szCs w:val="22"/>
              </w:rPr>
              <w:t>变 动 内 容</w:t>
            </w:r>
            <w:proofErr w:type="gramEnd"/>
          </w:p>
        </w:tc>
      </w:tr>
      <w:tr w:rsidR="00BC529C" w14:paraId="26378B31" w14:textId="77777777">
        <w:trPr>
          <w:trHeight w:val="2040"/>
        </w:trPr>
        <w:tc>
          <w:tcPr>
            <w:tcW w:w="2056" w:type="dxa"/>
            <w:vAlign w:val="center"/>
          </w:tcPr>
          <w:p w14:paraId="447672CB" w14:textId="77777777" w:rsidR="00BC529C" w:rsidRDefault="00000000">
            <w:pPr>
              <w:jc w:val="center"/>
              <w:rPr>
                <w:rFonts w:ascii="宋体" w:hAnsi="宋体" w:hint="eastAsia"/>
                <w:sz w:val="22"/>
                <w:szCs w:val="22"/>
              </w:rPr>
            </w:pPr>
            <w:r>
              <w:rPr>
                <w:rFonts w:ascii="宋体" w:hAnsi="宋体" w:hint="eastAsia"/>
                <w:sz w:val="22"/>
                <w:szCs w:val="22"/>
              </w:rPr>
              <w:t>1.技术实质性变动</w:t>
            </w:r>
          </w:p>
        </w:tc>
        <w:tc>
          <w:tcPr>
            <w:tcW w:w="6983" w:type="dxa"/>
            <w:vAlign w:val="center"/>
          </w:tcPr>
          <w:p w14:paraId="0F1EA89F" w14:textId="77777777" w:rsidR="00BC529C" w:rsidRDefault="00000000">
            <w:pPr>
              <w:rPr>
                <w:rFonts w:ascii="宋体" w:hAnsi="宋体" w:hint="eastAsia"/>
                <w:sz w:val="22"/>
                <w:szCs w:val="22"/>
              </w:rPr>
            </w:pPr>
            <w:r>
              <w:rPr>
                <w:rFonts w:ascii="宋体" w:hAnsi="宋体" w:hint="eastAsia"/>
                <w:sz w:val="22"/>
                <w:szCs w:val="22"/>
              </w:rPr>
              <w:t xml:space="preserve"> </w:t>
            </w:r>
          </w:p>
        </w:tc>
      </w:tr>
      <w:tr w:rsidR="00BC529C" w14:paraId="3658C4D8" w14:textId="77777777">
        <w:trPr>
          <w:trHeight w:val="1971"/>
        </w:trPr>
        <w:tc>
          <w:tcPr>
            <w:tcW w:w="2056" w:type="dxa"/>
            <w:vAlign w:val="center"/>
          </w:tcPr>
          <w:p w14:paraId="3BE3AFD1" w14:textId="77777777" w:rsidR="00BC529C" w:rsidRDefault="00000000">
            <w:pPr>
              <w:jc w:val="center"/>
              <w:rPr>
                <w:rFonts w:ascii="宋体" w:hAnsi="宋体" w:hint="eastAsia"/>
                <w:sz w:val="22"/>
                <w:szCs w:val="22"/>
              </w:rPr>
            </w:pPr>
            <w:r>
              <w:rPr>
                <w:rFonts w:ascii="宋体" w:hAnsi="宋体" w:hint="eastAsia"/>
                <w:sz w:val="22"/>
                <w:szCs w:val="22"/>
              </w:rPr>
              <w:t>2.服务要求实质性变动</w:t>
            </w:r>
          </w:p>
        </w:tc>
        <w:tc>
          <w:tcPr>
            <w:tcW w:w="6983" w:type="dxa"/>
            <w:vAlign w:val="center"/>
          </w:tcPr>
          <w:p w14:paraId="28DCB6AD" w14:textId="77777777" w:rsidR="00BC529C" w:rsidRDefault="00000000">
            <w:pPr>
              <w:rPr>
                <w:rFonts w:ascii="宋体" w:hAnsi="宋体" w:hint="eastAsia"/>
                <w:sz w:val="22"/>
                <w:szCs w:val="22"/>
              </w:rPr>
            </w:pPr>
            <w:r>
              <w:rPr>
                <w:rFonts w:ascii="宋体" w:hAnsi="宋体" w:hint="eastAsia"/>
                <w:sz w:val="22"/>
                <w:szCs w:val="22"/>
              </w:rPr>
              <w:t xml:space="preserve"> </w:t>
            </w:r>
          </w:p>
        </w:tc>
      </w:tr>
      <w:tr w:rsidR="00BC529C" w14:paraId="1BF20CDD" w14:textId="77777777">
        <w:trPr>
          <w:trHeight w:val="1971"/>
        </w:trPr>
        <w:tc>
          <w:tcPr>
            <w:tcW w:w="2056" w:type="dxa"/>
            <w:vAlign w:val="center"/>
          </w:tcPr>
          <w:p w14:paraId="06845C94" w14:textId="77777777" w:rsidR="00BC529C" w:rsidRDefault="00000000">
            <w:pPr>
              <w:jc w:val="center"/>
              <w:rPr>
                <w:rFonts w:ascii="宋体" w:hAnsi="宋体" w:hint="eastAsia"/>
                <w:sz w:val="22"/>
                <w:szCs w:val="22"/>
              </w:rPr>
            </w:pPr>
            <w:r>
              <w:rPr>
                <w:rFonts w:ascii="宋体" w:hAnsi="宋体" w:hint="eastAsia"/>
                <w:sz w:val="22"/>
                <w:szCs w:val="22"/>
              </w:rPr>
              <w:t>3.维保要求实质性变动</w:t>
            </w:r>
          </w:p>
        </w:tc>
        <w:tc>
          <w:tcPr>
            <w:tcW w:w="6983" w:type="dxa"/>
            <w:vAlign w:val="center"/>
          </w:tcPr>
          <w:p w14:paraId="1EE03F88" w14:textId="77777777" w:rsidR="00BC529C" w:rsidRDefault="00000000">
            <w:pPr>
              <w:rPr>
                <w:rFonts w:ascii="宋体" w:hAnsi="宋体" w:hint="eastAsia"/>
                <w:sz w:val="22"/>
                <w:szCs w:val="22"/>
              </w:rPr>
            </w:pPr>
            <w:r>
              <w:rPr>
                <w:rFonts w:ascii="宋体" w:hAnsi="宋体" w:hint="eastAsia"/>
                <w:sz w:val="22"/>
                <w:szCs w:val="22"/>
              </w:rPr>
              <w:t xml:space="preserve"> </w:t>
            </w:r>
          </w:p>
        </w:tc>
      </w:tr>
      <w:tr w:rsidR="00BC529C" w14:paraId="7C40BE3C" w14:textId="77777777">
        <w:trPr>
          <w:trHeight w:val="2479"/>
        </w:trPr>
        <w:tc>
          <w:tcPr>
            <w:tcW w:w="2056" w:type="dxa"/>
            <w:vAlign w:val="center"/>
          </w:tcPr>
          <w:p w14:paraId="2FE44690" w14:textId="77777777" w:rsidR="00BC529C" w:rsidRDefault="00000000">
            <w:pPr>
              <w:jc w:val="left"/>
              <w:rPr>
                <w:rFonts w:ascii="宋体" w:hAnsi="宋体" w:hint="eastAsia"/>
                <w:sz w:val="22"/>
                <w:szCs w:val="22"/>
              </w:rPr>
            </w:pPr>
            <w:r>
              <w:rPr>
                <w:rFonts w:ascii="宋体" w:hAnsi="宋体" w:hint="eastAsia"/>
                <w:sz w:val="22"/>
                <w:szCs w:val="22"/>
              </w:rPr>
              <w:t>4.最终报价</w:t>
            </w:r>
          </w:p>
        </w:tc>
        <w:tc>
          <w:tcPr>
            <w:tcW w:w="6983" w:type="dxa"/>
            <w:vAlign w:val="center"/>
          </w:tcPr>
          <w:p w14:paraId="6373D8B4" w14:textId="77777777" w:rsidR="00BC529C" w:rsidRDefault="00000000">
            <w:pPr>
              <w:spacing w:line="300" w:lineRule="auto"/>
              <w:rPr>
                <w:rFonts w:ascii="宋体" w:hAnsi="宋体" w:hint="eastAsia"/>
                <w:sz w:val="22"/>
                <w:szCs w:val="22"/>
              </w:rPr>
            </w:pPr>
            <w:r>
              <w:rPr>
                <w:rFonts w:ascii="宋体" w:hAnsi="宋体" w:hint="eastAsia"/>
                <w:sz w:val="22"/>
                <w:szCs w:val="22"/>
              </w:rPr>
              <w:t>响应报价（不含税）</w:t>
            </w:r>
          </w:p>
          <w:p w14:paraId="6E4D5BC9" w14:textId="77777777" w:rsidR="00BC529C" w:rsidRDefault="00000000">
            <w:pPr>
              <w:spacing w:line="300" w:lineRule="auto"/>
              <w:rPr>
                <w:rFonts w:ascii="宋体" w:hAnsi="宋体" w:hint="eastAsia"/>
                <w:sz w:val="22"/>
                <w:szCs w:val="22"/>
              </w:rPr>
            </w:pPr>
            <w:r>
              <w:rPr>
                <w:rFonts w:ascii="宋体" w:hAnsi="宋体" w:hint="eastAsia"/>
                <w:sz w:val="22"/>
                <w:szCs w:val="22"/>
              </w:rPr>
              <w:t>小写：</w:t>
            </w:r>
          </w:p>
          <w:p w14:paraId="28C72B87" w14:textId="77777777" w:rsidR="00BC529C" w:rsidRDefault="00BC529C">
            <w:pPr>
              <w:spacing w:line="300" w:lineRule="auto"/>
              <w:rPr>
                <w:rFonts w:ascii="宋体" w:hAnsi="宋体" w:hint="eastAsia"/>
                <w:sz w:val="22"/>
                <w:szCs w:val="22"/>
              </w:rPr>
            </w:pPr>
          </w:p>
          <w:p w14:paraId="7BDD971B" w14:textId="77777777" w:rsidR="00BC529C" w:rsidRDefault="00000000">
            <w:pPr>
              <w:rPr>
                <w:rFonts w:ascii="宋体" w:hAnsi="宋体" w:hint="eastAsia"/>
                <w:sz w:val="22"/>
                <w:szCs w:val="22"/>
              </w:rPr>
            </w:pPr>
            <w:r>
              <w:rPr>
                <w:rFonts w:ascii="宋体" w:hAnsi="宋体" w:hint="eastAsia"/>
                <w:sz w:val="22"/>
                <w:szCs w:val="22"/>
              </w:rPr>
              <w:t>大写：</w:t>
            </w:r>
          </w:p>
          <w:p w14:paraId="7EFAE86E" w14:textId="77777777" w:rsidR="00BC529C" w:rsidRDefault="00BC529C">
            <w:pPr>
              <w:rPr>
                <w:rFonts w:ascii="宋体" w:hAnsi="宋体" w:hint="eastAsia"/>
                <w:sz w:val="22"/>
                <w:szCs w:val="22"/>
              </w:rPr>
            </w:pPr>
          </w:p>
          <w:p w14:paraId="7AB3CD73" w14:textId="77777777" w:rsidR="00BC529C" w:rsidRDefault="00000000">
            <w:pPr>
              <w:rPr>
                <w:rFonts w:ascii="宋体" w:hAnsi="宋体" w:cs="宋体" w:hint="eastAsia"/>
                <w:kern w:val="28"/>
                <w:szCs w:val="21"/>
              </w:rPr>
            </w:pPr>
            <w:r>
              <w:rPr>
                <w:rFonts w:ascii="宋体" w:hAnsi="宋体" w:cs="宋体" w:hint="eastAsia"/>
                <w:kern w:val="28"/>
                <w:szCs w:val="21"/>
              </w:rPr>
              <w:t>税金金额（小写）：</w:t>
            </w:r>
          </w:p>
          <w:p w14:paraId="5EDDC0F7" w14:textId="77777777" w:rsidR="00BC529C" w:rsidRDefault="00000000">
            <w:pPr>
              <w:spacing w:line="300" w:lineRule="auto"/>
              <w:rPr>
                <w:rFonts w:ascii="宋体" w:hAnsi="宋体" w:cs="宋体" w:hint="eastAsia"/>
                <w:kern w:val="28"/>
                <w:szCs w:val="21"/>
              </w:rPr>
            </w:pPr>
            <w:r>
              <w:rPr>
                <w:rFonts w:ascii="宋体" w:hAnsi="宋体" w:cs="宋体" w:hint="eastAsia"/>
                <w:kern w:val="28"/>
                <w:szCs w:val="21"/>
              </w:rPr>
              <w:t>税率：</w:t>
            </w:r>
          </w:p>
        </w:tc>
      </w:tr>
    </w:tbl>
    <w:p w14:paraId="5ACF0353" w14:textId="77777777" w:rsidR="00BC529C" w:rsidRDefault="00BC529C">
      <w:pPr>
        <w:rPr>
          <w:rFonts w:ascii="宋体" w:hAnsi="宋体" w:hint="eastAsia"/>
          <w:sz w:val="22"/>
          <w:szCs w:val="22"/>
        </w:rPr>
      </w:pPr>
    </w:p>
    <w:p w14:paraId="52BF66FC" w14:textId="77777777" w:rsidR="00BC529C" w:rsidRDefault="00000000">
      <w:pPr>
        <w:jc w:val="left"/>
        <w:rPr>
          <w:rFonts w:ascii="宋体" w:hAnsi="宋体" w:hint="eastAsia"/>
          <w:sz w:val="22"/>
          <w:szCs w:val="22"/>
        </w:rPr>
      </w:pPr>
      <w:r>
        <w:rPr>
          <w:rFonts w:ascii="宋体" w:hAnsi="宋体" w:hint="eastAsia"/>
          <w:sz w:val="22"/>
          <w:szCs w:val="22"/>
        </w:rPr>
        <w:t>供应商名称：</w:t>
      </w:r>
    </w:p>
    <w:p w14:paraId="13DEB79A" w14:textId="77777777" w:rsidR="00BC529C" w:rsidRDefault="00BC529C">
      <w:pPr>
        <w:tabs>
          <w:tab w:val="left" w:pos="6253"/>
        </w:tabs>
        <w:jc w:val="left"/>
        <w:rPr>
          <w:rFonts w:ascii="宋体" w:hAnsi="宋体" w:hint="eastAsia"/>
          <w:sz w:val="22"/>
          <w:szCs w:val="22"/>
        </w:rPr>
      </w:pPr>
    </w:p>
    <w:p w14:paraId="6236518E" w14:textId="77777777" w:rsidR="00BC529C" w:rsidRDefault="00000000">
      <w:pPr>
        <w:tabs>
          <w:tab w:val="left" w:pos="5830"/>
        </w:tabs>
        <w:jc w:val="left"/>
        <w:rPr>
          <w:rFonts w:ascii="宋体" w:hAnsi="宋体" w:hint="eastAsia"/>
          <w:sz w:val="22"/>
          <w:szCs w:val="22"/>
        </w:rPr>
      </w:pPr>
      <w:r>
        <w:rPr>
          <w:rFonts w:ascii="宋体" w:hAnsi="宋体" w:hint="eastAsia"/>
          <w:sz w:val="22"/>
          <w:szCs w:val="22"/>
        </w:rPr>
        <w:t>授权谈判代表签名</w:t>
      </w:r>
      <w:proofErr w:type="gramStart"/>
      <w:r>
        <w:rPr>
          <w:rFonts w:ascii="宋体" w:hAnsi="宋体" w:hint="eastAsia"/>
          <w:sz w:val="22"/>
          <w:szCs w:val="22"/>
        </w:rPr>
        <w:t>：</w:t>
      </w:r>
      <w:r>
        <w:rPr>
          <w:rFonts w:ascii="宋体" w:hAnsi="宋体" w:hint="eastAsia"/>
          <w:sz w:val="22"/>
          <w:szCs w:val="22"/>
        </w:rPr>
        <w:tab/>
        <w:t>日期：</w:t>
      </w:r>
      <w:r>
        <w:rPr>
          <w:rFonts w:ascii="宋体" w:hint="eastAsia"/>
          <w:sz w:val="22"/>
          <w:szCs w:val="22"/>
        </w:rPr>
        <w:t xml:space="preserve">    年   月   日</w:t>
      </w:r>
      <w:proofErr w:type="gramEnd"/>
    </w:p>
    <w:p w14:paraId="58E3A0C8" w14:textId="77777777" w:rsidR="00BC529C" w:rsidRDefault="00BC529C"/>
    <w:p w14:paraId="2F9BFD96" w14:textId="77777777" w:rsidR="00BC529C" w:rsidRDefault="00000000">
      <w:pPr>
        <w:jc w:val="left"/>
      </w:pPr>
      <w:r>
        <w:rPr>
          <w:rFonts w:hint="eastAsia"/>
          <w:sz w:val="18"/>
          <w:szCs w:val="18"/>
        </w:rPr>
        <w:t>注：“供应商谈判情况记录表”由采购人在谈判现场提供，在约定时间内填写。</w:t>
      </w:r>
    </w:p>
    <w:p w14:paraId="0BAFCD74" w14:textId="295BB64E" w:rsidR="00BC529C" w:rsidRDefault="00A8493E">
      <w:pPr>
        <w:pStyle w:val="12"/>
        <w:ind w:firstLineChars="0" w:firstLine="0"/>
        <w:jc w:val="left"/>
        <w:outlineLvl w:val="1"/>
        <w:rPr>
          <w:rFonts w:eastAsia="黑体"/>
          <w:color w:val="000000"/>
          <w:sz w:val="28"/>
          <w:szCs w:val="44"/>
        </w:rPr>
      </w:pPr>
      <w:r>
        <w:rPr>
          <w:color w:val="000000"/>
          <w:sz w:val="32"/>
          <w:szCs w:val="32"/>
        </w:rPr>
        <w:br w:type="page"/>
      </w:r>
    </w:p>
    <w:p w14:paraId="0E5C30AC" w14:textId="77777777" w:rsidR="00BC529C" w:rsidRDefault="00000000">
      <w:pPr>
        <w:pStyle w:val="12"/>
        <w:ind w:firstLineChars="0" w:firstLine="0"/>
        <w:jc w:val="left"/>
        <w:outlineLvl w:val="1"/>
        <w:rPr>
          <w:rFonts w:eastAsia="黑体"/>
          <w:color w:val="000000"/>
          <w:sz w:val="28"/>
          <w:szCs w:val="44"/>
        </w:rPr>
      </w:pPr>
      <w:r>
        <w:rPr>
          <w:rFonts w:eastAsia="黑体" w:hint="eastAsia"/>
          <w:color w:val="000000"/>
          <w:sz w:val="28"/>
          <w:szCs w:val="44"/>
        </w:rPr>
        <w:lastRenderedPageBreak/>
        <w:t>附件</w:t>
      </w:r>
      <w:proofErr w:type="gramStart"/>
      <w:r>
        <w:rPr>
          <w:rFonts w:eastAsia="黑体" w:hint="eastAsia"/>
          <w:color w:val="000000"/>
          <w:sz w:val="28"/>
          <w:szCs w:val="44"/>
        </w:rPr>
        <w:t>四</w:t>
      </w:r>
      <w:r>
        <w:rPr>
          <w:rFonts w:eastAsia="黑体" w:hint="eastAsia"/>
          <w:color w:val="000000"/>
          <w:sz w:val="28"/>
          <w:szCs w:val="44"/>
        </w:rPr>
        <w:t xml:space="preserve"> </w:t>
      </w:r>
      <w:r>
        <w:rPr>
          <w:rFonts w:eastAsia="黑体" w:hint="eastAsia"/>
          <w:color w:val="000000"/>
          <w:sz w:val="28"/>
          <w:szCs w:val="44"/>
        </w:rPr>
        <w:t>法人</w:t>
      </w:r>
      <w:proofErr w:type="gramEnd"/>
      <w:r>
        <w:rPr>
          <w:rFonts w:eastAsia="黑体" w:hint="eastAsia"/>
          <w:color w:val="000000"/>
          <w:sz w:val="28"/>
          <w:szCs w:val="44"/>
        </w:rPr>
        <w:t>证明</w:t>
      </w:r>
    </w:p>
    <w:p w14:paraId="01C3ED69" w14:textId="77777777" w:rsidR="00BC529C" w:rsidRDefault="00BC529C">
      <w:pPr>
        <w:pStyle w:val="12"/>
        <w:ind w:firstLineChars="0" w:firstLine="0"/>
        <w:jc w:val="left"/>
        <w:rPr>
          <w:rFonts w:eastAsia="黑体"/>
          <w:color w:val="000000"/>
          <w:sz w:val="28"/>
          <w:szCs w:val="44"/>
        </w:rPr>
      </w:pPr>
    </w:p>
    <w:p w14:paraId="54778E17" w14:textId="77777777" w:rsidR="00BC529C" w:rsidRDefault="00000000">
      <w:pPr>
        <w:jc w:val="center"/>
        <w:rPr>
          <w:rFonts w:eastAsia="仿宋_GB2312"/>
          <w:b/>
          <w:bCs/>
          <w:color w:val="000000"/>
          <w:sz w:val="32"/>
          <w:szCs w:val="32"/>
        </w:rPr>
      </w:pPr>
      <w:r>
        <w:rPr>
          <w:rFonts w:eastAsia="仿宋_GB2312" w:hint="eastAsia"/>
          <w:b/>
          <w:bCs/>
          <w:color w:val="000000"/>
          <w:sz w:val="32"/>
          <w:szCs w:val="32"/>
        </w:rPr>
        <w:t>法定代表人身份证明书及法定代表人身份证复印件</w:t>
      </w:r>
    </w:p>
    <w:p w14:paraId="0992E400" w14:textId="77777777" w:rsidR="00BC529C" w:rsidRDefault="00BC529C">
      <w:pPr>
        <w:rPr>
          <w:rFonts w:eastAsia="仿宋_GB2312"/>
          <w:color w:val="000000"/>
          <w:sz w:val="32"/>
          <w:szCs w:val="32"/>
        </w:rPr>
      </w:pPr>
    </w:p>
    <w:p w14:paraId="63417DBC" w14:textId="77777777" w:rsidR="00BC529C" w:rsidRDefault="00000000">
      <w:pPr>
        <w:rPr>
          <w:rFonts w:eastAsia="仿宋_GB2312"/>
          <w:color w:val="000000"/>
          <w:sz w:val="32"/>
          <w:szCs w:val="32"/>
        </w:rPr>
      </w:pPr>
      <w:r>
        <w:rPr>
          <w:rFonts w:eastAsia="仿宋_GB2312" w:hint="eastAsia"/>
          <w:color w:val="000000"/>
          <w:sz w:val="32"/>
          <w:szCs w:val="32"/>
          <w:u w:val="single"/>
        </w:rPr>
        <w:t>东莞迎宾馆酒店有限公司</w:t>
      </w:r>
      <w:r>
        <w:rPr>
          <w:rFonts w:eastAsia="仿宋_GB2312" w:hint="eastAsia"/>
          <w:color w:val="000000"/>
          <w:sz w:val="32"/>
          <w:szCs w:val="32"/>
        </w:rPr>
        <w:t>：</w:t>
      </w:r>
    </w:p>
    <w:p w14:paraId="628175CD" w14:textId="77777777" w:rsidR="00BC529C" w:rsidRDefault="00000000">
      <w:pPr>
        <w:pStyle w:val="21"/>
        <w:ind w:firstLine="659"/>
        <w:rPr>
          <w:rFonts w:ascii="Times New Roman" w:hAnsi="Times New Roman"/>
          <w:color w:val="000000"/>
          <w:sz w:val="32"/>
          <w:szCs w:val="32"/>
        </w:rPr>
      </w:pPr>
      <w:r>
        <w:rPr>
          <w:rFonts w:ascii="Times New Roman" w:hAnsi="Times New Roman" w:hint="eastAsia"/>
          <w:color w:val="000000"/>
          <w:sz w:val="32"/>
          <w:szCs w:val="32"/>
        </w:rPr>
        <w:t>本证明书声明：注册于（国家名称）</w:t>
      </w:r>
      <w:proofErr w:type="gramStart"/>
      <w:r>
        <w:rPr>
          <w:rFonts w:ascii="Times New Roman" w:hAnsi="Times New Roman" w:hint="eastAsia"/>
          <w:color w:val="000000"/>
          <w:sz w:val="32"/>
          <w:szCs w:val="32"/>
        </w:rPr>
        <w:t>的</w:t>
      </w:r>
      <w:r>
        <w:rPr>
          <w:rFonts w:ascii="Times New Roman" w:hAnsi="Times New Roman" w:hint="eastAsia"/>
          <w:color w:val="000000"/>
          <w:sz w:val="32"/>
          <w:szCs w:val="32"/>
          <w:u w:val="single"/>
        </w:rPr>
        <w:t xml:space="preserve">　　</w:t>
      </w:r>
      <w:r>
        <w:rPr>
          <w:rFonts w:ascii="Times New Roman" w:hAnsi="Times New Roman" w:hint="eastAsia"/>
          <w:color w:val="000000"/>
          <w:sz w:val="32"/>
          <w:szCs w:val="32"/>
        </w:rPr>
        <w:t>（</w:t>
      </w:r>
      <w:proofErr w:type="gramEnd"/>
      <w:r>
        <w:rPr>
          <w:rFonts w:ascii="Times New Roman" w:hAnsi="Times New Roman" w:hint="eastAsia"/>
          <w:color w:val="000000"/>
          <w:sz w:val="32"/>
          <w:szCs w:val="32"/>
        </w:rPr>
        <w:t>响应人名称）在下面签字</w:t>
      </w:r>
      <w:proofErr w:type="gramStart"/>
      <w:r>
        <w:rPr>
          <w:rFonts w:ascii="Times New Roman" w:hAnsi="Times New Roman" w:hint="eastAsia"/>
          <w:color w:val="000000"/>
          <w:sz w:val="32"/>
          <w:szCs w:val="32"/>
        </w:rPr>
        <w:t>的</w:t>
      </w:r>
      <w:r>
        <w:rPr>
          <w:rFonts w:ascii="Times New Roman" w:hAnsi="Times New Roman" w:hint="eastAsia"/>
          <w:color w:val="000000"/>
          <w:sz w:val="32"/>
          <w:szCs w:val="32"/>
          <w:u w:val="single"/>
        </w:rPr>
        <w:t xml:space="preserve">　　　　　</w:t>
      </w:r>
      <w:r>
        <w:rPr>
          <w:rFonts w:ascii="Times New Roman" w:hAnsi="Times New Roman" w:hint="eastAsia"/>
          <w:color w:val="000000"/>
          <w:sz w:val="32"/>
          <w:szCs w:val="32"/>
        </w:rPr>
        <w:t>（</w:t>
      </w:r>
      <w:proofErr w:type="gramEnd"/>
      <w:r>
        <w:rPr>
          <w:rFonts w:ascii="Times New Roman" w:hAnsi="Times New Roman" w:hint="eastAsia"/>
          <w:color w:val="000000"/>
          <w:sz w:val="32"/>
          <w:szCs w:val="32"/>
        </w:rPr>
        <w:t>法定代表人姓名、职务）为本公司的合法代表人（</w:t>
      </w:r>
      <w:r>
        <w:rPr>
          <w:rFonts w:ascii="Times New Roman" w:hAnsi="Times New Roman" w:hint="eastAsia"/>
          <w:b/>
          <w:bCs/>
          <w:color w:val="000000"/>
          <w:sz w:val="32"/>
          <w:szCs w:val="32"/>
        </w:rPr>
        <w:t>须附法定代表人身份证复印件</w:t>
      </w:r>
      <w:r>
        <w:rPr>
          <w:rFonts w:ascii="Times New Roman" w:hAnsi="Times New Roman" w:hint="eastAsia"/>
          <w:color w:val="000000"/>
          <w:sz w:val="32"/>
          <w:szCs w:val="32"/>
        </w:rPr>
        <w:t>）。</w:t>
      </w:r>
    </w:p>
    <w:p w14:paraId="1B9137E1" w14:textId="77777777" w:rsidR="00BC529C" w:rsidRDefault="00000000">
      <w:pPr>
        <w:spacing w:line="600" w:lineRule="exact"/>
        <w:ind w:firstLineChars="150" w:firstLine="480"/>
        <w:rPr>
          <w:rFonts w:eastAsia="仿宋_GB2312"/>
          <w:color w:val="000000"/>
          <w:sz w:val="32"/>
          <w:szCs w:val="32"/>
        </w:rPr>
      </w:pPr>
      <w:r>
        <w:rPr>
          <w:rFonts w:eastAsia="仿宋_GB2312" w:hint="eastAsia"/>
          <w:color w:val="000000"/>
          <w:sz w:val="32"/>
          <w:szCs w:val="32"/>
        </w:rPr>
        <w:t>特此证明</w:t>
      </w:r>
    </w:p>
    <w:p w14:paraId="2D1976A0" w14:textId="77777777" w:rsidR="00BC529C" w:rsidRDefault="00BC529C">
      <w:pPr>
        <w:spacing w:line="600" w:lineRule="exact"/>
        <w:rPr>
          <w:rFonts w:eastAsia="仿宋_GB2312"/>
          <w:color w:val="000000"/>
          <w:sz w:val="32"/>
          <w:szCs w:val="32"/>
        </w:rPr>
      </w:pPr>
    </w:p>
    <w:p w14:paraId="44E8A154" w14:textId="77777777" w:rsidR="00BC529C" w:rsidRDefault="00BC529C">
      <w:pPr>
        <w:spacing w:line="600" w:lineRule="exact"/>
        <w:rPr>
          <w:rFonts w:eastAsia="仿宋_GB2312"/>
          <w:color w:val="000000"/>
          <w:sz w:val="32"/>
          <w:szCs w:val="32"/>
        </w:rPr>
      </w:pPr>
    </w:p>
    <w:p w14:paraId="2B81FF1D" w14:textId="77777777" w:rsidR="00BC529C" w:rsidRDefault="00BC529C">
      <w:pPr>
        <w:spacing w:line="600" w:lineRule="exact"/>
        <w:rPr>
          <w:rFonts w:eastAsia="仿宋_GB2312"/>
          <w:color w:val="000000"/>
          <w:sz w:val="32"/>
          <w:szCs w:val="32"/>
        </w:rPr>
      </w:pPr>
    </w:p>
    <w:p w14:paraId="3524CF15" w14:textId="77777777" w:rsidR="00BC529C" w:rsidRDefault="00000000">
      <w:pPr>
        <w:spacing w:line="600" w:lineRule="exact"/>
        <w:jc w:val="left"/>
        <w:rPr>
          <w:rFonts w:eastAsia="仿宋_GB2312"/>
          <w:color w:val="000000"/>
          <w:sz w:val="32"/>
          <w:szCs w:val="32"/>
        </w:rPr>
      </w:pPr>
      <w:r>
        <w:rPr>
          <w:rFonts w:eastAsia="仿宋_GB2312" w:hint="eastAsia"/>
          <w:color w:val="000000"/>
          <w:sz w:val="32"/>
          <w:szCs w:val="32"/>
        </w:rPr>
        <w:t>响应人名称（加盖公章）：</w:t>
      </w:r>
    </w:p>
    <w:p w14:paraId="60292069" w14:textId="77777777" w:rsidR="00BC529C" w:rsidRDefault="00000000">
      <w:pPr>
        <w:spacing w:line="600" w:lineRule="exact"/>
        <w:jc w:val="left"/>
        <w:rPr>
          <w:rFonts w:eastAsia="仿宋_GB2312"/>
          <w:color w:val="000000"/>
          <w:sz w:val="32"/>
          <w:szCs w:val="32"/>
        </w:rPr>
      </w:pPr>
      <w:r>
        <w:rPr>
          <w:rFonts w:eastAsia="仿宋_GB2312" w:hint="eastAsia"/>
          <w:color w:val="000000"/>
          <w:sz w:val="32"/>
          <w:szCs w:val="32"/>
        </w:rPr>
        <w:t>响应人地址：</w:t>
      </w:r>
    </w:p>
    <w:p w14:paraId="24CD366F" w14:textId="77777777" w:rsidR="00BC529C" w:rsidRDefault="00000000">
      <w:pPr>
        <w:spacing w:line="600" w:lineRule="exact"/>
        <w:jc w:val="left"/>
        <w:rPr>
          <w:rFonts w:eastAsia="仿宋_GB2312"/>
          <w:color w:val="000000"/>
          <w:sz w:val="32"/>
          <w:szCs w:val="32"/>
        </w:rPr>
      </w:pPr>
      <w:r>
        <w:rPr>
          <w:rFonts w:eastAsia="仿宋_GB2312" w:hint="eastAsia"/>
          <w:color w:val="000000"/>
          <w:sz w:val="32"/>
          <w:szCs w:val="32"/>
        </w:rPr>
        <w:t>法定代表人（签名或盖私章）：</w:t>
      </w:r>
    </w:p>
    <w:p w14:paraId="6FAE1571" w14:textId="77777777" w:rsidR="00BC529C" w:rsidRDefault="00000000">
      <w:pPr>
        <w:spacing w:line="600" w:lineRule="exact"/>
        <w:jc w:val="left"/>
        <w:rPr>
          <w:rFonts w:eastAsia="仿宋_GB2312"/>
          <w:color w:val="000000"/>
          <w:sz w:val="32"/>
          <w:szCs w:val="32"/>
        </w:rPr>
      </w:pPr>
      <w:r>
        <w:rPr>
          <w:rFonts w:eastAsia="仿宋_GB2312" w:hint="eastAsia"/>
          <w:color w:val="000000"/>
          <w:sz w:val="32"/>
          <w:szCs w:val="32"/>
        </w:rPr>
        <w:t>职务：</w:t>
      </w:r>
    </w:p>
    <w:p w14:paraId="04797715" w14:textId="77777777" w:rsidR="00BC529C" w:rsidRDefault="00BC529C">
      <w:pPr>
        <w:rPr>
          <w:rFonts w:eastAsia="仿宋_GB2312"/>
          <w:color w:val="000000"/>
          <w:sz w:val="32"/>
          <w:szCs w:val="32"/>
        </w:rPr>
      </w:pPr>
    </w:p>
    <w:p w14:paraId="42DA0AD0" w14:textId="77777777" w:rsidR="00BC529C" w:rsidRDefault="00000000">
      <w:pPr>
        <w:widowControl/>
        <w:jc w:val="center"/>
        <w:rPr>
          <w:rFonts w:eastAsia="仿宋_GB2312"/>
          <w:color w:val="000000"/>
          <w:sz w:val="32"/>
          <w:szCs w:val="32"/>
        </w:rPr>
      </w:pPr>
      <w:r>
        <w:rPr>
          <w:rFonts w:eastAsia="仿宋_GB2312"/>
          <w:color w:val="000000"/>
          <w:sz w:val="32"/>
          <w:szCs w:val="32"/>
        </w:rPr>
        <w:br w:type="page"/>
      </w:r>
      <w:bookmarkStart w:id="9" w:name="_Toc384752807"/>
    </w:p>
    <w:p w14:paraId="41DDB184" w14:textId="77777777" w:rsidR="00BC529C" w:rsidRDefault="00000000">
      <w:pPr>
        <w:pStyle w:val="12"/>
        <w:ind w:firstLineChars="0" w:firstLine="0"/>
        <w:jc w:val="left"/>
        <w:outlineLvl w:val="1"/>
        <w:rPr>
          <w:rFonts w:eastAsia="黑体"/>
          <w:color w:val="000000"/>
          <w:sz w:val="28"/>
          <w:szCs w:val="44"/>
        </w:rPr>
      </w:pPr>
      <w:bookmarkStart w:id="10" w:name="_Hlk40704362"/>
      <w:r>
        <w:rPr>
          <w:rFonts w:eastAsia="黑体" w:hint="eastAsia"/>
          <w:color w:val="000000"/>
          <w:sz w:val="28"/>
          <w:szCs w:val="44"/>
        </w:rPr>
        <w:lastRenderedPageBreak/>
        <w:t>附件</w:t>
      </w:r>
      <w:proofErr w:type="gramStart"/>
      <w:r>
        <w:rPr>
          <w:rFonts w:eastAsia="黑体" w:hint="eastAsia"/>
          <w:color w:val="000000"/>
          <w:sz w:val="28"/>
          <w:szCs w:val="44"/>
        </w:rPr>
        <w:t>五</w:t>
      </w:r>
      <w:r>
        <w:rPr>
          <w:rFonts w:eastAsia="黑体" w:hint="eastAsia"/>
          <w:color w:val="000000"/>
          <w:sz w:val="28"/>
          <w:szCs w:val="44"/>
        </w:rPr>
        <w:t xml:space="preserve"> </w:t>
      </w:r>
      <w:r>
        <w:rPr>
          <w:rFonts w:eastAsia="黑体" w:hint="eastAsia"/>
          <w:color w:val="000000"/>
          <w:sz w:val="28"/>
          <w:szCs w:val="44"/>
        </w:rPr>
        <w:t>法人</w:t>
      </w:r>
      <w:proofErr w:type="gramEnd"/>
      <w:r>
        <w:rPr>
          <w:rFonts w:eastAsia="黑体" w:hint="eastAsia"/>
          <w:color w:val="000000"/>
          <w:sz w:val="28"/>
          <w:szCs w:val="44"/>
        </w:rPr>
        <w:t>授权书</w:t>
      </w:r>
    </w:p>
    <w:p w14:paraId="70EFFAA1" w14:textId="77777777" w:rsidR="00BC529C" w:rsidRDefault="00BC529C">
      <w:pPr>
        <w:widowControl/>
        <w:jc w:val="center"/>
        <w:rPr>
          <w:rFonts w:eastAsia="仿宋_GB2312"/>
          <w:b/>
          <w:color w:val="000000"/>
          <w:sz w:val="32"/>
          <w:szCs w:val="32"/>
        </w:rPr>
      </w:pPr>
    </w:p>
    <w:p w14:paraId="416EDEFC" w14:textId="77777777" w:rsidR="00BC529C" w:rsidRDefault="00000000">
      <w:pPr>
        <w:widowControl/>
        <w:jc w:val="center"/>
        <w:rPr>
          <w:rFonts w:eastAsia="仿宋_GB2312"/>
          <w:color w:val="000000"/>
          <w:sz w:val="32"/>
          <w:szCs w:val="32"/>
        </w:rPr>
      </w:pPr>
      <w:r>
        <w:rPr>
          <w:rFonts w:eastAsia="仿宋_GB2312" w:hint="eastAsia"/>
          <w:b/>
          <w:color w:val="000000"/>
          <w:sz w:val="32"/>
          <w:szCs w:val="32"/>
        </w:rPr>
        <w:t>授权委托书</w:t>
      </w:r>
      <w:bookmarkEnd w:id="9"/>
    </w:p>
    <w:p w14:paraId="556D43FC" w14:textId="77777777" w:rsidR="00BC529C" w:rsidRDefault="00BC529C">
      <w:pPr>
        <w:pStyle w:val="21"/>
        <w:ind w:firstLineChars="0" w:firstLine="0"/>
        <w:rPr>
          <w:rFonts w:ascii="Times New Roman" w:hAnsi="Times New Roman"/>
          <w:color w:val="000000"/>
          <w:sz w:val="32"/>
          <w:szCs w:val="32"/>
        </w:rPr>
      </w:pPr>
    </w:p>
    <w:p w14:paraId="5BD5FD9A" w14:textId="77777777" w:rsidR="00BC529C" w:rsidRDefault="00000000">
      <w:pPr>
        <w:rPr>
          <w:rFonts w:eastAsia="仿宋_GB2312"/>
          <w:color w:val="000000"/>
          <w:sz w:val="32"/>
          <w:szCs w:val="32"/>
        </w:rPr>
      </w:pPr>
      <w:r>
        <w:rPr>
          <w:rFonts w:eastAsia="仿宋_GB2312" w:hint="eastAsia"/>
          <w:color w:val="000000"/>
          <w:sz w:val="32"/>
          <w:szCs w:val="32"/>
          <w:u w:val="single"/>
        </w:rPr>
        <w:t>东莞迎宾馆酒店有限公司</w:t>
      </w:r>
      <w:r>
        <w:rPr>
          <w:rFonts w:eastAsia="仿宋_GB2312" w:hint="eastAsia"/>
          <w:color w:val="000000"/>
          <w:sz w:val="32"/>
          <w:szCs w:val="32"/>
        </w:rPr>
        <w:t>：</w:t>
      </w:r>
    </w:p>
    <w:p w14:paraId="3B6EDBBB" w14:textId="77777777" w:rsidR="00BC529C" w:rsidRDefault="00000000">
      <w:pPr>
        <w:pStyle w:val="21"/>
        <w:ind w:firstLine="659"/>
        <w:rPr>
          <w:rFonts w:ascii="Times New Roman" w:hAnsi="Times New Roman"/>
          <w:color w:val="000000"/>
          <w:sz w:val="32"/>
          <w:szCs w:val="32"/>
        </w:rPr>
      </w:pPr>
      <w:r>
        <w:rPr>
          <w:rFonts w:ascii="Times New Roman" w:hAnsi="Times New Roman" w:hint="eastAsia"/>
          <w:color w:val="000000"/>
          <w:sz w:val="32"/>
          <w:szCs w:val="32"/>
        </w:rPr>
        <w:t>本委托书声明：在下面签字的</w:t>
      </w:r>
      <w:r>
        <w:rPr>
          <w:rFonts w:ascii="Times New Roman" w:hAnsi="Times New Roman" w:hint="eastAsia"/>
          <w:color w:val="000000"/>
          <w:sz w:val="32"/>
          <w:szCs w:val="32"/>
          <w:u w:val="single"/>
        </w:rPr>
        <w:t>（填写法定代表人姓名、职务）</w:t>
      </w:r>
      <w:r>
        <w:rPr>
          <w:rFonts w:ascii="Times New Roman" w:hAnsi="Times New Roman" w:hint="eastAsia"/>
          <w:color w:val="000000"/>
          <w:sz w:val="32"/>
          <w:szCs w:val="32"/>
        </w:rPr>
        <w:t>代表</w:t>
      </w:r>
      <w:r>
        <w:rPr>
          <w:rFonts w:ascii="Times New Roman" w:hAnsi="Times New Roman" w:hint="eastAsia"/>
          <w:color w:val="000000"/>
          <w:sz w:val="32"/>
          <w:szCs w:val="32"/>
          <w:u w:val="single"/>
        </w:rPr>
        <w:t>（填写响应人名称）</w:t>
      </w:r>
      <w:r>
        <w:rPr>
          <w:rFonts w:ascii="Times New Roman" w:hAnsi="Times New Roman" w:hint="eastAsia"/>
          <w:color w:val="000000"/>
          <w:sz w:val="32"/>
          <w:szCs w:val="32"/>
        </w:rPr>
        <w:t>委托在下面签字的</w:t>
      </w:r>
      <w:r>
        <w:rPr>
          <w:rFonts w:ascii="Times New Roman" w:hAnsi="Times New Roman" w:hint="eastAsia"/>
          <w:color w:val="000000"/>
          <w:sz w:val="32"/>
          <w:szCs w:val="32"/>
          <w:u w:val="single"/>
        </w:rPr>
        <w:t>（填写受委托人的姓名、职务）</w:t>
      </w:r>
      <w:r>
        <w:rPr>
          <w:rFonts w:ascii="Times New Roman" w:hAnsi="Times New Roman" w:hint="eastAsia"/>
          <w:color w:val="000000"/>
          <w:sz w:val="32"/>
          <w:szCs w:val="32"/>
        </w:rPr>
        <w:t>为本公司的合法代表人，</w:t>
      </w:r>
      <w:r>
        <w:rPr>
          <w:rFonts w:ascii="Times New Roman" w:hAnsi="Times New Roman"/>
          <w:color w:val="000000"/>
          <w:sz w:val="32"/>
          <w:szCs w:val="32"/>
        </w:rPr>
        <w:t>就</w:t>
      </w:r>
      <w:r>
        <w:rPr>
          <w:u w:val="single"/>
        </w:rPr>
        <w:t>东莞迎宾馆劳务派遣服务项目</w:t>
      </w:r>
      <w:r>
        <w:rPr>
          <w:rFonts w:ascii="Times New Roman" w:hAnsi="Times New Roman" w:hint="eastAsia"/>
          <w:color w:val="000000"/>
          <w:sz w:val="32"/>
          <w:szCs w:val="32"/>
        </w:rPr>
        <w:t>等相关服务的谈判和合同的执行，以我方的名义处理一切与之有关的事宜（相关身份证复印件须附后）。</w:t>
      </w:r>
    </w:p>
    <w:p w14:paraId="26F06628" w14:textId="77777777" w:rsidR="00BC529C" w:rsidRDefault="00BC529C">
      <w:pPr>
        <w:pStyle w:val="21"/>
        <w:ind w:firstLine="659"/>
        <w:rPr>
          <w:rFonts w:ascii="Times New Roman" w:hAnsi="Times New Roman"/>
          <w:color w:val="000000"/>
          <w:sz w:val="32"/>
          <w:szCs w:val="32"/>
        </w:rPr>
      </w:pPr>
    </w:p>
    <w:p w14:paraId="6F8BE279" w14:textId="77777777" w:rsidR="00BC529C" w:rsidRDefault="00000000">
      <w:pPr>
        <w:pStyle w:val="21"/>
        <w:ind w:firstLine="659"/>
        <w:rPr>
          <w:rFonts w:ascii="Times New Roman" w:hAnsi="Times New Roman"/>
          <w:color w:val="000000"/>
          <w:sz w:val="32"/>
          <w:szCs w:val="32"/>
        </w:rPr>
      </w:pPr>
      <w:r>
        <w:rPr>
          <w:rFonts w:ascii="Times New Roman" w:hAnsi="Times New Roman" w:hint="eastAsia"/>
          <w:color w:val="000000"/>
          <w:sz w:val="32"/>
          <w:szCs w:val="32"/>
        </w:rPr>
        <w:t>本委托书</w:t>
      </w:r>
      <w:proofErr w:type="gramStart"/>
      <w:r>
        <w:rPr>
          <w:rFonts w:ascii="Times New Roman" w:hAnsi="Times New Roman" w:hint="eastAsia"/>
          <w:color w:val="000000"/>
          <w:sz w:val="32"/>
          <w:szCs w:val="32"/>
        </w:rPr>
        <w:t>于</w:t>
      </w:r>
      <w:r>
        <w:rPr>
          <w:rFonts w:ascii="Times New Roman" w:hAnsi="Times New Roman" w:hint="eastAsia"/>
          <w:color w:val="000000"/>
          <w:sz w:val="32"/>
          <w:szCs w:val="32"/>
        </w:rPr>
        <w:t xml:space="preserve">   </w:t>
      </w:r>
      <w:r>
        <w:rPr>
          <w:rFonts w:ascii="Times New Roman" w:hAnsi="Times New Roman" w:hint="eastAsia"/>
          <w:color w:val="000000"/>
          <w:sz w:val="32"/>
          <w:szCs w:val="32"/>
        </w:rPr>
        <w:t>年</w:t>
      </w:r>
      <w:r>
        <w:rPr>
          <w:rFonts w:ascii="Times New Roman" w:hAnsi="Times New Roman" w:hint="eastAsia"/>
          <w:color w:val="000000"/>
          <w:sz w:val="32"/>
          <w:szCs w:val="32"/>
        </w:rPr>
        <w:t xml:space="preserve">   </w:t>
      </w:r>
      <w:r>
        <w:rPr>
          <w:rFonts w:ascii="Times New Roman" w:hAnsi="Times New Roman" w:hint="eastAsia"/>
          <w:color w:val="000000"/>
          <w:sz w:val="32"/>
          <w:szCs w:val="32"/>
        </w:rPr>
        <w:t>月</w:t>
      </w:r>
      <w:r>
        <w:rPr>
          <w:rFonts w:ascii="Times New Roman" w:hAnsi="Times New Roman" w:hint="eastAsia"/>
          <w:color w:val="000000"/>
          <w:sz w:val="32"/>
          <w:szCs w:val="32"/>
        </w:rPr>
        <w:t xml:space="preserve">   </w:t>
      </w:r>
      <w:r>
        <w:rPr>
          <w:rFonts w:ascii="Times New Roman" w:hAnsi="Times New Roman" w:hint="eastAsia"/>
          <w:color w:val="000000"/>
          <w:sz w:val="32"/>
          <w:szCs w:val="32"/>
        </w:rPr>
        <w:t>日至</w:t>
      </w:r>
      <w:r>
        <w:rPr>
          <w:rFonts w:ascii="Times New Roman" w:hAnsi="Times New Roman" w:hint="eastAsia"/>
          <w:color w:val="000000"/>
          <w:sz w:val="32"/>
          <w:szCs w:val="32"/>
        </w:rPr>
        <w:t xml:space="preserve">   </w:t>
      </w:r>
      <w:r>
        <w:rPr>
          <w:rFonts w:ascii="Times New Roman" w:hAnsi="Times New Roman" w:hint="eastAsia"/>
          <w:color w:val="000000"/>
          <w:sz w:val="32"/>
          <w:szCs w:val="32"/>
        </w:rPr>
        <w:t>年</w:t>
      </w:r>
      <w:r>
        <w:rPr>
          <w:rFonts w:ascii="Times New Roman" w:hAnsi="Times New Roman" w:hint="eastAsia"/>
          <w:color w:val="000000"/>
          <w:sz w:val="32"/>
          <w:szCs w:val="32"/>
        </w:rPr>
        <w:t xml:space="preserve">   </w:t>
      </w:r>
      <w:r>
        <w:rPr>
          <w:rFonts w:ascii="Times New Roman" w:hAnsi="Times New Roman" w:hint="eastAsia"/>
          <w:color w:val="000000"/>
          <w:sz w:val="32"/>
          <w:szCs w:val="32"/>
        </w:rPr>
        <w:t>月</w:t>
      </w:r>
      <w:r>
        <w:rPr>
          <w:rFonts w:ascii="Times New Roman" w:hAnsi="Times New Roman" w:hint="eastAsia"/>
          <w:color w:val="000000"/>
          <w:sz w:val="32"/>
          <w:szCs w:val="32"/>
        </w:rPr>
        <w:t xml:space="preserve">   </w:t>
      </w:r>
      <w:r>
        <w:rPr>
          <w:rFonts w:ascii="Times New Roman" w:hAnsi="Times New Roman" w:hint="eastAsia"/>
          <w:color w:val="000000"/>
          <w:sz w:val="32"/>
          <w:szCs w:val="32"/>
        </w:rPr>
        <w:t>日</w:t>
      </w:r>
      <w:proofErr w:type="gramEnd"/>
      <w:r>
        <w:rPr>
          <w:rFonts w:ascii="Times New Roman" w:hAnsi="Times New Roman" w:hint="eastAsia"/>
          <w:color w:val="000000"/>
          <w:sz w:val="32"/>
          <w:szCs w:val="32"/>
        </w:rPr>
        <w:t>签字生效，有效期与竞争性谈判有效期一致，特此声明。</w:t>
      </w:r>
    </w:p>
    <w:p w14:paraId="647C22E8" w14:textId="77777777" w:rsidR="00BC529C" w:rsidRDefault="00BC529C">
      <w:pPr>
        <w:pStyle w:val="21"/>
        <w:ind w:firstLine="659"/>
        <w:rPr>
          <w:rFonts w:ascii="Times New Roman" w:hAnsi="Times New Roman"/>
          <w:color w:val="000000"/>
          <w:sz w:val="32"/>
          <w:szCs w:val="32"/>
        </w:rPr>
      </w:pPr>
    </w:p>
    <w:p w14:paraId="09540E4D" w14:textId="77777777" w:rsidR="00BC529C" w:rsidRDefault="00000000">
      <w:pPr>
        <w:pStyle w:val="21"/>
        <w:ind w:right="160" w:firstLineChars="0" w:firstLine="0"/>
        <w:jc w:val="left"/>
        <w:rPr>
          <w:rFonts w:ascii="Times New Roman" w:hAnsi="Times New Roman"/>
          <w:color w:val="000000"/>
          <w:sz w:val="32"/>
          <w:szCs w:val="32"/>
        </w:rPr>
      </w:pPr>
      <w:r>
        <w:rPr>
          <w:rFonts w:ascii="Times New Roman" w:hAnsi="Times New Roman" w:hint="eastAsia"/>
          <w:color w:val="000000"/>
          <w:sz w:val="32"/>
          <w:szCs w:val="32"/>
        </w:rPr>
        <w:t>响应人名称（加盖公章）：</w:t>
      </w:r>
    </w:p>
    <w:p w14:paraId="78B568A6" w14:textId="77777777" w:rsidR="00BC529C" w:rsidRDefault="00000000">
      <w:pPr>
        <w:pStyle w:val="21"/>
        <w:ind w:firstLineChars="0" w:firstLine="0"/>
        <w:jc w:val="left"/>
        <w:rPr>
          <w:rFonts w:ascii="Times New Roman" w:hAnsi="Times New Roman"/>
          <w:color w:val="000000"/>
          <w:sz w:val="32"/>
          <w:szCs w:val="32"/>
        </w:rPr>
      </w:pPr>
      <w:r>
        <w:rPr>
          <w:rFonts w:ascii="Times New Roman" w:hAnsi="Times New Roman" w:hint="eastAsia"/>
          <w:color w:val="000000"/>
          <w:sz w:val="32"/>
          <w:szCs w:val="32"/>
        </w:rPr>
        <w:t>响应人地址：</w:t>
      </w:r>
    </w:p>
    <w:p w14:paraId="627CAFD9" w14:textId="77777777" w:rsidR="00BC529C" w:rsidRDefault="00000000">
      <w:pPr>
        <w:pStyle w:val="21"/>
        <w:ind w:firstLineChars="0" w:firstLine="0"/>
        <w:jc w:val="left"/>
        <w:rPr>
          <w:rFonts w:ascii="Times New Roman" w:hAnsi="Times New Roman"/>
          <w:color w:val="000000"/>
          <w:sz w:val="32"/>
          <w:szCs w:val="32"/>
        </w:rPr>
      </w:pPr>
      <w:r>
        <w:rPr>
          <w:rFonts w:ascii="Times New Roman" w:hAnsi="Times New Roman" w:hint="eastAsia"/>
          <w:color w:val="000000"/>
          <w:sz w:val="32"/>
          <w:szCs w:val="32"/>
        </w:rPr>
        <w:t>法定代表人（签字或盖章）：</w:t>
      </w:r>
    </w:p>
    <w:p w14:paraId="6473084C" w14:textId="77777777" w:rsidR="00BC529C" w:rsidRDefault="00000000">
      <w:pPr>
        <w:pStyle w:val="21"/>
        <w:ind w:firstLineChars="0" w:firstLine="0"/>
        <w:jc w:val="left"/>
        <w:rPr>
          <w:rFonts w:ascii="Times New Roman" w:hAnsi="Times New Roman"/>
          <w:color w:val="000000"/>
          <w:sz w:val="32"/>
          <w:szCs w:val="32"/>
        </w:rPr>
      </w:pPr>
      <w:r>
        <w:rPr>
          <w:rFonts w:ascii="Times New Roman" w:hAnsi="Times New Roman" w:hint="eastAsia"/>
          <w:color w:val="000000"/>
          <w:sz w:val="32"/>
          <w:szCs w:val="32"/>
        </w:rPr>
        <w:t>职务：</w:t>
      </w:r>
    </w:p>
    <w:p w14:paraId="2C123E1A" w14:textId="77777777" w:rsidR="00BC529C" w:rsidRDefault="00000000">
      <w:pPr>
        <w:pStyle w:val="21"/>
        <w:ind w:firstLineChars="0" w:firstLine="0"/>
        <w:jc w:val="left"/>
        <w:rPr>
          <w:rFonts w:ascii="Times New Roman" w:hAnsi="Times New Roman"/>
          <w:color w:val="000000"/>
          <w:sz w:val="32"/>
          <w:szCs w:val="32"/>
        </w:rPr>
      </w:pPr>
      <w:r>
        <w:rPr>
          <w:rFonts w:ascii="Times New Roman" w:hAnsi="Times New Roman" w:hint="eastAsia"/>
          <w:color w:val="000000"/>
          <w:sz w:val="32"/>
          <w:szCs w:val="32"/>
        </w:rPr>
        <w:t>受委托人（签字或盖章）：</w:t>
      </w:r>
    </w:p>
    <w:p w14:paraId="52E533E6" w14:textId="77777777" w:rsidR="00BC529C" w:rsidRDefault="00000000">
      <w:pPr>
        <w:pStyle w:val="21"/>
        <w:ind w:firstLineChars="0" w:firstLine="0"/>
        <w:jc w:val="left"/>
        <w:rPr>
          <w:rFonts w:ascii="Times New Roman" w:hAnsi="Times New Roman"/>
          <w:color w:val="000000"/>
          <w:sz w:val="32"/>
          <w:szCs w:val="32"/>
        </w:rPr>
      </w:pPr>
      <w:r>
        <w:rPr>
          <w:rFonts w:ascii="Times New Roman" w:hAnsi="Times New Roman" w:hint="eastAsia"/>
          <w:color w:val="000000"/>
          <w:sz w:val="32"/>
          <w:szCs w:val="32"/>
        </w:rPr>
        <w:t>职务：</w:t>
      </w:r>
    </w:p>
    <w:p w14:paraId="3E04F132" w14:textId="77777777" w:rsidR="00BC529C" w:rsidRDefault="00000000">
      <w:pPr>
        <w:pStyle w:val="21"/>
        <w:ind w:firstLineChars="0" w:firstLine="0"/>
        <w:jc w:val="left"/>
        <w:rPr>
          <w:rFonts w:ascii="Times New Roman" w:hAnsi="Times New Roman"/>
          <w:color w:val="000000"/>
          <w:sz w:val="32"/>
          <w:szCs w:val="32"/>
        </w:rPr>
      </w:pPr>
      <w:r>
        <w:rPr>
          <w:rFonts w:ascii="Times New Roman" w:hAnsi="Times New Roman" w:hint="eastAsia"/>
          <w:color w:val="000000"/>
          <w:sz w:val="32"/>
          <w:szCs w:val="32"/>
        </w:rPr>
        <w:t>日期：</w:t>
      </w:r>
    </w:p>
    <w:bookmarkEnd w:id="10"/>
    <w:p w14:paraId="5EA5E18E" w14:textId="77777777" w:rsidR="00BC529C" w:rsidRDefault="00000000">
      <w:pPr>
        <w:pStyle w:val="12"/>
        <w:ind w:firstLineChars="0" w:firstLine="0"/>
        <w:jc w:val="left"/>
        <w:outlineLvl w:val="1"/>
        <w:rPr>
          <w:rFonts w:eastAsia="黑体"/>
          <w:color w:val="000000"/>
          <w:sz w:val="28"/>
          <w:szCs w:val="44"/>
        </w:rPr>
      </w:pPr>
      <w:r>
        <w:rPr>
          <w:color w:val="000000"/>
          <w:sz w:val="32"/>
          <w:szCs w:val="32"/>
        </w:rPr>
        <w:br w:type="page"/>
      </w:r>
      <w:r>
        <w:rPr>
          <w:rFonts w:eastAsia="黑体" w:hint="eastAsia"/>
          <w:color w:val="000000"/>
          <w:sz w:val="28"/>
          <w:szCs w:val="44"/>
        </w:rPr>
        <w:lastRenderedPageBreak/>
        <w:t>附件</w:t>
      </w:r>
      <w:proofErr w:type="gramStart"/>
      <w:r>
        <w:rPr>
          <w:rFonts w:eastAsia="黑体" w:hint="eastAsia"/>
          <w:color w:val="000000"/>
          <w:sz w:val="28"/>
          <w:szCs w:val="44"/>
        </w:rPr>
        <w:t>六</w:t>
      </w:r>
      <w:r>
        <w:rPr>
          <w:rFonts w:eastAsia="黑体" w:hint="eastAsia"/>
          <w:color w:val="000000"/>
          <w:sz w:val="28"/>
          <w:szCs w:val="44"/>
        </w:rPr>
        <w:t xml:space="preserve"> </w:t>
      </w:r>
      <w:r>
        <w:rPr>
          <w:rFonts w:eastAsia="黑体" w:hint="eastAsia"/>
          <w:color w:val="000000"/>
          <w:sz w:val="28"/>
          <w:szCs w:val="44"/>
        </w:rPr>
        <w:t>承诺</w:t>
      </w:r>
      <w:proofErr w:type="gramEnd"/>
      <w:r>
        <w:rPr>
          <w:rFonts w:eastAsia="黑体" w:hint="eastAsia"/>
          <w:color w:val="000000"/>
          <w:sz w:val="28"/>
          <w:szCs w:val="44"/>
        </w:rPr>
        <w:t>函</w:t>
      </w:r>
    </w:p>
    <w:p w14:paraId="1CCAEEFD" w14:textId="77777777" w:rsidR="00BC529C" w:rsidRDefault="00000000">
      <w:pPr>
        <w:pStyle w:val="12"/>
        <w:ind w:firstLineChars="0" w:firstLine="0"/>
        <w:jc w:val="center"/>
        <w:rPr>
          <w:rFonts w:eastAsia="仿宋_GB2312"/>
          <w:b/>
          <w:color w:val="000000"/>
          <w:sz w:val="32"/>
          <w:szCs w:val="32"/>
        </w:rPr>
      </w:pPr>
      <w:r>
        <w:rPr>
          <w:rFonts w:eastAsia="仿宋_GB2312" w:hint="eastAsia"/>
          <w:b/>
          <w:color w:val="000000"/>
          <w:sz w:val="32"/>
          <w:szCs w:val="32"/>
        </w:rPr>
        <w:t>承诺函</w:t>
      </w:r>
    </w:p>
    <w:p w14:paraId="303F10B1" w14:textId="77777777" w:rsidR="00BC529C" w:rsidRDefault="00000000">
      <w:pPr>
        <w:rPr>
          <w:rFonts w:eastAsia="仿宋_GB2312"/>
          <w:color w:val="000000"/>
          <w:sz w:val="32"/>
          <w:szCs w:val="32"/>
        </w:rPr>
      </w:pPr>
      <w:r>
        <w:rPr>
          <w:rFonts w:eastAsia="仿宋_GB2312"/>
          <w:color w:val="000000"/>
          <w:sz w:val="32"/>
          <w:szCs w:val="32"/>
          <w:u w:val="single"/>
        </w:rPr>
        <w:t>东莞</w:t>
      </w:r>
      <w:r>
        <w:rPr>
          <w:rFonts w:eastAsia="仿宋_GB2312" w:hint="eastAsia"/>
          <w:color w:val="000000"/>
          <w:sz w:val="32"/>
          <w:szCs w:val="32"/>
          <w:u w:val="single"/>
        </w:rPr>
        <w:t>迎宾馆酒店有限</w:t>
      </w:r>
      <w:r>
        <w:rPr>
          <w:rFonts w:eastAsia="仿宋_GB2312"/>
          <w:color w:val="000000"/>
          <w:sz w:val="32"/>
          <w:szCs w:val="32"/>
          <w:u w:val="single"/>
        </w:rPr>
        <w:t>公司</w:t>
      </w:r>
      <w:r>
        <w:rPr>
          <w:rFonts w:eastAsia="仿宋_GB2312" w:hint="eastAsia"/>
          <w:color w:val="000000"/>
          <w:sz w:val="32"/>
          <w:szCs w:val="32"/>
        </w:rPr>
        <w:t>：</w:t>
      </w:r>
    </w:p>
    <w:p w14:paraId="7E70134A" w14:textId="77777777" w:rsidR="00BC529C" w:rsidRDefault="00000000">
      <w:pPr>
        <w:pStyle w:val="21"/>
        <w:ind w:firstLineChars="0" w:firstLine="640"/>
        <w:rPr>
          <w:rFonts w:ascii="Times New Roman" w:hAnsi="Times New Roman"/>
          <w:color w:val="000000"/>
          <w:sz w:val="32"/>
          <w:szCs w:val="32"/>
        </w:rPr>
      </w:pPr>
      <w:r>
        <w:rPr>
          <w:rFonts w:ascii="Times New Roman" w:hAnsi="Times New Roman" w:hint="eastAsia"/>
          <w:color w:val="000000"/>
          <w:sz w:val="32"/>
          <w:szCs w:val="32"/>
        </w:rPr>
        <w:t>我司就参加</w:t>
      </w:r>
      <w:r>
        <w:rPr>
          <w:rFonts w:ascii="Times New Roman" w:hAnsi="Times New Roman"/>
          <w:color w:val="000000"/>
          <w:sz w:val="32"/>
          <w:szCs w:val="32"/>
          <w:u w:val="single"/>
        </w:rPr>
        <w:t>东莞迎宾馆劳务派遣服务项目</w:t>
      </w:r>
      <w:r>
        <w:rPr>
          <w:rFonts w:ascii="Times New Roman" w:hAnsi="Times New Roman" w:hint="eastAsia"/>
          <w:color w:val="000000"/>
          <w:sz w:val="32"/>
          <w:szCs w:val="32"/>
        </w:rPr>
        <w:t>投标工作，作出以下承诺：</w:t>
      </w:r>
    </w:p>
    <w:p w14:paraId="2CA0F88B" w14:textId="77777777" w:rsidR="00BC529C" w:rsidRDefault="00000000">
      <w:pPr>
        <w:pStyle w:val="21"/>
        <w:ind w:firstLine="659"/>
        <w:rPr>
          <w:rFonts w:ascii="Times New Roman" w:hAnsi="Times New Roman"/>
          <w:color w:val="000000"/>
          <w:sz w:val="32"/>
          <w:szCs w:val="32"/>
        </w:rPr>
      </w:pPr>
      <w:r>
        <w:rPr>
          <w:rFonts w:ascii="Times New Roman" w:hAnsi="Times New Roman" w:hint="eastAsia"/>
          <w:color w:val="000000"/>
          <w:sz w:val="32"/>
          <w:szCs w:val="32"/>
        </w:rPr>
        <w:t>我公司已充分了解采购项目情况，本次报价完全响应竞争性谈判文件的要求，我公司所提供</w:t>
      </w:r>
      <w:proofErr w:type="gramStart"/>
      <w:r>
        <w:rPr>
          <w:rFonts w:ascii="Times New Roman" w:hAnsi="Times New Roman" w:hint="eastAsia"/>
          <w:color w:val="000000"/>
          <w:sz w:val="32"/>
          <w:szCs w:val="32"/>
        </w:rPr>
        <w:t>的</w:t>
      </w:r>
      <w:r>
        <w:rPr>
          <w:color w:val="000000"/>
          <w:sz w:val="32"/>
          <w:szCs w:val="32"/>
          <w:u w:val="single"/>
        </w:rPr>
        <w:t xml:space="preserve">      </w:t>
      </w:r>
      <w:r>
        <w:rPr>
          <w:rFonts w:hint="eastAsia"/>
          <w:color w:val="000000"/>
          <w:sz w:val="32"/>
          <w:szCs w:val="32"/>
          <w:u w:val="single"/>
        </w:rPr>
        <w:t>（</w:t>
      </w:r>
      <w:proofErr w:type="gramEnd"/>
      <w:r>
        <w:rPr>
          <w:rFonts w:hint="eastAsia"/>
          <w:color w:val="000000"/>
          <w:sz w:val="32"/>
          <w:szCs w:val="32"/>
          <w:u w:val="single"/>
        </w:rPr>
        <w:t>服务内容）</w:t>
      </w:r>
      <w:r>
        <w:rPr>
          <w:rFonts w:ascii="Times New Roman" w:hAnsi="Times New Roman" w:hint="eastAsia"/>
          <w:color w:val="000000"/>
          <w:sz w:val="32"/>
          <w:szCs w:val="32"/>
        </w:rPr>
        <w:t>等于或优于采购人需求，并承诺如不满足采购人需求，采购人有权取消合同并进行违约处罚。</w:t>
      </w:r>
    </w:p>
    <w:p w14:paraId="366BAD4F" w14:textId="77777777" w:rsidR="00BC529C" w:rsidRDefault="00BC529C">
      <w:pPr>
        <w:pStyle w:val="21"/>
        <w:ind w:firstLine="659"/>
        <w:rPr>
          <w:rFonts w:ascii="Times New Roman" w:hAnsi="Times New Roman"/>
          <w:color w:val="000000"/>
          <w:sz w:val="32"/>
          <w:szCs w:val="32"/>
        </w:rPr>
      </w:pPr>
    </w:p>
    <w:p w14:paraId="5BE48E1C" w14:textId="77777777" w:rsidR="00BC529C" w:rsidRDefault="00BC529C">
      <w:pPr>
        <w:pStyle w:val="21"/>
        <w:ind w:firstLineChars="0" w:firstLine="0"/>
        <w:jc w:val="left"/>
        <w:rPr>
          <w:rFonts w:ascii="Times New Roman" w:hAnsi="Times New Roman"/>
          <w:color w:val="000000"/>
          <w:sz w:val="32"/>
          <w:szCs w:val="32"/>
        </w:rPr>
      </w:pPr>
    </w:p>
    <w:p w14:paraId="6A2C9CEA" w14:textId="77777777" w:rsidR="00BC529C" w:rsidRDefault="00BC529C">
      <w:pPr>
        <w:jc w:val="left"/>
        <w:rPr>
          <w:rFonts w:eastAsia="仿宋"/>
          <w:color w:val="000000"/>
          <w:sz w:val="32"/>
          <w:szCs w:val="32"/>
        </w:rPr>
      </w:pPr>
    </w:p>
    <w:p w14:paraId="4C8CA78E" w14:textId="77777777" w:rsidR="00BC529C" w:rsidRDefault="00BC529C">
      <w:pPr>
        <w:jc w:val="left"/>
        <w:rPr>
          <w:rFonts w:eastAsia="仿宋"/>
          <w:color w:val="000000"/>
          <w:sz w:val="32"/>
          <w:szCs w:val="32"/>
        </w:rPr>
      </w:pPr>
    </w:p>
    <w:p w14:paraId="4B04D7AA" w14:textId="77777777" w:rsidR="00BC529C" w:rsidRDefault="00BC529C">
      <w:pPr>
        <w:jc w:val="left"/>
        <w:rPr>
          <w:rFonts w:eastAsia="仿宋"/>
          <w:color w:val="000000"/>
          <w:sz w:val="32"/>
          <w:szCs w:val="32"/>
        </w:rPr>
      </w:pPr>
    </w:p>
    <w:p w14:paraId="13D26FE0" w14:textId="77777777" w:rsidR="00BC529C" w:rsidRDefault="00000000">
      <w:pPr>
        <w:pStyle w:val="21"/>
        <w:ind w:right="160" w:firstLineChars="0" w:firstLine="0"/>
        <w:jc w:val="left"/>
        <w:rPr>
          <w:rFonts w:ascii="Times New Roman" w:hAnsi="Times New Roman"/>
          <w:color w:val="000000"/>
          <w:sz w:val="32"/>
          <w:szCs w:val="32"/>
        </w:rPr>
      </w:pPr>
      <w:r>
        <w:rPr>
          <w:rFonts w:ascii="Times New Roman" w:hAnsi="Times New Roman" w:hint="eastAsia"/>
          <w:color w:val="000000"/>
          <w:sz w:val="32"/>
          <w:szCs w:val="32"/>
        </w:rPr>
        <w:t>响应人名称（加盖公章）：</w:t>
      </w:r>
    </w:p>
    <w:p w14:paraId="0B1A930F" w14:textId="77777777" w:rsidR="00BC529C" w:rsidRDefault="00000000">
      <w:pPr>
        <w:pStyle w:val="21"/>
        <w:ind w:firstLineChars="0" w:firstLine="0"/>
        <w:jc w:val="left"/>
        <w:rPr>
          <w:rFonts w:ascii="Times New Roman" w:hAnsi="Times New Roman"/>
          <w:color w:val="000000"/>
          <w:sz w:val="32"/>
          <w:szCs w:val="32"/>
        </w:rPr>
      </w:pPr>
      <w:r>
        <w:rPr>
          <w:rFonts w:ascii="Times New Roman" w:hAnsi="Times New Roman" w:hint="eastAsia"/>
          <w:color w:val="000000"/>
          <w:sz w:val="32"/>
          <w:szCs w:val="32"/>
        </w:rPr>
        <w:t>响应人地址：</w:t>
      </w:r>
    </w:p>
    <w:p w14:paraId="15886026" w14:textId="77777777" w:rsidR="00BC529C" w:rsidRDefault="00000000">
      <w:pPr>
        <w:pStyle w:val="21"/>
        <w:ind w:firstLineChars="0" w:firstLine="0"/>
        <w:jc w:val="left"/>
        <w:rPr>
          <w:rFonts w:ascii="Times New Roman" w:hAnsi="Times New Roman"/>
          <w:color w:val="000000"/>
          <w:sz w:val="32"/>
          <w:szCs w:val="32"/>
        </w:rPr>
      </w:pPr>
      <w:r>
        <w:rPr>
          <w:rFonts w:ascii="Times New Roman" w:hAnsi="Times New Roman" w:hint="eastAsia"/>
          <w:color w:val="000000"/>
          <w:sz w:val="32"/>
          <w:szCs w:val="32"/>
        </w:rPr>
        <w:t>法定代表人（签字或盖章）：</w:t>
      </w:r>
    </w:p>
    <w:p w14:paraId="2BDD4009" w14:textId="77777777" w:rsidR="00BC529C" w:rsidRDefault="00000000">
      <w:pPr>
        <w:pStyle w:val="21"/>
        <w:ind w:firstLineChars="0" w:firstLine="0"/>
        <w:jc w:val="left"/>
        <w:rPr>
          <w:rFonts w:ascii="Times New Roman" w:hAnsi="Times New Roman"/>
          <w:color w:val="000000"/>
          <w:sz w:val="32"/>
          <w:szCs w:val="32"/>
        </w:rPr>
      </w:pPr>
      <w:r>
        <w:rPr>
          <w:rFonts w:ascii="Times New Roman" w:hAnsi="Times New Roman" w:hint="eastAsia"/>
          <w:color w:val="000000"/>
          <w:sz w:val="32"/>
          <w:szCs w:val="32"/>
        </w:rPr>
        <w:t>职务：</w:t>
      </w:r>
    </w:p>
    <w:p w14:paraId="61EE75E1" w14:textId="77777777" w:rsidR="00BC529C" w:rsidRDefault="00000000">
      <w:pPr>
        <w:pStyle w:val="21"/>
        <w:ind w:firstLineChars="0" w:firstLine="0"/>
        <w:jc w:val="left"/>
        <w:rPr>
          <w:rFonts w:ascii="Times New Roman" w:hAnsi="Times New Roman"/>
          <w:color w:val="000000"/>
          <w:sz w:val="32"/>
          <w:szCs w:val="32"/>
        </w:rPr>
      </w:pPr>
      <w:r>
        <w:rPr>
          <w:rFonts w:ascii="Times New Roman" w:hAnsi="Times New Roman" w:hint="eastAsia"/>
          <w:color w:val="000000"/>
          <w:sz w:val="32"/>
          <w:szCs w:val="32"/>
        </w:rPr>
        <w:t>日期：</w:t>
      </w:r>
    </w:p>
    <w:p w14:paraId="142D2610" w14:textId="77777777" w:rsidR="00BC529C" w:rsidRDefault="00BC529C">
      <w:pPr>
        <w:pStyle w:val="21"/>
        <w:ind w:firstLineChars="0" w:firstLine="0"/>
        <w:jc w:val="left"/>
        <w:rPr>
          <w:rFonts w:ascii="Times New Roman" w:hAnsi="Times New Roman"/>
          <w:color w:val="000000"/>
          <w:sz w:val="32"/>
          <w:szCs w:val="32"/>
        </w:rPr>
      </w:pPr>
    </w:p>
    <w:p w14:paraId="2319E7D1" w14:textId="77777777" w:rsidR="00BC529C" w:rsidRDefault="00BC529C">
      <w:pPr>
        <w:pStyle w:val="21"/>
        <w:ind w:firstLineChars="0" w:firstLine="0"/>
        <w:jc w:val="left"/>
        <w:rPr>
          <w:rFonts w:ascii="Times New Roman" w:hAnsi="Times New Roman"/>
          <w:color w:val="000000"/>
          <w:sz w:val="32"/>
          <w:szCs w:val="32"/>
        </w:rPr>
      </w:pPr>
    </w:p>
    <w:p w14:paraId="33DEF2A7" w14:textId="77777777" w:rsidR="00BC529C" w:rsidRDefault="00BC529C">
      <w:pPr>
        <w:rPr>
          <w:color w:val="000000"/>
        </w:rPr>
      </w:pPr>
    </w:p>
    <w:p w14:paraId="0B0FAD37" w14:textId="77777777" w:rsidR="00BC529C" w:rsidRDefault="00BC529C">
      <w:pPr>
        <w:widowControl/>
        <w:jc w:val="left"/>
        <w:rPr>
          <w:rFonts w:eastAsia="黑体"/>
          <w:color w:val="000000"/>
          <w:sz w:val="28"/>
          <w:szCs w:val="44"/>
        </w:rPr>
      </w:pPr>
    </w:p>
    <w:p w14:paraId="7374C176" w14:textId="77777777" w:rsidR="00BC529C" w:rsidRDefault="00000000">
      <w:pPr>
        <w:pStyle w:val="12"/>
        <w:ind w:firstLineChars="0" w:firstLine="0"/>
        <w:jc w:val="left"/>
        <w:outlineLvl w:val="1"/>
        <w:rPr>
          <w:rFonts w:eastAsia="黑体"/>
          <w:color w:val="000000"/>
          <w:sz w:val="28"/>
          <w:szCs w:val="44"/>
        </w:rPr>
      </w:pPr>
      <w:bookmarkStart w:id="11" w:name="_Hlk40704598"/>
      <w:r>
        <w:rPr>
          <w:rFonts w:eastAsia="黑体" w:hint="eastAsia"/>
          <w:color w:val="000000"/>
          <w:sz w:val="28"/>
          <w:szCs w:val="44"/>
        </w:rPr>
        <w:lastRenderedPageBreak/>
        <w:t>附件</w:t>
      </w:r>
      <w:proofErr w:type="gramStart"/>
      <w:r>
        <w:rPr>
          <w:rFonts w:eastAsia="黑体" w:hint="eastAsia"/>
          <w:color w:val="000000"/>
          <w:sz w:val="28"/>
          <w:szCs w:val="44"/>
        </w:rPr>
        <w:t>七</w:t>
      </w:r>
      <w:r>
        <w:rPr>
          <w:rFonts w:eastAsia="黑体" w:hint="eastAsia"/>
          <w:color w:val="000000"/>
          <w:sz w:val="28"/>
          <w:szCs w:val="44"/>
        </w:rPr>
        <w:t xml:space="preserve"> </w:t>
      </w:r>
      <w:r>
        <w:rPr>
          <w:rFonts w:eastAsia="黑体" w:hint="eastAsia"/>
          <w:color w:val="000000"/>
          <w:sz w:val="28"/>
          <w:szCs w:val="44"/>
        </w:rPr>
        <w:t>用户</w:t>
      </w:r>
      <w:proofErr w:type="gramEnd"/>
      <w:r>
        <w:rPr>
          <w:rFonts w:eastAsia="黑体" w:hint="eastAsia"/>
          <w:color w:val="000000"/>
          <w:sz w:val="28"/>
          <w:szCs w:val="44"/>
        </w:rPr>
        <w:t>需求书</w:t>
      </w:r>
      <w:r>
        <w:rPr>
          <w:rFonts w:eastAsia="黑体"/>
          <w:color w:val="000000"/>
          <w:sz w:val="28"/>
          <w:szCs w:val="44"/>
        </w:rPr>
        <w:t>/</w:t>
      </w:r>
      <w:r>
        <w:rPr>
          <w:rFonts w:eastAsia="黑体" w:hint="eastAsia"/>
          <w:color w:val="000000"/>
          <w:sz w:val="28"/>
          <w:szCs w:val="44"/>
        </w:rPr>
        <w:t>技术规范书</w:t>
      </w:r>
    </w:p>
    <w:p w14:paraId="612ECBB1" w14:textId="77777777" w:rsidR="00BC529C" w:rsidRDefault="00000000">
      <w:pPr>
        <w:pStyle w:val="12"/>
        <w:ind w:firstLineChars="0" w:firstLine="0"/>
        <w:jc w:val="center"/>
        <w:rPr>
          <w:rFonts w:eastAsia="仿宋_GB2312"/>
          <w:b/>
          <w:color w:val="000000"/>
          <w:sz w:val="32"/>
          <w:szCs w:val="32"/>
        </w:rPr>
      </w:pPr>
      <w:r>
        <w:rPr>
          <w:rFonts w:eastAsia="仿宋_GB2312" w:hint="eastAsia"/>
          <w:b/>
          <w:color w:val="000000"/>
          <w:sz w:val="32"/>
          <w:szCs w:val="32"/>
        </w:rPr>
        <w:t>用户需求书</w:t>
      </w:r>
      <w:r>
        <w:rPr>
          <w:rFonts w:eastAsia="仿宋_GB2312"/>
          <w:b/>
          <w:color w:val="000000"/>
          <w:sz w:val="32"/>
          <w:szCs w:val="32"/>
        </w:rPr>
        <w:t>/</w:t>
      </w:r>
      <w:r>
        <w:rPr>
          <w:rFonts w:eastAsia="仿宋_GB2312" w:hint="eastAsia"/>
          <w:b/>
          <w:color w:val="000000"/>
          <w:sz w:val="32"/>
          <w:szCs w:val="32"/>
        </w:rPr>
        <w:t>技术规范书</w:t>
      </w:r>
    </w:p>
    <w:p w14:paraId="5B494102" w14:textId="77777777" w:rsidR="00BC529C" w:rsidRDefault="00000000">
      <w:pPr>
        <w:spacing w:line="360" w:lineRule="auto"/>
        <w:ind w:firstLineChars="200" w:firstLine="422"/>
        <w:rPr>
          <w:rFonts w:hAnsi="宋体" w:cs="宋体" w:hint="eastAsia"/>
          <w:b/>
          <w:bCs/>
          <w:szCs w:val="21"/>
        </w:rPr>
      </w:pPr>
      <w:r>
        <w:rPr>
          <w:rFonts w:hAnsi="宋体" w:cs="宋体" w:hint="eastAsia"/>
          <w:b/>
          <w:bCs/>
          <w:szCs w:val="21"/>
        </w:rPr>
        <w:t>一、项目概况</w:t>
      </w:r>
    </w:p>
    <w:p w14:paraId="244FBF4C" w14:textId="77777777" w:rsidR="00BC529C" w:rsidRDefault="00000000">
      <w:pPr>
        <w:kinsoku w:val="0"/>
        <w:autoSpaceDE w:val="0"/>
        <w:autoSpaceDN w:val="0"/>
        <w:adjustRightInd w:val="0"/>
        <w:snapToGrid w:val="0"/>
        <w:spacing w:line="360" w:lineRule="auto"/>
        <w:ind w:firstLineChars="400" w:firstLine="840"/>
        <w:textAlignment w:val="baseline"/>
        <w:rPr>
          <w:rFonts w:ascii="宋体" w:hAnsi="宋体" w:cs="宋体" w:hint="eastAsia"/>
        </w:rPr>
      </w:pPr>
      <w:r>
        <w:rPr>
          <w:rFonts w:ascii="宋体" w:hAnsi="宋体" w:cs="宋体" w:hint="eastAsia"/>
        </w:rPr>
        <w:t>项目名称：</w:t>
      </w:r>
      <w:r>
        <w:rPr>
          <w:rFonts w:ascii="宋体" w:hAnsi="宋体" w:cs="宋体"/>
          <w:u w:val="single"/>
        </w:rPr>
        <w:t>东莞迎宾馆劳务派遣服务项目</w:t>
      </w:r>
    </w:p>
    <w:p w14:paraId="226A8AB9" w14:textId="77777777" w:rsidR="00BC529C" w:rsidRDefault="00000000">
      <w:pPr>
        <w:kinsoku w:val="0"/>
        <w:autoSpaceDE w:val="0"/>
        <w:autoSpaceDN w:val="0"/>
        <w:adjustRightInd w:val="0"/>
        <w:snapToGrid w:val="0"/>
        <w:spacing w:line="360" w:lineRule="auto"/>
        <w:ind w:firstLineChars="400" w:firstLine="840"/>
        <w:textAlignment w:val="baseline"/>
        <w:rPr>
          <w:rFonts w:ascii="宋体" w:hAnsi="宋体" w:cs="宋体" w:hint="eastAsia"/>
        </w:rPr>
      </w:pPr>
      <w:r>
        <w:rPr>
          <w:rFonts w:ascii="宋体" w:hAnsi="宋体" w:cs="宋体" w:hint="eastAsia"/>
        </w:rPr>
        <w:t>采购项目编号：</w:t>
      </w:r>
      <w:r>
        <w:rPr>
          <w:rFonts w:ascii="宋体" w:hAnsi="宋体" w:cs="宋体"/>
          <w:u w:val="single"/>
        </w:rPr>
        <w:t>GYBG-LW-03-02-032（2026）</w:t>
      </w:r>
    </w:p>
    <w:p w14:paraId="6C5892F4" w14:textId="77777777" w:rsidR="00BC529C" w:rsidRDefault="00000000">
      <w:pPr>
        <w:kinsoku w:val="0"/>
        <w:autoSpaceDE w:val="0"/>
        <w:autoSpaceDN w:val="0"/>
        <w:adjustRightInd w:val="0"/>
        <w:snapToGrid w:val="0"/>
        <w:spacing w:line="360" w:lineRule="auto"/>
        <w:ind w:firstLineChars="400" w:firstLine="840"/>
        <w:textAlignment w:val="baseline"/>
        <w:rPr>
          <w:rFonts w:ascii="宋体" w:hAnsi="宋体" w:cs="宋体" w:hint="eastAsia"/>
        </w:rPr>
      </w:pPr>
      <w:r>
        <w:rPr>
          <w:rFonts w:ascii="宋体" w:hAnsi="宋体" w:cs="宋体" w:hint="eastAsia"/>
        </w:rPr>
        <w:t>采购方式：</w:t>
      </w:r>
      <w:r>
        <w:rPr>
          <w:rFonts w:ascii="宋体" w:hAnsi="宋体" w:cs="宋体" w:hint="eastAsia"/>
          <w:u w:val="single"/>
        </w:rPr>
        <w:t>竞争性谈判</w:t>
      </w:r>
    </w:p>
    <w:p w14:paraId="1D0A79E0" w14:textId="53F09901" w:rsidR="00BC529C" w:rsidRDefault="00000000" w:rsidP="00631551">
      <w:pPr>
        <w:kinsoku w:val="0"/>
        <w:autoSpaceDE w:val="0"/>
        <w:autoSpaceDN w:val="0"/>
        <w:adjustRightInd w:val="0"/>
        <w:snapToGrid w:val="0"/>
        <w:spacing w:line="360" w:lineRule="auto"/>
        <w:ind w:firstLineChars="400" w:firstLine="840"/>
        <w:textAlignment w:val="baseline"/>
        <w:rPr>
          <w:rFonts w:ascii="宋体" w:hAnsi="宋体" w:cs="宋体" w:hint="eastAsia"/>
          <w:u w:val="single"/>
        </w:rPr>
      </w:pPr>
      <w:r w:rsidRPr="00A40FE3">
        <w:rPr>
          <w:rFonts w:ascii="宋体" w:hAnsi="宋体" w:cs="宋体" w:hint="eastAsia"/>
        </w:rPr>
        <w:t>预算金额：</w:t>
      </w:r>
      <w:r w:rsidRPr="00A40FE3">
        <w:rPr>
          <w:rFonts w:ascii="宋体" w:hAnsi="宋体" w:cs="宋体" w:hint="eastAsia"/>
          <w:u w:val="single"/>
        </w:rPr>
        <w:t>980,000.00元</w:t>
      </w:r>
      <w:r w:rsidR="00631551">
        <w:rPr>
          <w:rFonts w:ascii="宋体" w:hAnsi="宋体" w:cs="宋体" w:hint="eastAsia"/>
          <w:u w:val="single"/>
        </w:rPr>
        <w:t>（含税）</w:t>
      </w:r>
    </w:p>
    <w:p w14:paraId="433D701E" w14:textId="2DC981AC" w:rsidR="00631551" w:rsidRPr="00631551" w:rsidRDefault="00631551" w:rsidP="00631551">
      <w:pPr>
        <w:kinsoku w:val="0"/>
        <w:autoSpaceDE w:val="0"/>
        <w:autoSpaceDN w:val="0"/>
        <w:adjustRightInd w:val="0"/>
        <w:snapToGrid w:val="0"/>
        <w:spacing w:line="360" w:lineRule="auto"/>
        <w:ind w:firstLineChars="400" w:firstLine="840"/>
        <w:textAlignment w:val="baseline"/>
        <w:rPr>
          <w:rFonts w:ascii="宋体" w:hAnsi="宋体" w:cs="宋体" w:hint="eastAsia"/>
        </w:rPr>
      </w:pPr>
      <w:r w:rsidRPr="00631551">
        <w:rPr>
          <w:rFonts w:ascii="宋体" w:hAnsi="宋体" w:cs="宋体" w:hint="eastAsia"/>
        </w:rPr>
        <w:t>劳务管理费限价：</w:t>
      </w:r>
      <w:r w:rsidR="00EE6A71">
        <w:rPr>
          <w:rFonts w:ascii="宋体" w:hAnsi="宋体" w:cs="宋体" w:hint="eastAsia"/>
          <w:u w:val="single"/>
        </w:rPr>
        <w:t>628</w:t>
      </w:r>
      <w:r w:rsidRPr="00631551">
        <w:rPr>
          <w:rFonts w:ascii="宋体" w:hAnsi="宋体" w:cs="宋体" w:hint="eastAsia"/>
          <w:u w:val="single"/>
        </w:rPr>
        <w:t>元/人/月（含税）</w:t>
      </w:r>
    </w:p>
    <w:p w14:paraId="259D2FD9" w14:textId="3178756F" w:rsidR="00A40FE3" w:rsidRPr="00732DDA" w:rsidRDefault="00000000" w:rsidP="00A40FE3">
      <w:pPr>
        <w:kinsoku w:val="0"/>
        <w:autoSpaceDE w:val="0"/>
        <w:autoSpaceDN w:val="0"/>
        <w:adjustRightInd w:val="0"/>
        <w:snapToGrid w:val="0"/>
        <w:spacing w:line="360" w:lineRule="auto"/>
        <w:ind w:firstLineChars="400" w:firstLine="840"/>
        <w:textAlignment w:val="baseline"/>
        <w:rPr>
          <w:rFonts w:ascii="宋体" w:hAnsi="宋体" w:cs="宋体" w:hint="eastAsia"/>
        </w:rPr>
      </w:pPr>
      <w:r>
        <w:rPr>
          <w:rFonts w:ascii="宋体" w:hAnsi="宋体" w:cs="宋体" w:hint="eastAsia"/>
        </w:rPr>
        <w:t>注意事项：</w:t>
      </w:r>
      <w:r w:rsidRPr="00732DDA">
        <w:rPr>
          <w:rFonts w:ascii="宋体" w:hAnsi="宋体" w:cs="宋体" w:hint="eastAsia"/>
        </w:rPr>
        <w:t>本项目</w:t>
      </w:r>
      <w:r w:rsidR="00A40FE3" w:rsidRPr="00732DDA">
        <w:rPr>
          <w:rFonts w:ascii="宋体" w:hAnsi="宋体" w:cs="宋体" w:hint="eastAsia"/>
        </w:rPr>
        <w:t>不接受联合体投标，不允许合同分包</w:t>
      </w:r>
    </w:p>
    <w:p w14:paraId="02DE146C" w14:textId="77777777" w:rsidR="00395C87" w:rsidRPr="00732DDA" w:rsidRDefault="00000000" w:rsidP="00732DDA">
      <w:pPr>
        <w:kinsoku w:val="0"/>
        <w:autoSpaceDE w:val="0"/>
        <w:autoSpaceDN w:val="0"/>
        <w:adjustRightInd w:val="0"/>
        <w:snapToGrid w:val="0"/>
        <w:spacing w:line="360" w:lineRule="auto"/>
        <w:ind w:firstLineChars="400" w:firstLine="840"/>
        <w:textAlignment w:val="baseline"/>
        <w:rPr>
          <w:rFonts w:ascii="宋体" w:hAnsi="宋体" w:cs="宋体" w:hint="eastAsia"/>
        </w:rPr>
      </w:pPr>
      <w:r>
        <w:rPr>
          <w:rFonts w:ascii="宋体" w:hAnsi="宋体" w:cs="宋体" w:hint="eastAsia"/>
        </w:rPr>
        <w:t>合同履行期限：</w:t>
      </w:r>
      <w:r w:rsidRPr="00732DDA">
        <w:rPr>
          <w:rFonts w:ascii="宋体" w:hAnsi="宋体" w:cs="宋体" w:hint="eastAsia"/>
        </w:rPr>
        <w:t>1年</w:t>
      </w:r>
      <w:r w:rsidR="00A40FE3" w:rsidRPr="00732DDA">
        <w:rPr>
          <w:rFonts w:ascii="宋体" w:hAnsi="宋体" w:cs="宋体" w:hint="eastAsia"/>
        </w:rPr>
        <w:t>。</w:t>
      </w:r>
      <w:r w:rsidR="00395C87" w:rsidRPr="00732DDA">
        <w:rPr>
          <w:rFonts w:ascii="宋体" w:hAnsi="宋体" w:cs="宋体" w:hint="eastAsia"/>
        </w:rPr>
        <w:t>采购人实行月度百分制量化评分考核，每月月底对服务商当月整体履约情况进行综合打分，月度考核结果</w:t>
      </w:r>
      <w:r w:rsidR="00395C87" w:rsidRPr="00732DDA">
        <w:rPr>
          <w:rFonts w:ascii="宋体" w:hAnsi="宋体" w:cs="宋体"/>
        </w:rPr>
        <w:t>60</w:t>
      </w:r>
      <w:r w:rsidR="00395C87" w:rsidRPr="00732DDA">
        <w:rPr>
          <w:rFonts w:ascii="宋体" w:hAnsi="宋体" w:cs="宋体" w:hint="eastAsia"/>
        </w:rPr>
        <w:t>分以下，采购人有权暂停合作、终止合同。</w:t>
      </w:r>
    </w:p>
    <w:p w14:paraId="7DBB131C" w14:textId="0205B753" w:rsidR="00BC529C" w:rsidRPr="00A40FE3" w:rsidRDefault="00BC529C" w:rsidP="003F768D">
      <w:pPr>
        <w:kinsoku w:val="0"/>
        <w:autoSpaceDE w:val="0"/>
        <w:autoSpaceDN w:val="0"/>
        <w:adjustRightInd w:val="0"/>
        <w:snapToGrid w:val="0"/>
        <w:spacing w:line="360" w:lineRule="auto"/>
        <w:textAlignment w:val="baseline"/>
        <w:rPr>
          <w:rFonts w:ascii="宋体" w:hAnsi="宋体" w:cs="宋体" w:hint="eastAsia"/>
          <w:u w:val="single"/>
        </w:rPr>
      </w:pPr>
    </w:p>
    <w:p w14:paraId="0CD91C3A" w14:textId="77777777" w:rsidR="00BC529C" w:rsidRPr="004F3449" w:rsidRDefault="00000000">
      <w:pPr>
        <w:spacing w:line="360" w:lineRule="auto"/>
        <w:ind w:firstLineChars="200" w:firstLine="422"/>
        <w:rPr>
          <w:rFonts w:hAnsi="宋体" w:cs="宋体" w:hint="eastAsia"/>
          <w:b/>
          <w:bCs/>
          <w:szCs w:val="21"/>
        </w:rPr>
      </w:pPr>
      <w:r w:rsidRPr="004F3449">
        <w:rPr>
          <w:rFonts w:hAnsi="宋体" w:cs="宋体" w:hint="eastAsia"/>
          <w:b/>
          <w:bCs/>
          <w:szCs w:val="21"/>
        </w:rPr>
        <w:t>二、具体要求</w:t>
      </w:r>
    </w:p>
    <w:p w14:paraId="001C84B6" w14:textId="77777777" w:rsidR="00BC529C" w:rsidRDefault="00000000">
      <w:pPr>
        <w:kinsoku w:val="0"/>
        <w:autoSpaceDE w:val="0"/>
        <w:autoSpaceDN w:val="0"/>
        <w:adjustRightInd w:val="0"/>
        <w:snapToGrid w:val="0"/>
        <w:spacing w:line="360" w:lineRule="auto"/>
        <w:ind w:firstLineChars="200" w:firstLine="442"/>
        <w:textAlignment w:val="baseline"/>
        <w:outlineLvl w:val="2"/>
        <w:rPr>
          <w:rFonts w:ascii="宋体" w:hAnsi="宋体" w:cs="宋体" w:hint="eastAsia"/>
          <w:b/>
          <w:bCs/>
          <w:sz w:val="22"/>
          <w:szCs w:val="22"/>
        </w:rPr>
      </w:pPr>
      <w:r w:rsidRPr="004F3449">
        <w:rPr>
          <w:rFonts w:hAnsi="宋体" w:cs="宋体" w:hint="eastAsia"/>
          <w:b/>
          <w:bCs/>
          <w:sz w:val="22"/>
          <w:szCs w:val="22"/>
        </w:rPr>
        <w:t>1.</w:t>
      </w:r>
      <w:r w:rsidRPr="004F3449">
        <w:rPr>
          <w:rFonts w:hAnsi="宋体" w:cs="宋体" w:hint="eastAsia"/>
          <w:b/>
          <w:bCs/>
          <w:sz w:val="22"/>
          <w:szCs w:val="22"/>
        </w:rPr>
        <w:t>主要商务要求</w:t>
      </w:r>
    </w:p>
    <w:tbl>
      <w:tblPr>
        <w:tblW w:w="10065"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844"/>
        <w:gridCol w:w="8221"/>
      </w:tblGrid>
      <w:tr w:rsidR="00BC529C" w14:paraId="51F3FCAF" w14:textId="77777777">
        <w:tc>
          <w:tcPr>
            <w:tcW w:w="1844" w:type="dxa"/>
            <w:vAlign w:val="center"/>
          </w:tcPr>
          <w:p w14:paraId="611BF0F7" w14:textId="77777777" w:rsidR="00BC529C" w:rsidRDefault="00000000">
            <w:pPr>
              <w:pStyle w:val="aff5"/>
              <w:ind w:left="0" w:firstLineChars="0" w:firstLine="0"/>
              <w:jc w:val="center"/>
              <w:rPr>
                <w:rFonts w:hint="eastAsia"/>
                <w:color w:val="auto"/>
                <w:sz w:val="21"/>
                <w:szCs w:val="16"/>
              </w:rPr>
            </w:pPr>
            <w:r>
              <w:rPr>
                <w:rFonts w:hint="eastAsia"/>
                <w:color w:val="auto"/>
                <w:sz w:val="21"/>
                <w:szCs w:val="16"/>
              </w:rPr>
              <w:t>标的提供的时间</w:t>
            </w:r>
          </w:p>
        </w:tc>
        <w:tc>
          <w:tcPr>
            <w:tcW w:w="8221" w:type="dxa"/>
            <w:vAlign w:val="center"/>
          </w:tcPr>
          <w:p w14:paraId="07F80C13" w14:textId="7F29B4DF" w:rsidR="00BC529C" w:rsidRPr="001D7F8F" w:rsidRDefault="00000000" w:rsidP="003F768D">
            <w:pPr>
              <w:spacing w:line="276" w:lineRule="auto"/>
              <w:rPr>
                <w:szCs w:val="21"/>
              </w:rPr>
            </w:pPr>
            <w:r>
              <w:rPr>
                <w:szCs w:val="21"/>
              </w:rPr>
              <w:t>签订合同后</w:t>
            </w:r>
            <w:r>
              <w:rPr>
                <w:rFonts w:hint="eastAsia"/>
                <w:szCs w:val="21"/>
              </w:rPr>
              <w:t>1</w:t>
            </w:r>
            <w:r>
              <w:rPr>
                <w:rFonts w:hint="eastAsia"/>
                <w:szCs w:val="21"/>
              </w:rPr>
              <w:t>年</w:t>
            </w:r>
            <w:r>
              <w:rPr>
                <w:szCs w:val="21"/>
              </w:rPr>
              <w:t>。</w:t>
            </w:r>
            <w:r w:rsidR="00395C87" w:rsidRPr="00732DDA">
              <w:rPr>
                <w:rFonts w:hint="eastAsia"/>
                <w:szCs w:val="21"/>
              </w:rPr>
              <w:t>采购人实行月度百分制量化评分考核，每月月底对服务商当月整体履约情况进行综合打分，月度考核结果</w:t>
            </w:r>
            <w:r w:rsidR="00395C87" w:rsidRPr="00732DDA">
              <w:rPr>
                <w:rFonts w:hint="eastAsia"/>
                <w:szCs w:val="21"/>
              </w:rPr>
              <w:t>60</w:t>
            </w:r>
            <w:r w:rsidR="00395C87" w:rsidRPr="00732DDA">
              <w:rPr>
                <w:rFonts w:hint="eastAsia"/>
                <w:szCs w:val="21"/>
              </w:rPr>
              <w:t>分以下，采购人有权暂停合作、终止合同。</w:t>
            </w:r>
          </w:p>
        </w:tc>
      </w:tr>
      <w:tr w:rsidR="00BC529C" w14:paraId="0F387473" w14:textId="77777777">
        <w:tc>
          <w:tcPr>
            <w:tcW w:w="1844" w:type="dxa"/>
            <w:vAlign w:val="center"/>
          </w:tcPr>
          <w:p w14:paraId="18319FDE" w14:textId="77777777" w:rsidR="00BC529C" w:rsidRDefault="00000000">
            <w:pPr>
              <w:pStyle w:val="aff5"/>
              <w:ind w:left="0" w:firstLineChars="0" w:firstLine="0"/>
              <w:jc w:val="center"/>
              <w:rPr>
                <w:rFonts w:hint="eastAsia"/>
                <w:color w:val="auto"/>
                <w:sz w:val="21"/>
                <w:szCs w:val="16"/>
              </w:rPr>
            </w:pPr>
            <w:r>
              <w:rPr>
                <w:rFonts w:hint="eastAsia"/>
                <w:color w:val="auto"/>
                <w:sz w:val="21"/>
                <w:szCs w:val="16"/>
              </w:rPr>
              <w:t>标的提供的地点</w:t>
            </w:r>
          </w:p>
        </w:tc>
        <w:tc>
          <w:tcPr>
            <w:tcW w:w="8221" w:type="dxa"/>
            <w:vAlign w:val="center"/>
          </w:tcPr>
          <w:p w14:paraId="42CEB667" w14:textId="77777777" w:rsidR="00BC529C" w:rsidRDefault="00000000">
            <w:pPr>
              <w:spacing w:line="360" w:lineRule="auto"/>
              <w:rPr>
                <w:szCs w:val="21"/>
              </w:rPr>
            </w:pPr>
            <w:permStart w:id="737160402" w:edGrp="everyone"/>
            <w:r>
              <w:rPr>
                <w:rFonts w:hint="eastAsia"/>
                <w:szCs w:val="21"/>
              </w:rPr>
              <w:t>采购人指定地点</w:t>
            </w:r>
            <w:permEnd w:id="737160402"/>
          </w:p>
        </w:tc>
      </w:tr>
      <w:tr w:rsidR="00BC529C" w14:paraId="2ACFF394" w14:textId="77777777">
        <w:tc>
          <w:tcPr>
            <w:tcW w:w="1844" w:type="dxa"/>
            <w:vAlign w:val="center"/>
          </w:tcPr>
          <w:p w14:paraId="03D809E4" w14:textId="77777777" w:rsidR="00BC529C" w:rsidRDefault="00000000">
            <w:pPr>
              <w:pStyle w:val="aff5"/>
              <w:ind w:left="0" w:firstLineChars="0" w:firstLine="0"/>
              <w:jc w:val="center"/>
              <w:rPr>
                <w:rFonts w:hint="eastAsia"/>
                <w:color w:val="auto"/>
                <w:sz w:val="21"/>
                <w:szCs w:val="16"/>
              </w:rPr>
            </w:pPr>
            <w:r>
              <w:rPr>
                <w:rFonts w:hint="eastAsia"/>
                <w:color w:val="auto"/>
                <w:sz w:val="21"/>
                <w:szCs w:val="16"/>
              </w:rPr>
              <w:t>投标有效期</w:t>
            </w:r>
          </w:p>
        </w:tc>
        <w:tc>
          <w:tcPr>
            <w:tcW w:w="8221" w:type="dxa"/>
            <w:vAlign w:val="center"/>
          </w:tcPr>
          <w:p w14:paraId="12002674" w14:textId="77777777" w:rsidR="00BC529C" w:rsidRDefault="00000000" w:rsidP="003F768D">
            <w:pPr>
              <w:spacing w:line="276" w:lineRule="auto"/>
              <w:rPr>
                <w:szCs w:val="21"/>
              </w:rPr>
            </w:pPr>
            <w:r>
              <w:rPr>
                <w:rFonts w:hint="eastAsia"/>
                <w:szCs w:val="21"/>
              </w:rPr>
              <w:t>从提交投标（响应）文件的截止之日起</w:t>
            </w:r>
            <w:r>
              <w:rPr>
                <w:rFonts w:hint="eastAsia"/>
                <w:szCs w:val="21"/>
              </w:rPr>
              <w:t>90</w:t>
            </w:r>
            <w:r>
              <w:rPr>
                <w:rFonts w:hint="eastAsia"/>
                <w:szCs w:val="21"/>
              </w:rPr>
              <w:t>日历天</w:t>
            </w:r>
          </w:p>
        </w:tc>
      </w:tr>
      <w:tr w:rsidR="00BC529C" w14:paraId="57C8D8E0" w14:textId="77777777">
        <w:tc>
          <w:tcPr>
            <w:tcW w:w="1844" w:type="dxa"/>
            <w:vAlign w:val="center"/>
          </w:tcPr>
          <w:p w14:paraId="06C03A87" w14:textId="552D9DBA" w:rsidR="00BC529C" w:rsidRDefault="00000000">
            <w:pPr>
              <w:spacing w:line="360" w:lineRule="auto"/>
              <w:jc w:val="center"/>
              <w:rPr>
                <w:rFonts w:ascii="宋体"/>
                <w:szCs w:val="21"/>
                <w:highlight w:val="yellow"/>
              </w:rPr>
            </w:pPr>
            <w:r w:rsidRPr="0059702D">
              <w:rPr>
                <w:rFonts w:ascii="宋体" w:hAnsi="宋体" w:cs="宋体" w:hint="eastAsia"/>
                <w:szCs w:val="21"/>
              </w:rPr>
              <w:t>月度服务评估</w:t>
            </w:r>
          </w:p>
        </w:tc>
        <w:tc>
          <w:tcPr>
            <w:tcW w:w="8221" w:type="dxa"/>
            <w:vAlign w:val="center"/>
          </w:tcPr>
          <w:p w14:paraId="30CC2A26" w14:textId="676B463B" w:rsidR="00BC529C" w:rsidRDefault="0059702D" w:rsidP="003F768D">
            <w:pPr>
              <w:spacing w:line="276" w:lineRule="auto"/>
            </w:pPr>
            <w:r>
              <w:rPr>
                <w:rFonts w:hint="eastAsia"/>
              </w:rPr>
              <w:t>采购人实行月度百分制量化评分考核，每月月底对服务商当月整体履约情况进行综合打分，考核结果直接与当月服务费结算、履约评价挂钩。</w:t>
            </w:r>
          </w:p>
          <w:p w14:paraId="216004F0" w14:textId="077B3769" w:rsidR="00BC529C" w:rsidRDefault="00A17EE2" w:rsidP="003F768D">
            <w:pPr>
              <w:spacing w:line="276" w:lineRule="auto"/>
            </w:pPr>
            <w:r>
              <w:rPr>
                <w:rFonts w:hint="eastAsia"/>
              </w:rPr>
              <w:t>1.</w:t>
            </w:r>
            <w:r>
              <w:rPr>
                <w:rFonts w:hint="eastAsia"/>
              </w:rPr>
              <w:t>考核总分构成（</w:t>
            </w:r>
            <w:r>
              <w:rPr>
                <w:rFonts w:hint="eastAsia"/>
              </w:rPr>
              <w:t>100</w:t>
            </w:r>
            <w:r>
              <w:rPr>
                <w:rFonts w:hint="eastAsia"/>
              </w:rPr>
              <w:t>分）</w:t>
            </w:r>
          </w:p>
          <w:p w14:paraId="723B4ED2" w14:textId="006DA854" w:rsidR="00BC529C" w:rsidRDefault="00A17EE2" w:rsidP="003F768D">
            <w:pPr>
              <w:spacing w:line="276" w:lineRule="auto"/>
            </w:pPr>
            <w:r>
              <w:rPr>
                <w:rFonts w:hint="eastAsia"/>
              </w:rPr>
              <w:t>（</w:t>
            </w:r>
            <w:r>
              <w:rPr>
                <w:rFonts w:hint="eastAsia"/>
              </w:rPr>
              <w:t>1</w:t>
            </w:r>
            <w:r>
              <w:rPr>
                <w:rFonts w:hint="eastAsia"/>
              </w:rPr>
              <w:t>）薪酬、社保公积金合规履约（</w:t>
            </w:r>
            <w:r>
              <w:rPr>
                <w:rFonts w:hint="eastAsia"/>
              </w:rPr>
              <w:t>60</w:t>
            </w:r>
            <w:r>
              <w:rPr>
                <w:rFonts w:hint="eastAsia"/>
              </w:rPr>
              <w:t>分）；</w:t>
            </w:r>
          </w:p>
          <w:p w14:paraId="0B39F5DE" w14:textId="25D48405" w:rsidR="00BC529C" w:rsidRDefault="00A17EE2" w:rsidP="003F768D">
            <w:pPr>
              <w:spacing w:line="276" w:lineRule="auto"/>
            </w:pPr>
            <w:r>
              <w:rPr>
                <w:rFonts w:hint="eastAsia"/>
              </w:rPr>
              <w:t>（</w:t>
            </w:r>
            <w:r>
              <w:rPr>
                <w:rFonts w:hint="eastAsia"/>
              </w:rPr>
              <w:t>2</w:t>
            </w:r>
            <w:r>
              <w:rPr>
                <w:rFonts w:hint="eastAsia"/>
              </w:rPr>
              <w:t>）台账资料、报表报送规范性（</w:t>
            </w:r>
            <w:r>
              <w:rPr>
                <w:rFonts w:hint="eastAsia"/>
              </w:rPr>
              <w:t>20</w:t>
            </w:r>
            <w:r>
              <w:rPr>
                <w:rFonts w:hint="eastAsia"/>
              </w:rPr>
              <w:t>分）；</w:t>
            </w:r>
          </w:p>
          <w:p w14:paraId="7DFC248A" w14:textId="43F7E067" w:rsidR="00BC529C" w:rsidRDefault="00A17EE2" w:rsidP="003F768D">
            <w:pPr>
              <w:spacing w:line="276" w:lineRule="auto"/>
            </w:pPr>
            <w:r>
              <w:rPr>
                <w:rFonts w:hint="eastAsia"/>
              </w:rPr>
              <w:t>（</w:t>
            </w:r>
            <w:r>
              <w:rPr>
                <w:rFonts w:hint="eastAsia"/>
              </w:rPr>
              <w:t>3</w:t>
            </w:r>
            <w:r>
              <w:rPr>
                <w:rFonts w:hint="eastAsia"/>
              </w:rPr>
              <w:t>）沟通响应、应急处置及服务配合度（</w:t>
            </w:r>
            <w:r>
              <w:rPr>
                <w:rFonts w:hint="eastAsia"/>
              </w:rPr>
              <w:t>20</w:t>
            </w:r>
            <w:r>
              <w:rPr>
                <w:rFonts w:hint="eastAsia"/>
              </w:rPr>
              <w:t>分）。</w:t>
            </w:r>
          </w:p>
          <w:p w14:paraId="62DF0D12" w14:textId="75076E08" w:rsidR="00BC529C" w:rsidRDefault="00A17EE2" w:rsidP="003F768D">
            <w:pPr>
              <w:spacing w:line="276" w:lineRule="auto"/>
            </w:pPr>
            <w:r>
              <w:rPr>
                <w:rFonts w:hint="eastAsia"/>
              </w:rPr>
              <w:t>2.</w:t>
            </w:r>
            <w:r>
              <w:rPr>
                <w:rFonts w:hint="eastAsia"/>
              </w:rPr>
              <w:t>月度评分结果应用</w:t>
            </w:r>
          </w:p>
          <w:p w14:paraId="2E7B6DDC" w14:textId="47E60F0F" w:rsidR="00BC529C" w:rsidRDefault="00A17EE2" w:rsidP="003F768D">
            <w:pPr>
              <w:spacing w:line="276" w:lineRule="auto"/>
            </w:pPr>
            <w:r>
              <w:rPr>
                <w:rFonts w:hint="eastAsia"/>
              </w:rPr>
              <w:t>（</w:t>
            </w:r>
            <w:r>
              <w:rPr>
                <w:rFonts w:hint="eastAsia"/>
              </w:rPr>
              <w:t>1</w:t>
            </w:r>
            <w:r>
              <w:rPr>
                <w:rFonts w:hint="eastAsia"/>
              </w:rPr>
              <w:t>）</w:t>
            </w:r>
            <w:r>
              <w:rPr>
                <w:rFonts w:hint="eastAsia"/>
              </w:rPr>
              <w:t>90</w:t>
            </w:r>
            <w:r>
              <w:rPr>
                <w:rFonts w:hint="eastAsia"/>
              </w:rPr>
              <w:t>分及以上：优秀，全额结算当月服务费；</w:t>
            </w:r>
          </w:p>
          <w:p w14:paraId="48963EC3" w14:textId="5F997B65" w:rsidR="00BC529C" w:rsidRDefault="00A17EE2" w:rsidP="003F768D">
            <w:pPr>
              <w:spacing w:line="276" w:lineRule="auto"/>
            </w:pPr>
            <w:r>
              <w:rPr>
                <w:rFonts w:hint="eastAsia"/>
              </w:rPr>
              <w:t>（</w:t>
            </w:r>
            <w:r>
              <w:rPr>
                <w:rFonts w:hint="eastAsia"/>
              </w:rPr>
              <w:t>2</w:t>
            </w:r>
            <w:r>
              <w:rPr>
                <w:rFonts w:hint="eastAsia"/>
              </w:rPr>
              <w:t>）</w:t>
            </w:r>
            <w:r>
              <w:rPr>
                <w:rFonts w:hint="eastAsia"/>
              </w:rPr>
              <w:t>80</w:t>
            </w:r>
            <w:r>
              <w:rPr>
                <w:rFonts w:hint="eastAsia"/>
              </w:rPr>
              <w:t>分–</w:t>
            </w:r>
            <w:r>
              <w:rPr>
                <w:rFonts w:hint="eastAsia"/>
              </w:rPr>
              <w:t>89</w:t>
            </w:r>
            <w:r>
              <w:rPr>
                <w:rFonts w:hint="eastAsia"/>
              </w:rPr>
              <w:t>分：合格，全额结算当月服务费，限期整改轻微问题；</w:t>
            </w:r>
          </w:p>
          <w:p w14:paraId="2AD8993A" w14:textId="0F8D0F95" w:rsidR="00BC529C" w:rsidRDefault="00A17EE2" w:rsidP="003F768D">
            <w:pPr>
              <w:spacing w:line="276" w:lineRule="auto"/>
            </w:pPr>
            <w:r>
              <w:rPr>
                <w:rFonts w:hint="eastAsia"/>
              </w:rPr>
              <w:t>（</w:t>
            </w:r>
            <w:r>
              <w:rPr>
                <w:rFonts w:hint="eastAsia"/>
              </w:rPr>
              <w:t>3</w:t>
            </w:r>
            <w:r>
              <w:rPr>
                <w:rFonts w:hint="eastAsia"/>
              </w:rPr>
              <w:t>）</w:t>
            </w:r>
            <w:r>
              <w:rPr>
                <w:rFonts w:hint="eastAsia"/>
              </w:rPr>
              <w:t>70</w:t>
            </w:r>
            <w:r>
              <w:rPr>
                <w:rFonts w:hint="eastAsia"/>
              </w:rPr>
              <w:t>分–</w:t>
            </w:r>
            <w:r>
              <w:rPr>
                <w:rFonts w:hint="eastAsia"/>
              </w:rPr>
              <w:t>79</w:t>
            </w:r>
            <w:r>
              <w:rPr>
                <w:rFonts w:hint="eastAsia"/>
              </w:rPr>
              <w:t>分：基本合格，扣除当月</w:t>
            </w:r>
            <w:r>
              <w:rPr>
                <w:rFonts w:hint="eastAsia"/>
              </w:rPr>
              <w:t>5%</w:t>
            </w:r>
            <w:r>
              <w:rPr>
                <w:rFonts w:hint="eastAsia"/>
              </w:rPr>
              <w:t>服务费，限期整改；</w:t>
            </w:r>
          </w:p>
          <w:p w14:paraId="06108D51" w14:textId="6EC14DB6" w:rsidR="00BC529C" w:rsidRDefault="00A17EE2" w:rsidP="003F768D">
            <w:pPr>
              <w:spacing w:line="276" w:lineRule="auto"/>
            </w:pPr>
            <w:r>
              <w:rPr>
                <w:rFonts w:hint="eastAsia"/>
              </w:rPr>
              <w:t>（</w:t>
            </w:r>
            <w:r>
              <w:rPr>
                <w:rFonts w:hint="eastAsia"/>
              </w:rPr>
              <w:t>4</w:t>
            </w:r>
            <w:r>
              <w:rPr>
                <w:rFonts w:hint="eastAsia"/>
              </w:rPr>
              <w:t>）</w:t>
            </w:r>
            <w:r>
              <w:rPr>
                <w:rFonts w:hint="eastAsia"/>
              </w:rPr>
              <w:t>60</w:t>
            </w:r>
            <w:r>
              <w:rPr>
                <w:rFonts w:hint="eastAsia"/>
              </w:rPr>
              <w:t>分–</w:t>
            </w:r>
            <w:r>
              <w:rPr>
                <w:rFonts w:hint="eastAsia"/>
              </w:rPr>
              <w:t>69</w:t>
            </w:r>
            <w:r>
              <w:rPr>
                <w:rFonts w:hint="eastAsia"/>
              </w:rPr>
              <w:t>分：不合格，扣除当月</w:t>
            </w:r>
            <w:r>
              <w:rPr>
                <w:rFonts w:hint="eastAsia"/>
              </w:rPr>
              <w:t>10%</w:t>
            </w:r>
            <w:r>
              <w:rPr>
                <w:rFonts w:hint="eastAsia"/>
              </w:rPr>
              <w:t>服务费，甲方有权约谈、警示；</w:t>
            </w:r>
          </w:p>
          <w:p w14:paraId="6D1214BC" w14:textId="73ABBB03" w:rsidR="00BC529C" w:rsidRDefault="00A17EE2" w:rsidP="003F768D">
            <w:pPr>
              <w:spacing w:line="276" w:lineRule="auto"/>
            </w:pPr>
            <w:r>
              <w:rPr>
                <w:rFonts w:hint="eastAsia"/>
              </w:rPr>
              <w:t>（</w:t>
            </w:r>
            <w:r>
              <w:rPr>
                <w:rFonts w:hint="eastAsia"/>
              </w:rPr>
              <w:t>5</w:t>
            </w:r>
            <w:r>
              <w:rPr>
                <w:rFonts w:hint="eastAsia"/>
              </w:rPr>
              <w:t>）</w:t>
            </w:r>
            <w:r>
              <w:rPr>
                <w:rFonts w:hint="eastAsia"/>
              </w:rPr>
              <w:t>60</w:t>
            </w:r>
            <w:r>
              <w:rPr>
                <w:rFonts w:hint="eastAsia"/>
              </w:rPr>
              <w:t>分以下：严重不合格，扣除当月</w:t>
            </w:r>
            <w:r>
              <w:rPr>
                <w:rFonts w:hint="eastAsia"/>
              </w:rPr>
              <w:t>20%</w:t>
            </w:r>
            <w:r>
              <w:rPr>
                <w:rFonts w:hint="eastAsia"/>
              </w:rPr>
              <w:t>服务费，甲方有权暂停合作、终止合同、不予续约；</w:t>
            </w:r>
          </w:p>
          <w:p w14:paraId="179204A4" w14:textId="344125E8" w:rsidR="00BC529C" w:rsidRDefault="00A17EE2" w:rsidP="003F768D">
            <w:pPr>
              <w:spacing w:line="276" w:lineRule="auto"/>
              <w:rPr>
                <w:highlight w:val="yellow"/>
              </w:rPr>
            </w:pPr>
            <w:r>
              <w:rPr>
                <w:rFonts w:hint="eastAsia"/>
              </w:rPr>
              <w:t>（</w:t>
            </w:r>
            <w:r>
              <w:rPr>
                <w:rFonts w:hint="eastAsia"/>
              </w:rPr>
              <w:t>6</w:t>
            </w:r>
            <w:r>
              <w:rPr>
                <w:rFonts w:hint="eastAsia"/>
              </w:rPr>
              <w:t>）出现重大群体性纠纷、行政处罚、重大泄密、转包分包等严重违约行为，当月直接计</w:t>
            </w:r>
            <w:r>
              <w:rPr>
                <w:rFonts w:hint="eastAsia"/>
              </w:rPr>
              <w:lastRenderedPageBreak/>
              <w:t>0</w:t>
            </w:r>
            <w:r>
              <w:rPr>
                <w:rFonts w:hint="eastAsia"/>
              </w:rPr>
              <w:t>分，甲方有权无条件终止合同并追责。</w:t>
            </w:r>
          </w:p>
        </w:tc>
      </w:tr>
      <w:tr w:rsidR="00BC529C" w14:paraId="15467BFE" w14:textId="77777777">
        <w:tc>
          <w:tcPr>
            <w:tcW w:w="1844" w:type="dxa"/>
            <w:vAlign w:val="center"/>
          </w:tcPr>
          <w:p w14:paraId="4F34E649" w14:textId="4912A286" w:rsidR="00BC529C" w:rsidRDefault="00FC4321">
            <w:pPr>
              <w:spacing w:line="360" w:lineRule="auto"/>
              <w:jc w:val="center"/>
              <w:rPr>
                <w:rFonts w:ascii="宋体"/>
                <w:szCs w:val="21"/>
                <w:highlight w:val="yellow"/>
              </w:rPr>
            </w:pPr>
            <w:r w:rsidRPr="00BB1578">
              <w:rPr>
                <w:rFonts w:ascii="宋体" w:hint="eastAsia"/>
                <w:szCs w:val="21"/>
              </w:rPr>
              <w:lastRenderedPageBreak/>
              <w:t>验收要求</w:t>
            </w:r>
          </w:p>
        </w:tc>
        <w:tc>
          <w:tcPr>
            <w:tcW w:w="8221" w:type="dxa"/>
            <w:vAlign w:val="center"/>
          </w:tcPr>
          <w:p w14:paraId="0B6DB5BD" w14:textId="77777777" w:rsidR="00E2619F" w:rsidRDefault="00E2619F" w:rsidP="003F768D">
            <w:pPr>
              <w:spacing w:line="276" w:lineRule="auto"/>
            </w:pPr>
            <w:r>
              <w:rPr>
                <w:rFonts w:hint="eastAsia"/>
              </w:rPr>
              <w:t>1.</w:t>
            </w:r>
            <w:r>
              <w:t>验收工作由采购人和中标供应商共同进行</w:t>
            </w:r>
            <w:r>
              <w:rPr>
                <w:rFonts w:hint="eastAsia"/>
              </w:rPr>
              <w:t>。</w:t>
            </w:r>
          </w:p>
          <w:p w14:paraId="58E3D0AC" w14:textId="77777777" w:rsidR="00E2619F" w:rsidRDefault="00E2619F" w:rsidP="003F768D">
            <w:pPr>
              <w:spacing w:line="276" w:lineRule="auto"/>
            </w:pPr>
            <w:r>
              <w:rPr>
                <w:rFonts w:hint="eastAsia"/>
              </w:rPr>
              <w:t>2.</w:t>
            </w:r>
            <w:r>
              <w:t>在验收时，投标人应向采购人提供服务的相关资料，按采购人提出的方式验收</w:t>
            </w:r>
            <w:r>
              <w:rPr>
                <w:rFonts w:hint="eastAsia"/>
              </w:rPr>
              <w:t>。</w:t>
            </w:r>
          </w:p>
          <w:p w14:paraId="1D6795AD" w14:textId="6F2FF01A" w:rsidR="00E2619F" w:rsidRDefault="00E2619F" w:rsidP="003F768D">
            <w:pPr>
              <w:spacing w:line="276" w:lineRule="auto"/>
            </w:pPr>
            <w:r>
              <w:rPr>
                <w:rFonts w:hint="eastAsia"/>
              </w:rPr>
              <w:t>3.</w:t>
            </w:r>
            <w:r>
              <w:t>由采购人对服务的质量和数量及其他进行检验。如发现质和数量等任何一项与采购要求规定不符，采购人有权拒绝接受。</w:t>
            </w:r>
          </w:p>
          <w:p w14:paraId="33A16D0D" w14:textId="5FE8CCAB" w:rsidR="00E2619F" w:rsidRPr="00E2619F" w:rsidRDefault="00E2619F" w:rsidP="003F768D">
            <w:pPr>
              <w:spacing w:line="276" w:lineRule="auto"/>
            </w:pPr>
            <w:r>
              <w:rPr>
                <w:rFonts w:hint="eastAsia"/>
              </w:rPr>
              <w:t>4.</w:t>
            </w:r>
            <w:r>
              <w:rPr>
                <w:rFonts w:hint="eastAsia"/>
              </w:rPr>
              <w:t>验收标准：</w:t>
            </w:r>
          </w:p>
          <w:p w14:paraId="41001F2F" w14:textId="5416861B" w:rsidR="00BC529C" w:rsidRDefault="00E2619F" w:rsidP="003F768D">
            <w:pPr>
              <w:spacing w:line="276" w:lineRule="auto"/>
            </w:pPr>
            <w:r>
              <w:rPr>
                <w:rFonts w:hint="eastAsia"/>
              </w:rPr>
              <w:t>（</w:t>
            </w:r>
            <w:r>
              <w:rPr>
                <w:rFonts w:hint="eastAsia"/>
              </w:rPr>
              <w:t>1</w:t>
            </w:r>
            <w:r>
              <w:rPr>
                <w:rFonts w:hint="eastAsia"/>
              </w:rPr>
              <w:t>）资质业绩验收合格：</w:t>
            </w:r>
            <w:r w:rsidR="008B12CE">
              <w:rPr>
                <w:rFonts w:hint="eastAsia"/>
              </w:rPr>
              <w:t>投标人</w:t>
            </w:r>
            <w:r>
              <w:rPr>
                <w:rFonts w:hint="eastAsia"/>
              </w:rPr>
              <w:t>资质齐全有效，劳务派遣资质合法，服务案例数量、金额达标，佐证资料真实有效</w:t>
            </w:r>
            <w:r w:rsidR="00BB1578">
              <w:rPr>
                <w:rFonts w:hint="eastAsia"/>
              </w:rPr>
              <w:t>；</w:t>
            </w:r>
          </w:p>
          <w:p w14:paraId="53203CD9" w14:textId="12C19A88" w:rsidR="00BC529C" w:rsidRDefault="00E2619F" w:rsidP="003F768D">
            <w:pPr>
              <w:spacing w:line="276" w:lineRule="auto"/>
            </w:pPr>
            <w:r>
              <w:rPr>
                <w:rFonts w:hint="eastAsia"/>
              </w:rPr>
              <w:t>（</w:t>
            </w:r>
            <w:r>
              <w:rPr>
                <w:rFonts w:hint="eastAsia"/>
              </w:rPr>
              <w:t>2</w:t>
            </w:r>
            <w:r>
              <w:rPr>
                <w:rFonts w:hint="eastAsia"/>
              </w:rPr>
              <w:t>）薪酬社保履约合格：按月准时发薪，无迟发、错发；社保公积金按期缴纳，无漏缴、断缴、错缴，凭证齐全规范</w:t>
            </w:r>
            <w:r w:rsidR="00BB1578">
              <w:rPr>
                <w:rFonts w:hint="eastAsia"/>
              </w:rPr>
              <w:t>；</w:t>
            </w:r>
          </w:p>
          <w:p w14:paraId="6717AED2" w14:textId="6F7CCB26" w:rsidR="00BC529C" w:rsidRDefault="00E2619F" w:rsidP="003F768D">
            <w:pPr>
              <w:spacing w:line="276" w:lineRule="auto"/>
            </w:pPr>
            <w:r>
              <w:rPr>
                <w:rFonts w:hint="eastAsia"/>
              </w:rPr>
              <w:t>（</w:t>
            </w:r>
            <w:r>
              <w:rPr>
                <w:rFonts w:hint="eastAsia"/>
              </w:rPr>
              <w:t>3</w:t>
            </w:r>
            <w:r>
              <w:rPr>
                <w:rFonts w:hint="eastAsia"/>
              </w:rPr>
              <w:t>）人员管理验收合格：派遣人员无群体性劳资纠纷，问题处置及时合规</w:t>
            </w:r>
            <w:r w:rsidR="00BB1578">
              <w:rPr>
                <w:rFonts w:hint="eastAsia"/>
              </w:rPr>
              <w:t>；</w:t>
            </w:r>
          </w:p>
          <w:p w14:paraId="112655D2" w14:textId="545B0B49" w:rsidR="00BC529C" w:rsidRDefault="00E2619F" w:rsidP="003F768D">
            <w:pPr>
              <w:spacing w:line="276" w:lineRule="auto"/>
            </w:pPr>
            <w:r>
              <w:rPr>
                <w:rFonts w:hint="eastAsia"/>
              </w:rPr>
              <w:t>（</w:t>
            </w:r>
            <w:r>
              <w:rPr>
                <w:rFonts w:hint="eastAsia"/>
              </w:rPr>
              <w:t>4</w:t>
            </w:r>
            <w:r>
              <w:rPr>
                <w:rFonts w:hint="eastAsia"/>
              </w:rPr>
              <w:t>）台账资料验收合格：各类业务台账完整、真实、规范、可追溯</w:t>
            </w:r>
            <w:r w:rsidR="00BB1578">
              <w:rPr>
                <w:rFonts w:hint="eastAsia"/>
              </w:rPr>
              <w:t>；</w:t>
            </w:r>
          </w:p>
          <w:p w14:paraId="23DB738E" w14:textId="25C258A7" w:rsidR="00BC529C" w:rsidRDefault="00E2619F" w:rsidP="003F768D">
            <w:pPr>
              <w:spacing w:line="276" w:lineRule="auto"/>
            </w:pPr>
            <w:r>
              <w:rPr>
                <w:rFonts w:hint="eastAsia"/>
              </w:rPr>
              <w:t>（</w:t>
            </w:r>
            <w:r>
              <w:rPr>
                <w:rFonts w:hint="eastAsia"/>
              </w:rPr>
              <w:t>5</w:t>
            </w:r>
            <w:r>
              <w:rPr>
                <w:rFonts w:hint="eastAsia"/>
              </w:rPr>
              <w:t>）合规履约验收合格：无转包分包、无泄密、无违规用工、无重大违约事项，全程合法合规履约</w:t>
            </w:r>
            <w:r w:rsidR="00BB1578">
              <w:rPr>
                <w:rFonts w:hint="eastAsia"/>
              </w:rPr>
              <w:t>；</w:t>
            </w:r>
          </w:p>
          <w:p w14:paraId="546A8393" w14:textId="5FC13A75" w:rsidR="00BC529C" w:rsidRDefault="00A85F17" w:rsidP="003F768D">
            <w:pPr>
              <w:spacing w:line="276" w:lineRule="auto"/>
              <w:rPr>
                <w:rFonts w:ascii="宋体"/>
                <w:szCs w:val="21"/>
                <w:highlight w:val="yellow"/>
              </w:rPr>
            </w:pPr>
            <w:r>
              <w:rPr>
                <w:rFonts w:hint="eastAsia"/>
              </w:rPr>
              <w:t>（</w:t>
            </w:r>
            <w:r>
              <w:rPr>
                <w:rFonts w:hint="eastAsia"/>
              </w:rPr>
              <w:t>6</w:t>
            </w:r>
            <w:r>
              <w:rPr>
                <w:rFonts w:hint="eastAsia"/>
              </w:rPr>
              <w:t>）月度综合考核评分达标、全面履行合同及本技术条款全部约定，服务质量满足</w:t>
            </w:r>
            <w:r w:rsidR="00E2619F">
              <w:rPr>
                <w:rFonts w:hint="eastAsia"/>
              </w:rPr>
              <w:t>采购人</w:t>
            </w:r>
            <w:r>
              <w:rPr>
                <w:rFonts w:hint="eastAsia"/>
              </w:rPr>
              <w:t>运营用人需求，即为当月履约验收合格。</w:t>
            </w:r>
          </w:p>
        </w:tc>
      </w:tr>
      <w:tr w:rsidR="00BC529C" w14:paraId="6BAD8DE4" w14:textId="77777777">
        <w:trPr>
          <w:trHeight w:val="756"/>
        </w:trPr>
        <w:tc>
          <w:tcPr>
            <w:tcW w:w="1844" w:type="dxa"/>
            <w:vAlign w:val="center"/>
          </w:tcPr>
          <w:p w14:paraId="4C0F6DBB" w14:textId="77777777" w:rsidR="00BC529C" w:rsidRDefault="00000000">
            <w:pPr>
              <w:pStyle w:val="aff5"/>
              <w:ind w:left="0" w:firstLineChars="0" w:firstLine="0"/>
              <w:jc w:val="center"/>
              <w:rPr>
                <w:rFonts w:hint="eastAsia"/>
                <w:color w:val="auto"/>
                <w:sz w:val="21"/>
                <w:szCs w:val="16"/>
              </w:rPr>
            </w:pPr>
            <w:r>
              <w:rPr>
                <w:rFonts w:hint="eastAsia"/>
                <w:color w:val="auto"/>
                <w:sz w:val="21"/>
                <w:szCs w:val="16"/>
              </w:rPr>
              <w:t>付款方式</w:t>
            </w:r>
          </w:p>
        </w:tc>
        <w:tc>
          <w:tcPr>
            <w:tcW w:w="8221" w:type="dxa"/>
            <w:vAlign w:val="center"/>
          </w:tcPr>
          <w:p w14:paraId="43ADE11B" w14:textId="1B4EFD12" w:rsidR="00BC529C" w:rsidRDefault="00000000" w:rsidP="003F768D">
            <w:pPr>
              <w:spacing w:line="276" w:lineRule="auto"/>
            </w:pPr>
            <w:bookmarkStart w:id="12" w:name="OLE_LINK1"/>
            <w:r>
              <w:rPr>
                <w:rFonts w:hint="eastAsia"/>
              </w:rPr>
              <w:t>1.</w:t>
            </w:r>
            <w:r w:rsidR="001F4FBC" w:rsidRPr="001F4FBC">
              <w:t>本项目实行</w:t>
            </w:r>
            <w:r w:rsidR="001F4FBC" w:rsidRPr="001F4FBC">
              <w:t>“</w:t>
            </w:r>
            <w:r w:rsidR="001F4FBC" w:rsidRPr="001F4FBC">
              <w:t>中标人先行垫付、按月服务、按月考核、按月结算</w:t>
            </w:r>
            <w:r w:rsidR="001F4FBC" w:rsidRPr="001F4FBC">
              <w:t>”</w:t>
            </w:r>
            <w:r w:rsidR="001F4FBC" w:rsidRPr="001F4FBC">
              <w:t>模式。中标人须按时足额垫付劳务派遣人员当月工资、社会保险及住房公积金，确保薪资与法定福利发放到位。</w:t>
            </w:r>
          </w:p>
          <w:p w14:paraId="6BD9F132" w14:textId="4271B5E4" w:rsidR="001F4FBC" w:rsidRPr="001F4FBC" w:rsidRDefault="00000000" w:rsidP="003F768D">
            <w:pPr>
              <w:spacing w:line="276" w:lineRule="auto"/>
            </w:pPr>
            <w:r>
              <w:rPr>
                <w:rFonts w:hint="eastAsia"/>
              </w:rPr>
              <w:t>2.</w:t>
            </w:r>
            <w:r w:rsidR="001F4FBC" w:rsidRPr="001F4FBC">
              <w:t>每月服务期满后，采购人进行月度履约考核评分。中标人整理当月全部台账、凭证及履约资料，提交采购人审核验收。考核验收通过后，采购人核定当月应付总费用，并依据考核评分结果计算实际应付服务费。</w:t>
            </w:r>
          </w:p>
          <w:p w14:paraId="1AB02E72" w14:textId="4179D3B7" w:rsidR="001F4FBC" w:rsidRPr="001F4FBC" w:rsidRDefault="001F4FBC" w:rsidP="003F768D">
            <w:pPr>
              <w:spacing w:line="276" w:lineRule="auto"/>
            </w:pPr>
            <w:r>
              <w:rPr>
                <w:rFonts w:hint="eastAsia"/>
              </w:rPr>
              <w:t>3.</w:t>
            </w:r>
            <w:r w:rsidRPr="001F4FBC">
              <w:t>双方确认费用无误后，中标人按采购人财务要求提供完整结算资料并开具合法有效增值税发票。采购人收到完整资料及发票后，按合同约定时限支付费用。</w:t>
            </w:r>
          </w:p>
          <w:p w14:paraId="7F72C03C" w14:textId="30781D31" w:rsidR="00BC529C" w:rsidRDefault="001F4FBC" w:rsidP="003F768D">
            <w:pPr>
              <w:spacing w:line="276" w:lineRule="auto"/>
            </w:pPr>
            <w:r>
              <w:rPr>
                <w:rFonts w:hint="eastAsia"/>
              </w:rPr>
              <w:t>4.</w:t>
            </w:r>
            <w:r>
              <w:rPr>
                <w:rFonts w:hint="eastAsia"/>
              </w:rPr>
              <w:t>若当月考核不达标、资料不全</w:t>
            </w:r>
            <w:r w:rsidR="009305AD">
              <w:rPr>
                <w:rFonts w:hint="eastAsia"/>
              </w:rPr>
              <w:t>或</w:t>
            </w:r>
            <w:r>
              <w:rPr>
                <w:rFonts w:hint="eastAsia"/>
              </w:rPr>
              <w:t>存在违规履约情形，采购人有权暂缓结算或扣减</w:t>
            </w:r>
            <w:r w:rsidRPr="001F4FBC">
              <w:t>相应</w:t>
            </w:r>
            <w:r>
              <w:rPr>
                <w:rFonts w:hint="eastAsia"/>
              </w:rPr>
              <w:t>服务费，待中标人整改并经采购人验收合格后，再行正常结算。</w:t>
            </w:r>
          </w:p>
          <w:p w14:paraId="608D340B" w14:textId="7B0D83C4" w:rsidR="009305AD" w:rsidRPr="009305AD" w:rsidRDefault="009305AD" w:rsidP="009305AD">
            <w:pPr>
              <w:spacing w:line="276" w:lineRule="auto"/>
            </w:pPr>
            <w:r>
              <w:rPr>
                <w:rFonts w:hint="eastAsia"/>
              </w:rPr>
              <w:t>5.</w:t>
            </w:r>
            <w:r w:rsidRPr="009305AD">
              <w:t>不满自然月在岗的，服务费按</w:t>
            </w:r>
            <w:r>
              <w:rPr>
                <w:rFonts w:hint="eastAsia"/>
              </w:rPr>
              <w:t>“</w:t>
            </w:r>
            <w:r w:rsidRPr="009305AD">
              <w:t>单价</w:t>
            </w:r>
            <w:r w:rsidRPr="009305AD">
              <w:t>÷</w:t>
            </w:r>
            <w:r w:rsidRPr="009305AD">
              <w:t>当月自然天数</w:t>
            </w:r>
            <w:r w:rsidRPr="009305AD">
              <w:t>×</w:t>
            </w:r>
            <w:r w:rsidRPr="009305AD">
              <w:t>实际在岗天数</w:t>
            </w:r>
            <w:r>
              <w:rPr>
                <w:rFonts w:hint="eastAsia"/>
              </w:rPr>
              <w:t>”计算</w:t>
            </w:r>
            <w:r w:rsidRPr="009305AD">
              <w:t>。</w:t>
            </w:r>
          </w:p>
          <w:p w14:paraId="6C03DFCC" w14:textId="64E767E0" w:rsidR="00BC529C" w:rsidRDefault="00000000" w:rsidP="003F768D">
            <w:pPr>
              <w:spacing w:line="276" w:lineRule="auto"/>
            </w:pPr>
            <w:r>
              <w:rPr>
                <w:rFonts w:ascii="宋体" w:hAnsi="宋体" w:cs="宋体" w:hint="eastAsia"/>
                <w:szCs w:val="21"/>
              </w:rPr>
              <w:t>注：验收付款前</w:t>
            </w:r>
            <w:r w:rsidR="007A7BEF" w:rsidRPr="00BB1578">
              <w:rPr>
                <w:rFonts w:hint="eastAsia"/>
              </w:rPr>
              <w:t>中标人</w:t>
            </w:r>
            <w:r>
              <w:rPr>
                <w:rFonts w:ascii="宋体" w:hAnsi="宋体" w:cs="宋体" w:hint="eastAsia"/>
                <w:szCs w:val="21"/>
              </w:rPr>
              <w:t>应向</w:t>
            </w:r>
            <w:r w:rsidR="007A7BEF" w:rsidRPr="00BB1578">
              <w:rPr>
                <w:rFonts w:hint="eastAsia"/>
              </w:rPr>
              <w:t>采购人</w:t>
            </w:r>
            <w:r>
              <w:rPr>
                <w:rFonts w:ascii="宋体" w:hAnsi="宋体" w:cs="宋体" w:hint="eastAsia"/>
                <w:szCs w:val="21"/>
              </w:rPr>
              <w:t>提供请款申请及所需的材料和合格的全额</w:t>
            </w:r>
            <w:r w:rsidR="007A7BEF" w:rsidRPr="00BB1578">
              <w:rPr>
                <w:rFonts w:hint="eastAsia"/>
              </w:rPr>
              <w:t>增值税发票</w:t>
            </w:r>
            <w:r>
              <w:rPr>
                <w:rFonts w:ascii="宋体" w:hAnsi="宋体" w:cs="宋体" w:hint="eastAsia"/>
                <w:szCs w:val="21"/>
              </w:rPr>
              <w:t>。</w:t>
            </w:r>
            <w:bookmarkEnd w:id="12"/>
          </w:p>
        </w:tc>
      </w:tr>
      <w:tr w:rsidR="00BC529C" w14:paraId="17A7820A" w14:textId="77777777">
        <w:tc>
          <w:tcPr>
            <w:tcW w:w="1844" w:type="dxa"/>
            <w:vAlign w:val="center"/>
          </w:tcPr>
          <w:p w14:paraId="7C295C89" w14:textId="77777777" w:rsidR="00BC529C" w:rsidRDefault="00000000">
            <w:pPr>
              <w:pStyle w:val="aff5"/>
              <w:ind w:left="0" w:firstLineChars="0" w:firstLine="0"/>
              <w:jc w:val="center"/>
              <w:rPr>
                <w:rFonts w:hint="eastAsia"/>
                <w:color w:val="auto"/>
                <w:sz w:val="21"/>
                <w:szCs w:val="16"/>
              </w:rPr>
            </w:pPr>
            <w:r>
              <w:rPr>
                <w:rFonts w:hint="eastAsia"/>
                <w:color w:val="auto"/>
                <w:sz w:val="21"/>
                <w:szCs w:val="16"/>
              </w:rPr>
              <w:t>报价内容及要求</w:t>
            </w:r>
          </w:p>
        </w:tc>
        <w:tc>
          <w:tcPr>
            <w:tcW w:w="8221" w:type="dxa"/>
            <w:vAlign w:val="center"/>
          </w:tcPr>
          <w:p w14:paraId="59CFE596" w14:textId="3BC5BF22" w:rsidR="00BC529C" w:rsidRPr="00610C5C" w:rsidRDefault="00610C5C" w:rsidP="003F768D">
            <w:pPr>
              <w:spacing w:line="276" w:lineRule="auto"/>
            </w:pPr>
            <w:r w:rsidRPr="00610C5C">
              <w:rPr>
                <w:rFonts w:hint="eastAsia"/>
              </w:rPr>
              <w:t>本项目发包方式为固定单价，</w:t>
            </w:r>
            <w:r w:rsidRPr="00610C5C">
              <w:t>结算金额以实际发生为准</w:t>
            </w:r>
            <w:r w:rsidRPr="00610C5C">
              <w:rPr>
                <w:rFonts w:hint="eastAsia"/>
              </w:rPr>
              <w:t>；费用为</w:t>
            </w:r>
            <w:r w:rsidRPr="00610C5C">
              <w:t>服务人员劳务管理费</w:t>
            </w:r>
            <w:r w:rsidRPr="00610C5C">
              <w:rPr>
                <w:rFonts w:hint="eastAsia"/>
              </w:rPr>
              <w:t>，</w:t>
            </w:r>
            <w:r w:rsidRPr="00610C5C">
              <w:t>采购人根据实际需要，有权动态调整服务人员数量</w:t>
            </w:r>
            <w:r w:rsidRPr="00610C5C">
              <w:rPr>
                <w:rFonts w:hint="eastAsia"/>
              </w:rPr>
              <w:t>，</w:t>
            </w:r>
            <w:r w:rsidRPr="00610C5C">
              <w:t>最终结算</w:t>
            </w:r>
            <w:r w:rsidRPr="00610C5C">
              <w:rPr>
                <w:rFonts w:hint="eastAsia"/>
              </w:rPr>
              <w:t>金额</w:t>
            </w:r>
            <w:r w:rsidRPr="00610C5C">
              <w:t>以采购人书面确认的实际在岗人数及服务天数为准。</w:t>
            </w:r>
            <w:r w:rsidRPr="00610C5C">
              <w:rPr>
                <w:rFonts w:hint="eastAsia"/>
              </w:rPr>
              <w:t>响应人已充分考虑了本项目服务内容及要求描述工作量可能与最终实际工作量存在差距的风险。</w:t>
            </w:r>
          </w:p>
        </w:tc>
      </w:tr>
      <w:tr w:rsidR="00BC529C" w14:paraId="7C8E7556" w14:textId="77777777">
        <w:tc>
          <w:tcPr>
            <w:tcW w:w="1844" w:type="dxa"/>
            <w:vAlign w:val="center"/>
          </w:tcPr>
          <w:p w14:paraId="1034653F" w14:textId="77777777" w:rsidR="00BC529C" w:rsidRDefault="00000000">
            <w:pPr>
              <w:pStyle w:val="aff5"/>
              <w:ind w:left="0" w:firstLineChars="0" w:firstLine="0"/>
              <w:jc w:val="center"/>
              <w:rPr>
                <w:rFonts w:hint="eastAsia"/>
                <w:color w:val="auto"/>
                <w:sz w:val="21"/>
                <w:szCs w:val="16"/>
              </w:rPr>
            </w:pPr>
            <w:r>
              <w:rPr>
                <w:rFonts w:hint="eastAsia"/>
                <w:color w:val="auto"/>
                <w:sz w:val="21"/>
                <w:szCs w:val="16"/>
              </w:rPr>
              <w:t>履约保证金</w:t>
            </w:r>
          </w:p>
        </w:tc>
        <w:tc>
          <w:tcPr>
            <w:tcW w:w="8221" w:type="dxa"/>
            <w:vAlign w:val="center"/>
          </w:tcPr>
          <w:p w14:paraId="451CCA6C" w14:textId="77777777" w:rsidR="00BC529C" w:rsidRDefault="00000000" w:rsidP="003F768D">
            <w:pPr>
              <w:spacing w:line="276" w:lineRule="auto"/>
              <w:rPr>
                <w:szCs w:val="21"/>
              </w:rPr>
            </w:pPr>
            <w:r w:rsidRPr="003023F1">
              <w:rPr>
                <w:rFonts w:hint="eastAsia"/>
                <w:szCs w:val="21"/>
              </w:rPr>
              <w:t>中标人在中标后，其投标保证金自动转为履约保证金，项目完结后，可通过向采购人提交履约保证金退款申请材料退回。</w:t>
            </w:r>
          </w:p>
        </w:tc>
      </w:tr>
      <w:tr w:rsidR="009B1409" w14:paraId="5F485F05" w14:textId="77777777">
        <w:tc>
          <w:tcPr>
            <w:tcW w:w="1844" w:type="dxa"/>
            <w:vAlign w:val="center"/>
          </w:tcPr>
          <w:p w14:paraId="43005D4F" w14:textId="76722EDD" w:rsidR="009B1409" w:rsidRDefault="009B1409">
            <w:pPr>
              <w:pStyle w:val="aff5"/>
              <w:ind w:left="0" w:firstLineChars="0" w:firstLine="0"/>
              <w:jc w:val="center"/>
              <w:rPr>
                <w:rFonts w:hint="eastAsia"/>
                <w:color w:val="auto"/>
                <w:sz w:val="21"/>
                <w:szCs w:val="16"/>
              </w:rPr>
            </w:pPr>
            <w:r>
              <w:rPr>
                <w:rFonts w:hint="eastAsia"/>
                <w:color w:val="auto"/>
                <w:sz w:val="21"/>
                <w:szCs w:val="16"/>
              </w:rPr>
              <w:t>其他</w:t>
            </w:r>
          </w:p>
        </w:tc>
        <w:tc>
          <w:tcPr>
            <w:tcW w:w="8221" w:type="dxa"/>
            <w:vAlign w:val="center"/>
          </w:tcPr>
          <w:p w14:paraId="455F1ED7" w14:textId="7E0CD548" w:rsidR="009B1409" w:rsidRDefault="009B1409" w:rsidP="003F768D">
            <w:pPr>
              <w:spacing w:line="276" w:lineRule="auto"/>
            </w:pPr>
            <w:r>
              <w:t>1</w:t>
            </w:r>
            <w:r>
              <w:rPr>
                <w:rFonts w:hint="eastAsia"/>
              </w:rPr>
              <w:t>.</w:t>
            </w:r>
            <w:r>
              <w:t>按照有关法律法规规定与派遣员工订立书面劳动合同，为派遣员工在工作所在地办理社会保险手续等，并根据采购人提供的派遣员工考勤、考核、奖惩等资料情况建立派遣员工人事信息档案。对新招派遣员工应在规定时间内办齐所有用工手续，并提供包括但不限于</w:t>
            </w:r>
            <w:r>
              <w:lastRenderedPageBreak/>
              <w:t>派遣员工档案表、花名册、身份证及学历证复印件等供采购人备案。</w:t>
            </w:r>
          </w:p>
          <w:p w14:paraId="5BEEA703" w14:textId="4D5F182D" w:rsidR="009B1409" w:rsidRDefault="009B1409" w:rsidP="003F768D">
            <w:pPr>
              <w:spacing w:line="276" w:lineRule="auto"/>
            </w:pPr>
            <w:r>
              <w:t>2</w:t>
            </w:r>
            <w:r>
              <w:rPr>
                <w:rFonts w:hint="eastAsia"/>
              </w:rPr>
              <w:t>.</w:t>
            </w:r>
            <w:r>
              <w:t>根据派遣员工人数和服务项目配备专门的劳务管理人员，负责派遣员工的日常事务，协调处理派遣员工与采购人之间的关系。</w:t>
            </w:r>
          </w:p>
          <w:p w14:paraId="3711F594" w14:textId="77777777" w:rsidR="009B1409" w:rsidRDefault="009B1409" w:rsidP="003F768D">
            <w:pPr>
              <w:spacing w:line="276" w:lineRule="auto"/>
            </w:pPr>
            <w:r>
              <w:t>3</w:t>
            </w:r>
            <w:r>
              <w:rPr>
                <w:rFonts w:hint="eastAsia"/>
              </w:rPr>
              <w:t>.</w:t>
            </w:r>
            <w:r>
              <w:t>及时掌握国家和省有关劳动标准、劳动条件、工资福利、社会保险等方面的最新政策动态并知会采购人，积极配合采购人对新政策规定的组织实施。</w:t>
            </w:r>
          </w:p>
          <w:p w14:paraId="33FA4021" w14:textId="77777777" w:rsidR="009B1409" w:rsidRDefault="009B1409" w:rsidP="003F768D">
            <w:pPr>
              <w:spacing w:line="276" w:lineRule="auto"/>
            </w:pPr>
            <w:r>
              <w:rPr>
                <w:rFonts w:hint="eastAsia"/>
              </w:rPr>
              <w:t>4.</w:t>
            </w:r>
            <w:r>
              <w:t>按采购人要求，教育派遣员工严格遵守采购人的规章制度和管理规范规程、忠于职守、文明礼貌、严格遵守劳动纪律、服从和执行采购人做出的工作安排和调度。</w:t>
            </w:r>
          </w:p>
          <w:p w14:paraId="4846CD2F" w14:textId="08A089F7" w:rsidR="009B1409" w:rsidRDefault="000116CD" w:rsidP="003F768D">
            <w:pPr>
              <w:spacing w:line="276" w:lineRule="auto"/>
            </w:pPr>
            <w:r>
              <w:rPr>
                <w:rFonts w:hint="eastAsia"/>
              </w:rPr>
              <w:t>5</w:t>
            </w:r>
            <w:r w:rsidR="009B1409">
              <w:rPr>
                <w:rFonts w:hint="eastAsia"/>
              </w:rPr>
              <w:t>.</w:t>
            </w:r>
            <w:r w:rsidR="009B1409">
              <w:t>中标人依据采购人提供的考核、考勤和奖惩资料及时足额给派遣员工发放工资福利。</w:t>
            </w:r>
          </w:p>
          <w:p w14:paraId="593BEAA6" w14:textId="61F73279" w:rsidR="009B1409" w:rsidRDefault="000116CD" w:rsidP="003F768D">
            <w:pPr>
              <w:spacing w:line="276" w:lineRule="auto"/>
            </w:pPr>
            <w:r>
              <w:rPr>
                <w:rFonts w:hint="eastAsia"/>
              </w:rPr>
              <w:t>6</w:t>
            </w:r>
            <w:r w:rsidR="009B1409">
              <w:rPr>
                <w:rFonts w:hint="eastAsia"/>
              </w:rPr>
              <w:t>.</w:t>
            </w:r>
            <w:r w:rsidR="009B1409">
              <w:t>负责派遣员工的招聘</w:t>
            </w:r>
            <w:r w:rsidR="009B1409">
              <w:t>/</w:t>
            </w:r>
            <w:r w:rsidR="009B1409">
              <w:t>录用退工手续办理、薪酬管理、福利发放、各种社保和住房公积金办理及个税代扣代缴。</w:t>
            </w:r>
          </w:p>
          <w:p w14:paraId="4990273C" w14:textId="6358336E" w:rsidR="009B1409" w:rsidRDefault="000116CD" w:rsidP="003F768D">
            <w:pPr>
              <w:spacing w:line="276" w:lineRule="auto"/>
            </w:pPr>
            <w:r>
              <w:rPr>
                <w:rFonts w:hint="eastAsia"/>
              </w:rPr>
              <w:t>7</w:t>
            </w:r>
            <w:r w:rsidR="009B1409">
              <w:rPr>
                <w:rFonts w:hint="eastAsia"/>
              </w:rPr>
              <w:t>.</w:t>
            </w:r>
            <w:r w:rsidR="009B1409">
              <w:t>负责派遣员工的档案管理、计生关系管理及专业技术人员的职称申报、评定等。</w:t>
            </w:r>
          </w:p>
          <w:p w14:paraId="7C146885" w14:textId="49B9FD3E" w:rsidR="009B1409" w:rsidRDefault="000116CD" w:rsidP="003F768D">
            <w:pPr>
              <w:spacing w:line="276" w:lineRule="auto"/>
            </w:pPr>
            <w:r>
              <w:rPr>
                <w:rFonts w:hint="eastAsia"/>
              </w:rPr>
              <w:t>8</w:t>
            </w:r>
            <w:r w:rsidR="009B1409">
              <w:rPr>
                <w:rFonts w:hint="eastAsia"/>
              </w:rPr>
              <w:t>.</w:t>
            </w:r>
            <w:r w:rsidR="009B1409">
              <w:t>服务期内发生劳资纠纷由中标人负责处理。</w:t>
            </w:r>
          </w:p>
          <w:p w14:paraId="0371974D" w14:textId="7F351E25" w:rsidR="009B1409" w:rsidRDefault="000116CD" w:rsidP="003F768D">
            <w:pPr>
              <w:spacing w:line="276" w:lineRule="auto"/>
            </w:pPr>
            <w:r>
              <w:rPr>
                <w:rFonts w:hint="eastAsia"/>
              </w:rPr>
              <w:t>9</w:t>
            </w:r>
            <w:r w:rsidR="009B1409">
              <w:rPr>
                <w:rFonts w:hint="eastAsia"/>
              </w:rPr>
              <w:t>.</w:t>
            </w:r>
            <w:r w:rsidR="009B1409">
              <w:t>派遣员工发生工伤事故，由中标人以雇主身份进行调查及处理，并为员工进行工伤鉴定、工伤待遇申报。</w:t>
            </w:r>
          </w:p>
          <w:p w14:paraId="5A7E0765" w14:textId="33D25D7D" w:rsidR="009B1409" w:rsidRDefault="000116CD" w:rsidP="003F768D">
            <w:pPr>
              <w:spacing w:line="276" w:lineRule="auto"/>
            </w:pPr>
            <w:r>
              <w:rPr>
                <w:rFonts w:hint="eastAsia"/>
              </w:rPr>
              <w:t>10</w:t>
            </w:r>
            <w:r w:rsidR="009B1409">
              <w:rPr>
                <w:rFonts w:hint="eastAsia"/>
              </w:rPr>
              <w:t>.</w:t>
            </w:r>
            <w:r w:rsidR="009B1409">
              <w:t>派遣员工发生重大疾病、非因工死亡等事故，中标人依照法律法规进行调查处理</w:t>
            </w:r>
            <w:r w:rsidR="009B1409">
              <w:rPr>
                <w:rFonts w:hint="eastAsia"/>
              </w:rPr>
              <w:t>。</w:t>
            </w:r>
          </w:p>
          <w:p w14:paraId="72566284" w14:textId="28595B8E" w:rsidR="009B1409" w:rsidRDefault="000116CD" w:rsidP="003F768D">
            <w:pPr>
              <w:spacing w:line="276" w:lineRule="auto"/>
            </w:pPr>
            <w:r>
              <w:rPr>
                <w:rFonts w:hint="eastAsia"/>
              </w:rPr>
              <w:t>11</w:t>
            </w:r>
            <w:r w:rsidR="009B1409">
              <w:rPr>
                <w:rFonts w:hint="eastAsia"/>
              </w:rPr>
              <w:t>.</w:t>
            </w:r>
            <w:r w:rsidR="009B1409">
              <w:t>负责派遣员工经济赔偿的手续办理。</w:t>
            </w:r>
          </w:p>
          <w:p w14:paraId="000873A0" w14:textId="071A1395" w:rsidR="009B1409" w:rsidRPr="009B1409" w:rsidRDefault="000116CD" w:rsidP="003F768D">
            <w:pPr>
              <w:spacing w:line="276" w:lineRule="auto"/>
            </w:pPr>
            <w:r>
              <w:rPr>
                <w:rFonts w:hint="eastAsia"/>
              </w:rPr>
              <w:t>12</w:t>
            </w:r>
            <w:r w:rsidR="009B1409">
              <w:rPr>
                <w:rFonts w:hint="eastAsia"/>
              </w:rPr>
              <w:t>.</w:t>
            </w:r>
            <w:r w:rsidR="009B1409">
              <w:t>负责处理派遣员工提出的劳动仲裁、诉讼等事宜。</w:t>
            </w:r>
          </w:p>
        </w:tc>
      </w:tr>
    </w:tbl>
    <w:p w14:paraId="3AFB1CE0" w14:textId="77777777" w:rsidR="00BC529C" w:rsidRDefault="00000000">
      <w:pPr>
        <w:spacing w:line="360" w:lineRule="auto"/>
        <w:rPr>
          <w:rFonts w:hAnsi="宋体" w:cs="宋体" w:hint="eastAsia"/>
          <w:b/>
          <w:bCs/>
          <w:sz w:val="22"/>
          <w:szCs w:val="22"/>
        </w:rPr>
      </w:pPr>
      <w:r>
        <w:rPr>
          <w:rFonts w:hAnsi="宋体" w:cs="宋体" w:hint="eastAsia"/>
          <w:b/>
          <w:bCs/>
          <w:sz w:val="22"/>
          <w:szCs w:val="22"/>
        </w:rPr>
        <w:lastRenderedPageBreak/>
        <w:t>2.</w:t>
      </w:r>
      <w:r>
        <w:rPr>
          <w:rFonts w:hAnsi="宋体" w:cs="宋体" w:hint="eastAsia"/>
          <w:b/>
          <w:bCs/>
          <w:sz w:val="22"/>
          <w:szCs w:val="22"/>
        </w:rPr>
        <w:t>技术标准与要求</w:t>
      </w:r>
    </w:p>
    <w:tbl>
      <w:tblPr>
        <w:tblW w:w="10065" w:type="dxa"/>
        <w:tblInd w:w="-31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429"/>
        <w:gridCol w:w="923"/>
        <w:gridCol w:w="7713"/>
      </w:tblGrid>
      <w:tr w:rsidR="00BC529C" w14:paraId="4C8CA7C9" w14:textId="77777777">
        <w:tc>
          <w:tcPr>
            <w:tcW w:w="1429" w:type="dxa"/>
          </w:tcPr>
          <w:p w14:paraId="4E8FA30D" w14:textId="77777777" w:rsidR="00BC529C" w:rsidRDefault="00000000" w:rsidP="009B1409">
            <w:pPr>
              <w:spacing w:line="360" w:lineRule="auto"/>
              <w:jc w:val="center"/>
              <w:rPr>
                <w:rFonts w:ascii="宋体" w:hAnsi="宋体" w:cs="宋体" w:hint="eastAsia"/>
                <w:sz w:val="22"/>
                <w:szCs w:val="22"/>
              </w:rPr>
            </w:pPr>
            <w:r>
              <w:rPr>
                <w:rFonts w:ascii="宋体" w:hAnsi="宋体" w:cs="宋体" w:hint="eastAsia"/>
                <w:sz w:val="22"/>
                <w:szCs w:val="22"/>
              </w:rPr>
              <w:t>参数性质</w:t>
            </w:r>
          </w:p>
        </w:tc>
        <w:tc>
          <w:tcPr>
            <w:tcW w:w="923" w:type="dxa"/>
          </w:tcPr>
          <w:p w14:paraId="776F1637" w14:textId="77777777" w:rsidR="00BC529C" w:rsidRDefault="00000000" w:rsidP="009B1409">
            <w:pPr>
              <w:spacing w:line="360" w:lineRule="auto"/>
              <w:jc w:val="center"/>
              <w:rPr>
                <w:rFonts w:ascii="宋体" w:hAnsi="宋体" w:cs="宋体" w:hint="eastAsia"/>
                <w:sz w:val="22"/>
                <w:szCs w:val="22"/>
              </w:rPr>
            </w:pPr>
            <w:r>
              <w:rPr>
                <w:rFonts w:ascii="宋体" w:hAnsi="宋体" w:cs="宋体" w:hint="eastAsia"/>
                <w:sz w:val="22"/>
                <w:szCs w:val="22"/>
              </w:rPr>
              <w:t>序号</w:t>
            </w:r>
          </w:p>
        </w:tc>
        <w:tc>
          <w:tcPr>
            <w:tcW w:w="7713" w:type="dxa"/>
          </w:tcPr>
          <w:p w14:paraId="7BB43CC7" w14:textId="77777777" w:rsidR="00BC529C" w:rsidRDefault="00000000" w:rsidP="009B1409">
            <w:pPr>
              <w:spacing w:line="360" w:lineRule="auto"/>
              <w:jc w:val="center"/>
              <w:rPr>
                <w:rFonts w:ascii="宋体" w:hAnsi="宋体" w:cs="宋体" w:hint="eastAsia"/>
                <w:sz w:val="22"/>
                <w:szCs w:val="22"/>
              </w:rPr>
            </w:pPr>
            <w:r>
              <w:rPr>
                <w:rFonts w:ascii="宋体" w:hAnsi="宋体" w:cs="宋体" w:hint="eastAsia"/>
                <w:sz w:val="22"/>
                <w:szCs w:val="22"/>
              </w:rPr>
              <w:t>具体技术</w:t>
            </w:r>
            <w:proofErr w:type="gramStart"/>
            <w:r>
              <w:rPr>
                <w:rFonts w:ascii="宋体" w:hAnsi="宋体" w:cs="宋体" w:hint="eastAsia"/>
                <w:sz w:val="22"/>
                <w:szCs w:val="22"/>
              </w:rPr>
              <w:t>(参数)</w:t>
            </w:r>
            <w:proofErr w:type="gramEnd"/>
            <w:r>
              <w:rPr>
                <w:rFonts w:ascii="宋体" w:hAnsi="宋体" w:cs="宋体" w:hint="eastAsia"/>
                <w:sz w:val="22"/>
                <w:szCs w:val="22"/>
              </w:rPr>
              <w:t>要求</w:t>
            </w:r>
          </w:p>
        </w:tc>
      </w:tr>
      <w:tr w:rsidR="00BC529C" w14:paraId="6DD51016" w14:textId="77777777" w:rsidTr="009B1409">
        <w:tc>
          <w:tcPr>
            <w:tcW w:w="1429" w:type="dxa"/>
            <w:vAlign w:val="center"/>
          </w:tcPr>
          <w:p w14:paraId="4B0DAFD9" w14:textId="334F0746" w:rsidR="00BC529C" w:rsidRDefault="00491FB1" w:rsidP="009B1409">
            <w:pPr>
              <w:spacing w:line="360" w:lineRule="auto"/>
              <w:jc w:val="center"/>
              <w:rPr>
                <w:rFonts w:ascii="宋体" w:hAnsi="宋体" w:cs="宋体" w:hint="eastAsia"/>
                <w:szCs w:val="21"/>
              </w:rPr>
            </w:pPr>
            <w:r>
              <w:rPr>
                <w:rFonts w:ascii="宋体" w:hAnsi="宋体" w:cs="宋体" w:hint="eastAsia"/>
                <w:szCs w:val="21"/>
              </w:rPr>
              <w:t>服务要求</w:t>
            </w:r>
          </w:p>
        </w:tc>
        <w:tc>
          <w:tcPr>
            <w:tcW w:w="923" w:type="dxa"/>
            <w:vAlign w:val="center"/>
          </w:tcPr>
          <w:p w14:paraId="671FEBE6" w14:textId="77777777" w:rsidR="00BC529C" w:rsidRDefault="00000000">
            <w:pPr>
              <w:spacing w:line="360" w:lineRule="auto"/>
              <w:jc w:val="center"/>
              <w:rPr>
                <w:rFonts w:ascii="宋体" w:hAnsi="宋体" w:cs="宋体" w:hint="eastAsia"/>
                <w:szCs w:val="21"/>
              </w:rPr>
            </w:pPr>
            <w:r>
              <w:rPr>
                <w:rFonts w:ascii="宋体" w:hAnsi="宋体" w:cs="宋体" w:hint="eastAsia"/>
                <w:szCs w:val="21"/>
              </w:rPr>
              <w:t>1</w:t>
            </w:r>
          </w:p>
        </w:tc>
        <w:tc>
          <w:tcPr>
            <w:tcW w:w="7713" w:type="dxa"/>
          </w:tcPr>
          <w:p w14:paraId="34F41405" w14:textId="77777777" w:rsidR="00BC529C" w:rsidRDefault="00000000" w:rsidP="003F768D">
            <w:pPr>
              <w:spacing w:line="276" w:lineRule="auto"/>
            </w:pPr>
            <w:r>
              <w:rPr>
                <w:rFonts w:hint="eastAsia"/>
              </w:rPr>
              <w:t>一、项目总体要求</w:t>
            </w:r>
          </w:p>
          <w:p w14:paraId="1DDF1000" w14:textId="392CCB77" w:rsidR="00BC529C" w:rsidRDefault="00000000" w:rsidP="003F768D">
            <w:pPr>
              <w:spacing w:line="276" w:lineRule="auto"/>
            </w:pPr>
            <w:r>
              <w:rPr>
                <w:rFonts w:hint="eastAsia"/>
              </w:rPr>
              <w:t>1.</w:t>
            </w:r>
            <w:r>
              <w:rPr>
                <w:rFonts w:hint="eastAsia"/>
              </w:rPr>
              <w:t>本项目为</w:t>
            </w:r>
            <w:r w:rsidR="00BF6F3D">
              <w:rPr>
                <w:rFonts w:hint="eastAsia"/>
              </w:rPr>
              <w:t>采购人</w:t>
            </w:r>
            <w:r>
              <w:rPr>
                <w:rFonts w:hint="eastAsia"/>
              </w:rPr>
              <w:t>配套劳务派遣服务采购，</w:t>
            </w:r>
            <w:r w:rsidR="001E73D7">
              <w:rPr>
                <w:rFonts w:hint="eastAsia"/>
              </w:rPr>
              <w:t>中标</w:t>
            </w:r>
            <w:r w:rsidR="00BF6F3D">
              <w:rPr>
                <w:rFonts w:hint="eastAsia"/>
              </w:rPr>
              <w:t>人</w:t>
            </w:r>
            <w:r>
              <w:rPr>
                <w:rFonts w:hint="eastAsia"/>
              </w:rPr>
              <w:t>须依法设立、合法合规经营，具备有效期内的《劳务派遣经营许可证》，具备成熟的劳务派遣服务经验，能够为</w:t>
            </w:r>
            <w:r w:rsidR="004D4524">
              <w:rPr>
                <w:rFonts w:hint="eastAsia"/>
              </w:rPr>
              <w:t>采购人</w:t>
            </w:r>
            <w:r>
              <w:rPr>
                <w:rFonts w:hint="eastAsia"/>
              </w:rPr>
              <w:t>提供人员薪酬代发、社会保险及住房公积金代缴、劳动风险防控等标准化劳务派遣服务。</w:t>
            </w:r>
          </w:p>
          <w:p w14:paraId="677F5079" w14:textId="6D00284E" w:rsidR="00BC529C" w:rsidRDefault="00000000" w:rsidP="003F768D">
            <w:pPr>
              <w:spacing w:line="276" w:lineRule="auto"/>
            </w:pPr>
            <w:r>
              <w:rPr>
                <w:rFonts w:hint="eastAsia"/>
              </w:rPr>
              <w:t>2.</w:t>
            </w:r>
            <w:r w:rsidR="001E73D7">
              <w:rPr>
                <w:rFonts w:hint="eastAsia"/>
              </w:rPr>
              <w:t>中</w:t>
            </w:r>
            <w:r w:rsidR="004D4524">
              <w:rPr>
                <w:rFonts w:hint="eastAsia"/>
              </w:rPr>
              <w:t>标人</w:t>
            </w:r>
            <w:r>
              <w:rPr>
                <w:rFonts w:hint="eastAsia"/>
              </w:rPr>
              <w:t>全部服务工作须严格遵守《中华人民共和国劳动合同法》《劳务派遣暂行规定》及省市各级劳动用工管理法律法规、政策文件。</w:t>
            </w:r>
          </w:p>
          <w:p w14:paraId="5D702854" w14:textId="2361CB2E" w:rsidR="00BC529C" w:rsidRDefault="00E47563" w:rsidP="003F768D">
            <w:pPr>
              <w:spacing w:line="276" w:lineRule="auto"/>
            </w:pPr>
            <w:r>
              <w:rPr>
                <w:rFonts w:ascii="宋体" w:hAnsi="宋体" w:cs="宋体" w:hint="eastAsia"/>
                <w:szCs w:val="21"/>
              </w:rPr>
              <w:t>★</w:t>
            </w:r>
            <w:r>
              <w:rPr>
                <w:rFonts w:hint="eastAsia"/>
              </w:rPr>
              <w:t>3.</w:t>
            </w:r>
            <w:r w:rsidR="001E73D7">
              <w:rPr>
                <w:rFonts w:hint="eastAsia"/>
              </w:rPr>
              <w:t>中</w:t>
            </w:r>
            <w:r w:rsidR="004D4524">
              <w:rPr>
                <w:rFonts w:hint="eastAsia"/>
              </w:rPr>
              <w:t>标人</w:t>
            </w:r>
            <w:r>
              <w:rPr>
                <w:rFonts w:hint="eastAsia"/>
              </w:rPr>
              <w:t>硬性准入条件：</w:t>
            </w:r>
            <w:r w:rsidR="001E73D7">
              <w:rPr>
                <w:rFonts w:hint="eastAsia"/>
              </w:rPr>
              <w:t>（</w:t>
            </w:r>
            <w:r w:rsidR="001E73D7">
              <w:rPr>
                <w:rFonts w:hint="eastAsia"/>
              </w:rPr>
              <w:t>1</w:t>
            </w:r>
            <w:r w:rsidR="001E73D7">
              <w:rPr>
                <w:rFonts w:hint="eastAsia"/>
              </w:rPr>
              <w:t>）</w:t>
            </w:r>
            <w:r>
              <w:rPr>
                <w:rFonts w:hint="eastAsia"/>
              </w:rPr>
              <w:t>须持有合法有效的劳务派遣经营资质证书；</w:t>
            </w:r>
            <w:r w:rsidR="00395C87">
              <w:rPr>
                <w:rFonts w:hint="eastAsia"/>
              </w:rPr>
              <w:t>（</w:t>
            </w:r>
            <w:r w:rsidR="00395C87">
              <w:rPr>
                <w:rFonts w:hint="eastAsia"/>
              </w:rPr>
              <w:t>2</w:t>
            </w:r>
            <w:r w:rsidR="00395C87">
              <w:rPr>
                <w:rFonts w:hint="eastAsia"/>
              </w:rPr>
              <w:t>）企业不存在失信记录；</w:t>
            </w:r>
            <w:r w:rsidR="001E73D7">
              <w:rPr>
                <w:rFonts w:hint="eastAsia"/>
              </w:rPr>
              <w:t>（</w:t>
            </w:r>
            <w:r w:rsidR="00395C87">
              <w:rPr>
                <w:rFonts w:hint="eastAsia"/>
              </w:rPr>
              <w:t>3</w:t>
            </w:r>
            <w:r w:rsidR="001E73D7">
              <w:rPr>
                <w:rFonts w:hint="eastAsia"/>
              </w:rPr>
              <w:t>）</w:t>
            </w:r>
            <w:r>
              <w:rPr>
                <w:rFonts w:hint="eastAsia"/>
              </w:rPr>
              <w:t>2024</w:t>
            </w:r>
            <w:r>
              <w:rPr>
                <w:rFonts w:hint="eastAsia"/>
              </w:rPr>
              <w:t>年</w:t>
            </w:r>
            <w:r>
              <w:rPr>
                <w:rFonts w:hint="eastAsia"/>
              </w:rPr>
              <w:t>1</w:t>
            </w:r>
            <w:r>
              <w:rPr>
                <w:rFonts w:hint="eastAsia"/>
              </w:rPr>
              <w:t>月</w:t>
            </w:r>
            <w:r>
              <w:rPr>
                <w:rFonts w:hint="eastAsia"/>
              </w:rPr>
              <w:t>1</w:t>
            </w:r>
            <w:r>
              <w:rPr>
                <w:rFonts w:hint="eastAsia"/>
              </w:rPr>
              <w:t>日起至今，具备不少于</w:t>
            </w:r>
            <w:r>
              <w:rPr>
                <w:rFonts w:hint="eastAsia"/>
              </w:rPr>
              <w:t>3</w:t>
            </w:r>
            <w:r>
              <w:rPr>
                <w:rFonts w:hint="eastAsia"/>
              </w:rPr>
              <w:t>个劳务派遣服务案例，案例累计合同总金额不低于</w:t>
            </w:r>
            <w:r>
              <w:rPr>
                <w:rFonts w:hint="eastAsia"/>
              </w:rPr>
              <w:t>100</w:t>
            </w:r>
            <w:r>
              <w:rPr>
                <w:rFonts w:hint="eastAsia"/>
              </w:rPr>
              <w:t>万元</w:t>
            </w:r>
            <w:r w:rsidR="001E73D7">
              <w:rPr>
                <w:rFonts w:hint="eastAsia"/>
              </w:rPr>
              <w:t>；（</w:t>
            </w:r>
            <w:r w:rsidR="00395C87">
              <w:rPr>
                <w:rFonts w:hint="eastAsia"/>
              </w:rPr>
              <w:t>4</w:t>
            </w:r>
            <w:r w:rsidR="001E73D7">
              <w:rPr>
                <w:rFonts w:hint="eastAsia"/>
              </w:rPr>
              <w:t>）</w:t>
            </w:r>
            <w:r>
              <w:rPr>
                <w:rFonts w:hint="eastAsia"/>
              </w:rPr>
              <w:t>投标及履约期间，</w:t>
            </w:r>
            <w:r w:rsidR="004D4524">
              <w:rPr>
                <w:rFonts w:hint="eastAsia"/>
              </w:rPr>
              <w:t>采购人</w:t>
            </w:r>
            <w:r>
              <w:rPr>
                <w:rFonts w:hint="eastAsia"/>
              </w:rPr>
              <w:t>可随时要求</w:t>
            </w:r>
            <w:r w:rsidR="004D4524">
              <w:rPr>
                <w:rFonts w:hint="eastAsia"/>
              </w:rPr>
              <w:t>投标人</w:t>
            </w:r>
            <w:r>
              <w:rPr>
                <w:rFonts w:hint="eastAsia"/>
              </w:rPr>
              <w:t>提供合同关键页、验收材料、结算凭证等佐证资料，无法提供或资料不实的，视为资格不达标，</w:t>
            </w:r>
            <w:r w:rsidR="004D4524">
              <w:rPr>
                <w:rFonts w:hint="eastAsia"/>
              </w:rPr>
              <w:t>采购人</w:t>
            </w:r>
            <w:r>
              <w:rPr>
                <w:rFonts w:hint="eastAsia"/>
              </w:rPr>
              <w:t>有权取消合作资格。</w:t>
            </w:r>
          </w:p>
          <w:p w14:paraId="1E2A275E" w14:textId="1BC89358" w:rsidR="00BC529C" w:rsidRDefault="00000000" w:rsidP="003F768D">
            <w:pPr>
              <w:spacing w:line="276" w:lineRule="auto"/>
            </w:pPr>
            <w:r>
              <w:rPr>
                <w:rFonts w:hint="eastAsia"/>
              </w:rPr>
              <w:t>4.</w:t>
            </w:r>
            <w:r w:rsidR="0001713D">
              <w:rPr>
                <w:rFonts w:hint="eastAsia"/>
              </w:rPr>
              <w:t>投标人</w:t>
            </w:r>
            <w:r>
              <w:rPr>
                <w:rFonts w:hint="eastAsia"/>
              </w:rPr>
              <w:t>须设立专属项目对接机制，及时响应</w:t>
            </w:r>
            <w:r w:rsidR="0001713D">
              <w:rPr>
                <w:rFonts w:hint="eastAsia"/>
              </w:rPr>
              <w:t>采购人</w:t>
            </w:r>
            <w:r>
              <w:rPr>
                <w:rFonts w:hint="eastAsia"/>
              </w:rPr>
              <w:t>代发代缴、纠纷处理、台账核查等各类工作需求。</w:t>
            </w:r>
          </w:p>
          <w:p w14:paraId="663D2733" w14:textId="77777777" w:rsidR="001E73D7" w:rsidRDefault="00000000" w:rsidP="003F768D">
            <w:pPr>
              <w:spacing w:line="276" w:lineRule="auto"/>
            </w:pPr>
            <w:r>
              <w:rPr>
                <w:rFonts w:hint="eastAsia"/>
              </w:rPr>
              <w:t>二、服务期限要求</w:t>
            </w:r>
          </w:p>
          <w:p w14:paraId="5659AA3F" w14:textId="0F2C173E" w:rsidR="00BC529C" w:rsidRDefault="00000000" w:rsidP="003F768D">
            <w:pPr>
              <w:spacing w:line="276" w:lineRule="auto"/>
            </w:pPr>
            <w:r>
              <w:rPr>
                <w:rFonts w:hint="eastAsia"/>
              </w:rPr>
              <w:t>1.</w:t>
            </w:r>
            <w:r>
              <w:rPr>
                <w:rFonts w:hint="eastAsia"/>
              </w:rPr>
              <w:t>本项目劳务派遣服务期限</w:t>
            </w:r>
            <w:r w:rsidR="001E73D7">
              <w:rPr>
                <w:rFonts w:hint="eastAsia"/>
              </w:rPr>
              <w:t>以</w:t>
            </w:r>
            <w:r>
              <w:rPr>
                <w:rFonts w:hint="eastAsia"/>
              </w:rPr>
              <w:t>正式签订合同为准，自合同生效之日起履约，合同履</w:t>
            </w:r>
            <w:r>
              <w:rPr>
                <w:rFonts w:hint="eastAsia"/>
              </w:rPr>
              <w:lastRenderedPageBreak/>
              <w:t>约期为一年</w:t>
            </w:r>
            <w:r w:rsidR="001E73D7">
              <w:rPr>
                <w:rFonts w:hint="eastAsia"/>
              </w:rPr>
              <w:t>。</w:t>
            </w:r>
            <w:r w:rsidR="00395C87" w:rsidRPr="001B663D">
              <w:rPr>
                <w:rFonts w:hint="eastAsia"/>
                <w:szCs w:val="21"/>
              </w:rPr>
              <w:t>采购人实行月度百分制量化评分考核，每月月底对服务商当月整体履约情况进行综合打分，月度考核结果</w:t>
            </w:r>
            <w:r w:rsidR="00395C87" w:rsidRPr="001B663D">
              <w:rPr>
                <w:rFonts w:hint="eastAsia"/>
                <w:szCs w:val="21"/>
              </w:rPr>
              <w:t>60</w:t>
            </w:r>
            <w:r w:rsidR="00395C87" w:rsidRPr="001B663D">
              <w:rPr>
                <w:rFonts w:hint="eastAsia"/>
                <w:szCs w:val="21"/>
              </w:rPr>
              <w:t>分以下，采购人有权暂停合作、终止合同。</w:t>
            </w:r>
            <w:r>
              <w:rPr>
                <w:rFonts w:hint="eastAsia"/>
              </w:rPr>
              <w:t>2.</w:t>
            </w:r>
            <w:r>
              <w:rPr>
                <w:rFonts w:hint="eastAsia"/>
              </w:rPr>
              <w:t>合同服务期内，</w:t>
            </w:r>
            <w:r w:rsidR="001E73D7">
              <w:rPr>
                <w:rFonts w:hint="eastAsia"/>
              </w:rPr>
              <w:t>中标人</w:t>
            </w:r>
            <w:r>
              <w:rPr>
                <w:rFonts w:hint="eastAsia"/>
              </w:rPr>
              <w:t>需全程稳定履约，不得擅自暂停、中止或降低服务标准。</w:t>
            </w:r>
          </w:p>
          <w:p w14:paraId="1CD1135D" w14:textId="77777777" w:rsidR="00BC529C" w:rsidRDefault="00000000" w:rsidP="003F768D">
            <w:pPr>
              <w:spacing w:line="276" w:lineRule="auto"/>
            </w:pPr>
            <w:r>
              <w:rPr>
                <w:rFonts w:hint="eastAsia"/>
              </w:rPr>
              <w:t>三、具体服务要求</w:t>
            </w:r>
          </w:p>
          <w:p w14:paraId="14295CAA" w14:textId="77777777" w:rsidR="00BC529C" w:rsidRDefault="00000000" w:rsidP="003F768D">
            <w:pPr>
              <w:spacing w:line="276" w:lineRule="auto"/>
            </w:pPr>
            <w:r>
              <w:rPr>
                <w:rFonts w:hint="eastAsia"/>
              </w:rPr>
              <w:t>（一）薪酬发放管理要求</w:t>
            </w:r>
          </w:p>
          <w:p w14:paraId="7664EB59" w14:textId="2208D341" w:rsidR="00BC529C" w:rsidRDefault="00000000" w:rsidP="003F768D">
            <w:pPr>
              <w:spacing w:line="276" w:lineRule="auto"/>
            </w:pPr>
            <w:r>
              <w:rPr>
                <w:rFonts w:hint="eastAsia"/>
              </w:rPr>
              <w:t>1.</w:t>
            </w:r>
            <w:r>
              <w:rPr>
                <w:rFonts w:hint="eastAsia"/>
              </w:rPr>
              <w:t>劳务派遣人员所有薪酬结构、薪酬标准、核算规则均由</w:t>
            </w:r>
            <w:r w:rsidR="00FC2031">
              <w:rPr>
                <w:rFonts w:hint="eastAsia"/>
              </w:rPr>
              <w:t>采购人</w:t>
            </w:r>
            <w:r>
              <w:rPr>
                <w:rFonts w:hint="eastAsia"/>
              </w:rPr>
              <w:t>统一制定，工资表由</w:t>
            </w:r>
            <w:r w:rsidR="00FC2031">
              <w:rPr>
                <w:rFonts w:hint="eastAsia"/>
              </w:rPr>
              <w:t>采购人</w:t>
            </w:r>
            <w:r>
              <w:rPr>
                <w:rFonts w:hint="eastAsia"/>
              </w:rPr>
              <w:t>编制、审核、确认，服务商不得修改、变更。</w:t>
            </w:r>
          </w:p>
          <w:p w14:paraId="0E5EEAAF" w14:textId="211A4837" w:rsidR="00BC529C" w:rsidRDefault="00000000" w:rsidP="003F768D">
            <w:pPr>
              <w:spacing w:line="276" w:lineRule="auto"/>
            </w:pPr>
            <w:r>
              <w:rPr>
                <w:rFonts w:hint="eastAsia"/>
              </w:rPr>
              <w:t>2.</w:t>
            </w:r>
            <w:r w:rsidR="00FC2031">
              <w:rPr>
                <w:rFonts w:hint="eastAsia"/>
              </w:rPr>
              <w:t>中标人</w:t>
            </w:r>
            <w:r>
              <w:rPr>
                <w:rFonts w:hint="eastAsia"/>
              </w:rPr>
              <w:t>须严格按照</w:t>
            </w:r>
            <w:r w:rsidR="00FC2031">
              <w:rPr>
                <w:rFonts w:hint="eastAsia"/>
              </w:rPr>
              <w:t>采购人</w:t>
            </w:r>
            <w:r>
              <w:rPr>
                <w:rFonts w:hint="eastAsia"/>
              </w:rPr>
              <w:t>审定无误的工资明细代为足额发放薪酬，未经</w:t>
            </w:r>
            <w:r w:rsidR="00FC2031">
              <w:rPr>
                <w:rFonts w:hint="eastAsia"/>
              </w:rPr>
              <w:t>采购人</w:t>
            </w:r>
            <w:r>
              <w:rPr>
                <w:rFonts w:hint="eastAsia"/>
              </w:rPr>
              <w:t>书面盖章同意，严禁擅自调整薪资金额、补贴标准、扣款项目。</w:t>
            </w:r>
          </w:p>
          <w:p w14:paraId="6D3AB05A" w14:textId="4AD8BF42" w:rsidR="00BC529C" w:rsidRDefault="00000000" w:rsidP="003F768D">
            <w:pPr>
              <w:spacing w:line="276" w:lineRule="auto"/>
            </w:pPr>
            <w:r>
              <w:rPr>
                <w:rFonts w:hint="eastAsia"/>
              </w:rPr>
              <w:t>3.</w:t>
            </w:r>
            <w:r>
              <w:rPr>
                <w:rFonts w:hint="eastAsia"/>
              </w:rPr>
              <w:t>固定发薪时限：每月</w:t>
            </w:r>
            <w:r>
              <w:rPr>
                <w:rFonts w:hint="eastAsia"/>
              </w:rPr>
              <w:t>15</w:t>
            </w:r>
            <w:r>
              <w:rPr>
                <w:rFonts w:hint="eastAsia"/>
              </w:rPr>
              <w:t>日足额发放劳务派遣人员上月全部工资。如遇周末、法定节假日，须提前至节假日前最后一个工作日完成全部发放，不得延后。</w:t>
            </w:r>
          </w:p>
          <w:p w14:paraId="373C9108" w14:textId="117C5B5B" w:rsidR="00BC529C" w:rsidRDefault="00000000" w:rsidP="003F768D">
            <w:pPr>
              <w:spacing w:line="276" w:lineRule="auto"/>
            </w:pPr>
            <w:r>
              <w:rPr>
                <w:rFonts w:hint="eastAsia"/>
              </w:rPr>
              <w:t>4.</w:t>
            </w:r>
            <w:r>
              <w:rPr>
                <w:rFonts w:hint="eastAsia"/>
              </w:rPr>
              <w:t>每次发薪完成后，</w:t>
            </w:r>
            <w:r w:rsidR="00FC2031">
              <w:rPr>
                <w:rFonts w:hint="eastAsia"/>
              </w:rPr>
              <w:t>中标人</w:t>
            </w:r>
            <w:r>
              <w:rPr>
                <w:rFonts w:hint="eastAsia"/>
              </w:rPr>
              <w:t>须及时向</w:t>
            </w:r>
            <w:r w:rsidR="00FC2031">
              <w:rPr>
                <w:rFonts w:hint="eastAsia"/>
              </w:rPr>
              <w:t>采购人</w:t>
            </w:r>
            <w:r>
              <w:rPr>
                <w:rFonts w:hint="eastAsia"/>
              </w:rPr>
              <w:t>提交银行代发回单、发放明细、工资台账凭证，确保发放可查、可溯、可审计。</w:t>
            </w:r>
          </w:p>
          <w:p w14:paraId="7A512E3A" w14:textId="77777777" w:rsidR="00BC529C" w:rsidRDefault="00000000" w:rsidP="003F768D">
            <w:pPr>
              <w:spacing w:line="276" w:lineRule="auto"/>
            </w:pPr>
            <w:r>
              <w:rPr>
                <w:rFonts w:hint="eastAsia"/>
              </w:rPr>
              <w:t>（二）社保、公积金管理要求</w:t>
            </w:r>
          </w:p>
          <w:p w14:paraId="6A89FC30" w14:textId="4B79E83E" w:rsidR="00BC529C" w:rsidRDefault="00000000" w:rsidP="003F768D">
            <w:pPr>
              <w:spacing w:line="276" w:lineRule="auto"/>
            </w:pPr>
            <w:r>
              <w:rPr>
                <w:rFonts w:hint="eastAsia"/>
              </w:rPr>
              <w:t>1.</w:t>
            </w:r>
            <w:r>
              <w:rPr>
                <w:rFonts w:hint="eastAsia"/>
              </w:rPr>
              <w:t>劳务派遣人员社保、公积金的缴纳基数、缴纳比例、申报规则、增减员节点全部按照</w:t>
            </w:r>
            <w:r w:rsidR="00FC2031">
              <w:rPr>
                <w:rFonts w:hint="eastAsia"/>
              </w:rPr>
              <w:t>采购人</w:t>
            </w:r>
            <w:r>
              <w:rPr>
                <w:rFonts w:hint="eastAsia"/>
              </w:rPr>
              <w:t>统一规定执行。</w:t>
            </w:r>
          </w:p>
          <w:p w14:paraId="4851EF1F" w14:textId="032F09B7" w:rsidR="00BC529C" w:rsidRDefault="00000000" w:rsidP="003F768D">
            <w:pPr>
              <w:spacing w:line="276" w:lineRule="auto"/>
            </w:pPr>
            <w:r>
              <w:rPr>
                <w:rFonts w:hint="eastAsia"/>
              </w:rPr>
              <w:t>2.</w:t>
            </w:r>
            <w:r w:rsidR="00FC2031">
              <w:rPr>
                <w:rFonts w:hint="eastAsia"/>
              </w:rPr>
              <w:t>中标人</w:t>
            </w:r>
            <w:r>
              <w:rPr>
                <w:rFonts w:hint="eastAsia"/>
              </w:rPr>
              <w:t>须按月按期、完成参保、停保、异动、补缴等相关手续。</w:t>
            </w:r>
          </w:p>
          <w:p w14:paraId="4890D2BB" w14:textId="545A9D09" w:rsidR="00BC529C" w:rsidRDefault="00FC2031" w:rsidP="003F768D">
            <w:pPr>
              <w:spacing w:line="276" w:lineRule="auto"/>
            </w:pPr>
            <w:r>
              <w:rPr>
                <w:rFonts w:hint="eastAsia"/>
              </w:rPr>
              <w:t>3.</w:t>
            </w:r>
            <w:r>
              <w:rPr>
                <w:rFonts w:hint="eastAsia"/>
              </w:rPr>
              <w:t>中标人按月向采购人推送缴费台账、缴费凭证、人员参保明细，建立完整参保档案。</w:t>
            </w:r>
          </w:p>
          <w:p w14:paraId="7F0D184C" w14:textId="77777777" w:rsidR="00BC529C" w:rsidRDefault="00000000" w:rsidP="003F768D">
            <w:pPr>
              <w:spacing w:line="276" w:lineRule="auto"/>
            </w:pPr>
            <w:r>
              <w:rPr>
                <w:rFonts w:hint="eastAsia"/>
              </w:rPr>
              <w:t>（三）派驻人员日常管理要求</w:t>
            </w:r>
          </w:p>
          <w:p w14:paraId="2B5C5617" w14:textId="4FE803B0" w:rsidR="00BC529C" w:rsidRDefault="00000000" w:rsidP="003F768D">
            <w:pPr>
              <w:spacing w:line="276" w:lineRule="auto"/>
            </w:pPr>
            <w:r>
              <w:rPr>
                <w:rFonts w:hint="eastAsia"/>
              </w:rPr>
              <w:t>1.</w:t>
            </w:r>
            <w:r>
              <w:rPr>
                <w:rFonts w:hint="eastAsia"/>
              </w:rPr>
              <w:t>所有劳务派遣人员入职后，必须全面遵守</w:t>
            </w:r>
            <w:r w:rsidR="00FC2031">
              <w:rPr>
                <w:rFonts w:hint="eastAsia"/>
              </w:rPr>
              <w:t>采购人</w:t>
            </w:r>
            <w:r>
              <w:rPr>
                <w:rFonts w:hint="eastAsia"/>
              </w:rPr>
              <w:t>各项规章制度，包含但不限于：考勤管理制度、绩效管理制度、仪容仪表规范、岗位操作流程、安全生产制度、保密制度、现场管理制度、宿舍管理规定等。</w:t>
            </w:r>
          </w:p>
          <w:p w14:paraId="47E15CF3" w14:textId="0EA0BB36" w:rsidR="00BC529C" w:rsidRDefault="00000000" w:rsidP="003F768D">
            <w:pPr>
              <w:spacing w:line="276" w:lineRule="auto"/>
            </w:pPr>
            <w:r>
              <w:rPr>
                <w:rFonts w:hint="eastAsia"/>
              </w:rPr>
              <w:t>2.</w:t>
            </w:r>
            <w:r>
              <w:rPr>
                <w:rFonts w:hint="eastAsia"/>
              </w:rPr>
              <w:t>派遣人员须完全服从</w:t>
            </w:r>
            <w:r w:rsidR="00FC2031">
              <w:rPr>
                <w:rFonts w:hint="eastAsia"/>
              </w:rPr>
              <w:t>采购人</w:t>
            </w:r>
            <w:r>
              <w:rPr>
                <w:rFonts w:hint="eastAsia"/>
              </w:rPr>
              <w:t>合理工作安排、岗位调配、日常监督及绩效考核。</w:t>
            </w:r>
          </w:p>
          <w:p w14:paraId="42F8FCF6" w14:textId="1C6434E7" w:rsidR="00BC529C" w:rsidRDefault="00000000" w:rsidP="003F768D">
            <w:pPr>
              <w:spacing w:line="276" w:lineRule="auto"/>
            </w:pPr>
            <w:r>
              <w:rPr>
                <w:rFonts w:hint="eastAsia"/>
              </w:rPr>
              <w:t>3.</w:t>
            </w:r>
            <w:r w:rsidR="00FC2031">
              <w:rPr>
                <w:rFonts w:hint="eastAsia"/>
              </w:rPr>
              <w:t>采购人</w:t>
            </w:r>
            <w:r>
              <w:rPr>
                <w:rFonts w:hint="eastAsia"/>
              </w:rPr>
              <w:t>有权对违纪、消极怠工、服务不达标、仪容不规范、不符合岗位要求的派遣人员提出退回及更换要求，</w:t>
            </w:r>
            <w:r w:rsidR="00FC2031">
              <w:rPr>
                <w:rFonts w:hint="eastAsia"/>
              </w:rPr>
              <w:t>中标人</w:t>
            </w:r>
            <w:r>
              <w:rPr>
                <w:rFonts w:hint="eastAsia"/>
              </w:rPr>
              <w:t>须</w:t>
            </w:r>
            <w:r>
              <w:rPr>
                <w:rFonts w:hint="eastAsia"/>
              </w:rPr>
              <w:t>3</w:t>
            </w:r>
            <w:r>
              <w:rPr>
                <w:rFonts w:hint="eastAsia"/>
              </w:rPr>
              <w:t>个工作日内完成人员对接处置。</w:t>
            </w:r>
          </w:p>
          <w:p w14:paraId="48F6A9CE" w14:textId="1DF8DE9D" w:rsidR="00BC529C" w:rsidRDefault="00000000" w:rsidP="003F768D">
            <w:pPr>
              <w:spacing w:line="276" w:lineRule="auto"/>
            </w:pPr>
            <w:r>
              <w:rPr>
                <w:rFonts w:hint="eastAsia"/>
              </w:rPr>
              <w:t>4.</w:t>
            </w:r>
            <w:r w:rsidR="00FC2031">
              <w:rPr>
                <w:rFonts w:hint="eastAsia"/>
              </w:rPr>
              <w:t>中标人</w:t>
            </w:r>
            <w:r>
              <w:rPr>
                <w:rFonts w:hint="eastAsia"/>
              </w:rPr>
              <w:t>承担劳动关系主体责任，负责员工劳动合同签订、续签、终止、解除、离职手续办理、劳动关系沟通、纠纷调解等工作。</w:t>
            </w:r>
          </w:p>
          <w:p w14:paraId="73C63B0B" w14:textId="68407CE8" w:rsidR="00BC529C" w:rsidRDefault="00000000" w:rsidP="003F768D">
            <w:pPr>
              <w:spacing w:line="276" w:lineRule="auto"/>
            </w:pPr>
            <w:r>
              <w:rPr>
                <w:rFonts w:hint="eastAsia"/>
              </w:rPr>
              <w:t>四、月度评分考核管理</w:t>
            </w:r>
          </w:p>
          <w:p w14:paraId="57778C55" w14:textId="23CC2E58" w:rsidR="00BC529C" w:rsidRDefault="00FC2031" w:rsidP="003F768D">
            <w:pPr>
              <w:spacing w:line="276" w:lineRule="auto"/>
            </w:pPr>
            <w:r>
              <w:rPr>
                <w:rFonts w:hint="eastAsia"/>
              </w:rPr>
              <w:t>采购人实行月度百分制量化评分考核，每月月底对中标人当月整体履约情况进行综合打分，考核结果直接与当月服务费结算、履约评价挂钩。评分标准如下：</w:t>
            </w:r>
          </w:p>
          <w:p w14:paraId="2F90E6DE" w14:textId="77777777" w:rsidR="00BC529C" w:rsidRDefault="00000000" w:rsidP="003F768D">
            <w:pPr>
              <w:spacing w:line="276" w:lineRule="auto"/>
            </w:pPr>
            <w:r>
              <w:rPr>
                <w:rFonts w:hint="eastAsia"/>
              </w:rPr>
              <w:t>（一）考核总分构成（</w:t>
            </w:r>
            <w:r>
              <w:rPr>
                <w:rFonts w:hint="eastAsia"/>
              </w:rPr>
              <w:t>100</w:t>
            </w:r>
            <w:r>
              <w:rPr>
                <w:rFonts w:hint="eastAsia"/>
              </w:rPr>
              <w:t>分）</w:t>
            </w:r>
          </w:p>
          <w:p w14:paraId="02D5B709" w14:textId="0D04CCBE" w:rsidR="00BC529C" w:rsidRDefault="00000000" w:rsidP="003F768D">
            <w:pPr>
              <w:spacing w:line="276" w:lineRule="auto"/>
            </w:pPr>
            <w:r>
              <w:rPr>
                <w:rFonts w:hint="eastAsia"/>
              </w:rPr>
              <w:t>1.</w:t>
            </w:r>
            <w:r>
              <w:rPr>
                <w:rFonts w:hint="eastAsia"/>
              </w:rPr>
              <w:t>薪酬、社保公积金合规履约（</w:t>
            </w:r>
            <w:r>
              <w:rPr>
                <w:rFonts w:hint="eastAsia"/>
              </w:rPr>
              <w:t>60</w:t>
            </w:r>
            <w:r>
              <w:rPr>
                <w:rFonts w:hint="eastAsia"/>
              </w:rPr>
              <w:t>分）</w:t>
            </w:r>
            <w:r w:rsidR="00FC2031">
              <w:rPr>
                <w:rFonts w:hint="eastAsia"/>
              </w:rPr>
              <w:t>；</w:t>
            </w:r>
          </w:p>
          <w:p w14:paraId="45F6B73D" w14:textId="0C2F3D30" w:rsidR="00BC529C" w:rsidRDefault="00000000" w:rsidP="003F768D">
            <w:pPr>
              <w:spacing w:line="276" w:lineRule="auto"/>
            </w:pPr>
            <w:r>
              <w:rPr>
                <w:rFonts w:hint="eastAsia"/>
              </w:rPr>
              <w:t>2.</w:t>
            </w:r>
            <w:r>
              <w:rPr>
                <w:rFonts w:hint="eastAsia"/>
              </w:rPr>
              <w:t>台账资料、报表报送规范性（</w:t>
            </w:r>
            <w:r>
              <w:rPr>
                <w:rFonts w:hint="eastAsia"/>
              </w:rPr>
              <w:t>20</w:t>
            </w:r>
            <w:r>
              <w:rPr>
                <w:rFonts w:hint="eastAsia"/>
              </w:rPr>
              <w:t>分）</w:t>
            </w:r>
            <w:r w:rsidR="00FC2031">
              <w:rPr>
                <w:rFonts w:hint="eastAsia"/>
              </w:rPr>
              <w:t>；</w:t>
            </w:r>
          </w:p>
          <w:p w14:paraId="1E42B0F7" w14:textId="0B4B1BB4" w:rsidR="00BC529C" w:rsidRDefault="00000000" w:rsidP="003F768D">
            <w:pPr>
              <w:spacing w:line="276" w:lineRule="auto"/>
            </w:pPr>
            <w:r>
              <w:rPr>
                <w:rFonts w:hint="eastAsia"/>
              </w:rPr>
              <w:t>3.</w:t>
            </w:r>
            <w:r>
              <w:rPr>
                <w:rFonts w:hint="eastAsia"/>
              </w:rPr>
              <w:t>沟通响应、应急处置及服务配合度（</w:t>
            </w:r>
            <w:r>
              <w:rPr>
                <w:rFonts w:hint="eastAsia"/>
              </w:rPr>
              <w:t>20</w:t>
            </w:r>
            <w:r>
              <w:rPr>
                <w:rFonts w:hint="eastAsia"/>
              </w:rPr>
              <w:t>分）</w:t>
            </w:r>
            <w:r w:rsidR="00FC2031">
              <w:rPr>
                <w:rFonts w:hint="eastAsia"/>
              </w:rPr>
              <w:t>。</w:t>
            </w:r>
          </w:p>
          <w:p w14:paraId="5008CFFC" w14:textId="77777777" w:rsidR="00BC529C" w:rsidRDefault="00000000" w:rsidP="003F768D">
            <w:pPr>
              <w:spacing w:line="276" w:lineRule="auto"/>
            </w:pPr>
            <w:r>
              <w:rPr>
                <w:rFonts w:hint="eastAsia"/>
              </w:rPr>
              <w:t>（二）月度评分结果应用</w:t>
            </w:r>
          </w:p>
          <w:p w14:paraId="1958D375" w14:textId="2C5116D5" w:rsidR="00BC529C" w:rsidRDefault="00000000" w:rsidP="003F768D">
            <w:pPr>
              <w:spacing w:line="276" w:lineRule="auto"/>
            </w:pPr>
            <w:r>
              <w:rPr>
                <w:rFonts w:hint="eastAsia"/>
              </w:rPr>
              <w:lastRenderedPageBreak/>
              <w:t>1.90</w:t>
            </w:r>
            <w:r>
              <w:rPr>
                <w:rFonts w:hint="eastAsia"/>
              </w:rPr>
              <w:t>分及以上：优秀，全额结算当月服务费；</w:t>
            </w:r>
          </w:p>
          <w:p w14:paraId="5A80C7CE" w14:textId="3DE5C551" w:rsidR="00BC529C" w:rsidRDefault="00000000" w:rsidP="003F768D">
            <w:pPr>
              <w:spacing w:line="276" w:lineRule="auto"/>
            </w:pPr>
            <w:r>
              <w:rPr>
                <w:rFonts w:hint="eastAsia"/>
              </w:rPr>
              <w:t>2.80</w:t>
            </w:r>
            <w:r>
              <w:rPr>
                <w:rFonts w:hint="eastAsia"/>
              </w:rPr>
              <w:t>分–</w:t>
            </w:r>
            <w:r>
              <w:rPr>
                <w:rFonts w:hint="eastAsia"/>
              </w:rPr>
              <w:t>89</w:t>
            </w:r>
            <w:r>
              <w:rPr>
                <w:rFonts w:hint="eastAsia"/>
              </w:rPr>
              <w:t>分：合格，全额结算当月服务费，限期整改轻微问题；</w:t>
            </w:r>
          </w:p>
          <w:p w14:paraId="19BD80AE" w14:textId="32CF8965" w:rsidR="00BC529C" w:rsidRDefault="00000000" w:rsidP="003F768D">
            <w:pPr>
              <w:spacing w:line="276" w:lineRule="auto"/>
            </w:pPr>
            <w:r>
              <w:rPr>
                <w:rFonts w:hint="eastAsia"/>
              </w:rPr>
              <w:t>3.70</w:t>
            </w:r>
            <w:r>
              <w:rPr>
                <w:rFonts w:hint="eastAsia"/>
              </w:rPr>
              <w:t>分–</w:t>
            </w:r>
            <w:r>
              <w:rPr>
                <w:rFonts w:hint="eastAsia"/>
              </w:rPr>
              <w:t>79</w:t>
            </w:r>
            <w:r>
              <w:rPr>
                <w:rFonts w:hint="eastAsia"/>
              </w:rPr>
              <w:t>分：基本合格，扣除当月</w:t>
            </w:r>
            <w:r>
              <w:rPr>
                <w:rFonts w:hint="eastAsia"/>
              </w:rPr>
              <w:t>5%</w:t>
            </w:r>
            <w:r>
              <w:rPr>
                <w:rFonts w:hint="eastAsia"/>
              </w:rPr>
              <w:t>服务费，限期整改；</w:t>
            </w:r>
          </w:p>
          <w:p w14:paraId="07D30DED" w14:textId="5ED6C0C8" w:rsidR="00BC529C" w:rsidRDefault="00000000" w:rsidP="003F768D">
            <w:pPr>
              <w:spacing w:line="276" w:lineRule="auto"/>
            </w:pPr>
            <w:r>
              <w:rPr>
                <w:rFonts w:hint="eastAsia"/>
              </w:rPr>
              <w:t>4.60</w:t>
            </w:r>
            <w:r>
              <w:rPr>
                <w:rFonts w:hint="eastAsia"/>
              </w:rPr>
              <w:t>分–</w:t>
            </w:r>
            <w:r>
              <w:rPr>
                <w:rFonts w:hint="eastAsia"/>
              </w:rPr>
              <w:t>69</w:t>
            </w:r>
            <w:r>
              <w:rPr>
                <w:rFonts w:hint="eastAsia"/>
              </w:rPr>
              <w:t>分：不合格，扣除当月</w:t>
            </w:r>
            <w:r>
              <w:rPr>
                <w:rFonts w:hint="eastAsia"/>
              </w:rPr>
              <w:t>10%</w:t>
            </w:r>
            <w:r>
              <w:rPr>
                <w:rFonts w:hint="eastAsia"/>
              </w:rPr>
              <w:t>服务费，甲方有权约谈、警示；</w:t>
            </w:r>
          </w:p>
          <w:p w14:paraId="5E9F0C8E" w14:textId="533A577B" w:rsidR="00BC529C" w:rsidRDefault="00000000" w:rsidP="003F768D">
            <w:pPr>
              <w:spacing w:line="276" w:lineRule="auto"/>
            </w:pPr>
            <w:r>
              <w:rPr>
                <w:rFonts w:hint="eastAsia"/>
              </w:rPr>
              <w:t>5.60</w:t>
            </w:r>
            <w:r>
              <w:rPr>
                <w:rFonts w:hint="eastAsia"/>
              </w:rPr>
              <w:t>分以下：严重不合格，扣除当月</w:t>
            </w:r>
            <w:r>
              <w:rPr>
                <w:rFonts w:hint="eastAsia"/>
              </w:rPr>
              <w:t>20%</w:t>
            </w:r>
            <w:r>
              <w:rPr>
                <w:rFonts w:hint="eastAsia"/>
              </w:rPr>
              <w:t>服务费，甲方有权暂停合作、终止合同、不予续约</w:t>
            </w:r>
            <w:r w:rsidR="00FC2031">
              <w:rPr>
                <w:rFonts w:hint="eastAsia"/>
              </w:rPr>
              <w:t>；</w:t>
            </w:r>
          </w:p>
          <w:p w14:paraId="1F79ACDC" w14:textId="77243495" w:rsidR="00BC529C" w:rsidRDefault="00000000" w:rsidP="003F768D">
            <w:pPr>
              <w:spacing w:line="276" w:lineRule="auto"/>
            </w:pPr>
            <w:r>
              <w:rPr>
                <w:rFonts w:hint="eastAsia"/>
              </w:rPr>
              <w:t>6.</w:t>
            </w:r>
            <w:r>
              <w:rPr>
                <w:rFonts w:hint="eastAsia"/>
              </w:rPr>
              <w:t>出现重大群体性纠纷、行政处罚、重大泄密、转包分包等严重违约行为，当月直接计</w:t>
            </w:r>
            <w:r>
              <w:rPr>
                <w:rFonts w:hint="eastAsia"/>
              </w:rPr>
              <w:t>0</w:t>
            </w:r>
            <w:r>
              <w:rPr>
                <w:rFonts w:hint="eastAsia"/>
              </w:rPr>
              <w:t>分，甲方有权无条件终止合同并追责。</w:t>
            </w:r>
          </w:p>
          <w:p w14:paraId="0ADA5A12" w14:textId="45D376A9" w:rsidR="00BC529C" w:rsidRDefault="00FC2031" w:rsidP="003F768D">
            <w:pPr>
              <w:spacing w:line="276" w:lineRule="auto"/>
            </w:pPr>
            <w:r>
              <w:rPr>
                <w:rFonts w:hint="eastAsia"/>
              </w:rPr>
              <w:t>五、其他综合要求</w:t>
            </w:r>
          </w:p>
          <w:p w14:paraId="730AE282" w14:textId="27FF4899" w:rsidR="00BC529C" w:rsidRDefault="00000000" w:rsidP="003F768D">
            <w:pPr>
              <w:spacing w:line="276" w:lineRule="auto"/>
            </w:pPr>
            <w:r>
              <w:rPr>
                <w:rFonts w:hint="eastAsia"/>
              </w:rPr>
              <w:t>1.</w:t>
            </w:r>
            <w:r w:rsidR="00FC2031">
              <w:rPr>
                <w:rFonts w:hint="eastAsia"/>
              </w:rPr>
              <w:t>中标人</w:t>
            </w:r>
            <w:r>
              <w:rPr>
                <w:rFonts w:hint="eastAsia"/>
              </w:rPr>
              <w:t>所有业务操作必须严格依照</w:t>
            </w:r>
            <w:r w:rsidR="00FC2031">
              <w:rPr>
                <w:rFonts w:hint="eastAsia"/>
              </w:rPr>
              <w:t>采购人</w:t>
            </w:r>
            <w:r>
              <w:rPr>
                <w:rFonts w:hint="eastAsia"/>
              </w:rPr>
              <w:t>书面指令、确认文件、制度标准执行，无</w:t>
            </w:r>
            <w:r w:rsidR="00FC2031">
              <w:rPr>
                <w:rFonts w:hint="eastAsia"/>
              </w:rPr>
              <w:t>采购人</w:t>
            </w:r>
            <w:r>
              <w:rPr>
                <w:rFonts w:hint="eastAsia"/>
              </w:rPr>
              <w:t>书面许可，不得擅自变更任何服务标准及用工安排。</w:t>
            </w:r>
          </w:p>
          <w:p w14:paraId="40925C69" w14:textId="5C358B50" w:rsidR="00BC529C" w:rsidRDefault="00000000" w:rsidP="003F768D">
            <w:pPr>
              <w:spacing w:line="276" w:lineRule="auto"/>
            </w:pPr>
            <w:r>
              <w:rPr>
                <w:rFonts w:hint="eastAsia"/>
              </w:rPr>
              <w:t>2.</w:t>
            </w:r>
            <w:r w:rsidR="00FC2031">
              <w:rPr>
                <w:rFonts w:hint="eastAsia"/>
              </w:rPr>
              <w:t>中标人</w:t>
            </w:r>
            <w:r>
              <w:rPr>
                <w:rFonts w:hint="eastAsia"/>
              </w:rPr>
              <w:t>须建立完整业务台账，包含人员花名册、劳动合同台账、薪资发放台账、社保公积金台账、人员进退场记录、沟通及整改记录等，资料完整留存。</w:t>
            </w:r>
          </w:p>
          <w:p w14:paraId="37A5E0E5" w14:textId="650DE3F7" w:rsidR="00BC529C" w:rsidRDefault="00000000" w:rsidP="003F768D">
            <w:pPr>
              <w:spacing w:line="276" w:lineRule="auto"/>
            </w:pPr>
            <w:r>
              <w:rPr>
                <w:rFonts w:hint="eastAsia"/>
              </w:rPr>
              <w:t>3.</w:t>
            </w:r>
            <w:r w:rsidR="00C97EDB">
              <w:rPr>
                <w:rFonts w:hint="eastAsia"/>
              </w:rPr>
              <w:t>中标人</w:t>
            </w:r>
            <w:r>
              <w:rPr>
                <w:rFonts w:hint="eastAsia"/>
              </w:rPr>
              <w:t>严禁将本项目劳务派遣服务业务转包、分包、挂靠第三方执行，一经发现，</w:t>
            </w:r>
            <w:r w:rsidR="00C97EDB">
              <w:rPr>
                <w:rFonts w:hint="eastAsia"/>
              </w:rPr>
              <w:t>采购人</w:t>
            </w:r>
            <w:r>
              <w:rPr>
                <w:rFonts w:hint="eastAsia"/>
              </w:rPr>
              <w:t>立即终止合同，没收履约保证金，并追究全部违约责任。</w:t>
            </w:r>
          </w:p>
          <w:p w14:paraId="69CB056E" w14:textId="54C6BF1C" w:rsidR="00BC529C" w:rsidRDefault="00000000" w:rsidP="003F768D">
            <w:pPr>
              <w:spacing w:line="276" w:lineRule="auto"/>
            </w:pPr>
            <w:r>
              <w:rPr>
                <w:rFonts w:hint="eastAsia"/>
              </w:rPr>
              <w:t>4.</w:t>
            </w:r>
            <w:r w:rsidR="00C97EDB">
              <w:rPr>
                <w:rFonts w:hint="eastAsia"/>
              </w:rPr>
              <w:t>中标人</w:t>
            </w:r>
            <w:r>
              <w:rPr>
                <w:rFonts w:hint="eastAsia"/>
              </w:rPr>
              <w:t>对</w:t>
            </w:r>
            <w:r w:rsidR="00C97EDB">
              <w:rPr>
                <w:rFonts w:hint="eastAsia"/>
              </w:rPr>
              <w:t>采购人</w:t>
            </w:r>
            <w:r>
              <w:rPr>
                <w:rFonts w:hint="eastAsia"/>
              </w:rPr>
              <w:t>用工数据、人员信息、薪酬标准、内部制度等涉密信息承担终身保密责任，服务期内及服务结束后不得外泄、外传、商用。</w:t>
            </w:r>
          </w:p>
          <w:p w14:paraId="05DC5018" w14:textId="5FB54A79" w:rsidR="00BC529C" w:rsidRDefault="00000000" w:rsidP="003F768D">
            <w:pPr>
              <w:spacing w:line="276" w:lineRule="auto"/>
            </w:pPr>
            <w:r>
              <w:rPr>
                <w:rFonts w:hint="eastAsia"/>
              </w:rPr>
              <w:t>5.</w:t>
            </w:r>
            <w:r>
              <w:rPr>
                <w:rFonts w:hint="eastAsia"/>
              </w:rPr>
              <w:t>因</w:t>
            </w:r>
            <w:r w:rsidR="00C97EDB">
              <w:rPr>
                <w:rFonts w:hint="eastAsia"/>
              </w:rPr>
              <w:t>中标人</w:t>
            </w:r>
            <w:r>
              <w:rPr>
                <w:rFonts w:hint="eastAsia"/>
              </w:rPr>
              <w:t>操作不当、履职不到位、违规用工、迟发工资、漏缴社保、合同管理不规范等原因，产生的劳动仲裁、诉讼、行政处罚、经济赔付、舆情风险、整改处罚等全部损失与责任由</w:t>
            </w:r>
            <w:r w:rsidR="00C97EDB">
              <w:rPr>
                <w:rFonts w:hint="eastAsia"/>
              </w:rPr>
              <w:t>中标人</w:t>
            </w:r>
            <w:r>
              <w:rPr>
                <w:rFonts w:hint="eastAsia"/>
              </w:rPr>
              <w:t>全额自行承担，与甲方无关。</w:t>
            </w:r>
          </w:p>
          <w:p w14:paraId="693CEA2A" w14:textId="42CCDF97" w:rsidR="00BC529C" w:rsidRDefault="00C97EDB" w:rsidP="003F768D">
            <w:pPr>
              <w:spacing w:line="276" w:lineRule="auto"/>
            </w:pPr>
            <w:r>
              <w:rPr>
                <w:rFonts w:hint="eastAsia"/>
              </w:rPr>
              <w:t>六、验收依据与标准</w:t>
            </w:r>
          </w:p>
          <w:p w14:paraId="68D810DA" w14:textId="77777777" w:rsidR="00C97EDB" w:rsidRDefault="00C97EDB" w:rsidP="003F768D">
            <w:pPr>
              <w:spacing w:line="276" w:lineRule="auto"/>
            </w:pPr>
            <w:r>
              <w:rPr>
                <w:rFonts w:hint="eastAsia"/>
              </w:rPr>
              <w:t>1.</w:t>
            </w:r>
            <w:r>
              <w:t>验收工作由采购人和中标供应商共同进行</w:t>
            </w:r>
            <w:r>
              <w:rPr>
                <w:rFonts w:hint="eastAsia"/>
              </w:rPr>
              <w:t>。</w:t>
            </w:r>
          </w:p>
          <w:p w14:paraId="440B679E" w14:textId="77777777" w:rsidR="00C97EDB" w:rsidRDefault="00C97EDB" w:rsidP="003F768D">
            <w:pPr>
              <w:spacing w:line="276" w:lineRule="auto"/>
            </w:pPr>
            <w:r>
              <w:rPr>
                <w:rFonts w:hint="eastAsia"/>
              </w:rPr>
              <w:t>2.</w:t>
            </w:r>
            <w:r>
              <w:t>在验收时，投标人应向采购人提供服务的相关资料，按采购人提出的方式验收</w:t>
            </w:r>
            <w:r>
              <w:rPr>
                <w:rFonts w:hint="eastAsia"/>
              </w:rPr>
              <w:t>。</w:t>
            </w:r>
          </w:p>
          <w:p w14:paraId="0492EBDF" w14:textId="77777777" w:rsidR="00C97EDB" w:rsidRDefault="00C97EDB" w:rsidP="003F768D">
            <w:pPr>
              <w:spacing w:line="276" w:lineRule="auto"/>
            </w:pPr>
            <w:r>
              <w:rPr>
                <w:rFonts w:hint="eastAsia"/>
              </w:rPr>
              <w:t>3.</w:t>
            </w:r>
            <w:r>
              <w:t>由采购人对服务的质量和数量及其他进行检验。如发现质和数量等任何一项与采购要求规定不符，采购人有权拒绝接受。</w:t>
            </w:r>
          </w:p>
          <w:p w14:paraId="136F8AD4" w14:textId="77777777" w:rsidR="00C97EDB" w:rsidRPr="00E2619F" w:rsidRDefault="00C97EDB" w:rsidP="003F768D">
            <w:pPr>
              <w:spacing w:line="276" w:lineRule="auto"/>
            </w:pPr>
            <w:r>
              <w:rPr>
                <w:rFonts w:hint="eastAsia"/>
              </w:rPr>
              <w:t>4.</w:t>
            </w:r>
            <w:r>
              <w:rPr>
                <w:rFonts w:hint="eastAsia"/>
              </w:rPr>
              <w:t>验收标准：</w:t>
            </w:r>
          </w:p>
          <w:p w14:paraId="392D9F10" w14:textId="77777777" w:rsidR="00C97EDB" w:rsidRDefault="00C97EDB" w:rsidP="003F768D">
            <w:pPr>
              <w:spacing w:line="276" w:lineRule="auto"/>
            </w:pPr>
            <w:r>
              <w:rPr>
                <w:rFonts w:hint="eastAsia"/>
              </w:rPr>
              <w:t>（</w:t>
            </w:r>
            <w:r>
              <w:rPr>
                <w:rFonts w:hint="eastAsia"/>
              </w:rPr>
              <w:t>1</w:t>
            </w:r>
            <w:r>
              <w:rPr>
                <w:rFonts w:hint="eastAsia"/>
              </w:rPr>
              <w:t>）资质业绩验收合格：投标人资质齐全有效，劳务派遣资质合法，服务案例数量、金额达标，佐证资料真实有效；</w:t>
            </w:r>
          </w:p>
          <w:p w14:paraId="263BFD8F" w14:textId="77777777" w:rsidR="00C97EDB" w:rsidRDefault="00C97EDB" w:rsidP="003F768D">
            <w:pPr>
              <w:spacing w:line="276" w:lineRule="auto"/>
            </w:pPr>
            <w:r>
              <w:rPr>
                <w:rFonts w:hint="eastAsia"/>
              </w:rPr>
              <w:t>（</w:t>
            </w:r>
            <w:r>
              <w:rPr>
                <w:rFonts w:hint="eastAsia"/>
              </w:rPr>
              <w:t>2</w:t>
            </w:r>
            <w:r>
              <w:rPr>
                <w:rFonts w:hint="eastAsia"/>
              </w:rPr>
              <w:t>）薪酬社保履约合格：按月准时发薪，无迟发、错发；社保公积金按期缴纳，无漏缴、断缴、错缴，凭证齐全规范；</w:t>
            </w:r>
          </w:p>
          <w:p w14:paraId="667B1B22" w14:textId="77777777" w:rsidR="00C97EDB" w:rsidRDefault="00C97EDB" w:rsidP="003F768D">
            <w:pPr>
              <w:spacing w:line="276" w:lineRule="auto"/>
            </w:pPr>
            <w:r>
              <w:rPr>
                <w:rFonts w:hint="eastAsia"/>
              </w:rPr>
              <w:t>（</w:t>
            </w:r>
            <w:r>
              <w:rPr>
                <w:rFonts w:hint="eastAsia"/>
              </w:rPr>
              <w:t>3</w:t>
            </w:r>
            <w:r>
              <w:rPr>
                <w:rFonts w:hint="eastAsia"/>
              </w:rPr>
              <w:t>）人员管理验收合格：派遣人员无群体性劳资纠纷，问题处置及时合规；</w:t>
            </w:r>
          </w:p>
          <w:p w14:paraId="1BCCCC6F" w14:textId="77777777" w:rsidR="00C97EDB" w:rsidRDefault="00C97EDB" w:rsidP="003F768D">
            <w:pPr>
              <w:spacing w:line="276" w:lineRule="auto"/>
            </w:pPr>
            <w:r>
              <w:rPr>
                <w:rFonts w:hint="eastAsia"/>
              </w:rPr>
              <w:t>（</w:t>
            </w:r>
            <w:r>
              <w:rPr>
                <w:rFonts w:hint="eastAsia"/>
              </w:rPr>
              <w:t>4</w:t>
            </w:r>
            <w:r>
              <w:rPr>
                <w:rFonts w:hint="eastAsia"/>
              </w:rPr>
              <w:t>）台账资料验收合格：各类业务台账完整、真实、规范、可追溯；</w:t>
            </w:r>
          </w:p>
          <w:p w14:paraId="1ACB7314" w14:textId="77777777" w:rsidR="00C97EDB" w:rsidRDefault="00C97EDB" w:rsidP="003F768D">
            <w:pPr>
              <w:spacing w:line="276" w:lineRule="auto"/>
            </w:pPr>
            <w:r>
              <w:rPr>
                <w:rFonts w:hint="eastAsia"/>
              </w:rPr>
              <w:t>（</w:t>
            </w:r>
            <w:r>
              <w:rPr>
                <w:rFonts w:hint="eastAsia"/>
              </w:rPr>
              <w:t>5</w:t>
            </w:r>
            <w:r>
              <w:rPr>
                <w:rFonts w:hint="eastAsia"/>
              </w:rPr>
              <w:t>）合规履约验收合格：无转包分包、无泄密、无违规用工、无重大违约事项，全程合法合规履约；</w:t>
            </w:r>
          </w:p>
          <w:p w14:paraId="41E5E405" w14:textId="77777777" w:rsidR="00BC529C" w:rsidRDefault="00C97EDB" w:rsidP="003F768D">
            <w:pPr>
              <w:spacing w:line="276" w:lineRule="auto"/>
            </w:pPr>
            <w:r>
              <w:rPr>
                <w:rFonts w:hint="eastAsia"/>
              </w:rPr>
              <w:t>（</w:t>
            </w:r>
            <w:r>
              <w:rPr>
                <w:rFonts w:hint="eastAsia"/>
              </w:rPr>
              <w:t>6</w:t>
            </w:r>
            <w:r>
              <w:rPr>
                <w:rFonts w:hint="eastAsia"/>
              </w:rPr>
              <w:t>）月度综合考核评分达标、全面履行合同及本技术条款全部约定，服务质量满足采购人运营用人需求，即为当月履约验收合格。</w:t>
            </w:r>
          </w:p>
          <w:p w14:paraId="65D2C97E" w14:textId="3D2DE99B" w:rsidR="00576581" w:rsidRDefault="00576581" w:rsidP="003F768D">
            <w:pPr>
              <w:spacing w:line="276" w:lineRule="auto"/>
            </w:pPr>
            <w:r>
              <w:rPr>
                <w:rFonts w:hint="eastAsia"/>
              </w:rPr>
              <w:lastRenderedPageBreak/>
              <w:t>七</w:t>
            </w:r>
            <w:r w:rsidRPr="00576581">
              <w:t>、质量保证及售后服务</w:t>
            </w:r>
          </w:p>
          <w:p w14:paraId="6288D1EB" w14:textId="1399221F" w:rsidR="00576581" w:rsidRDefault="00576581" w:rsidP="003F768D">
            <w:pPr>
              <w:spacing w:line="276" w:lineRule="auto"/>
            </w:pPr>
            <w:r>
              <w:t>1</w:t>
            </w:r>
            <w:r>
              <w:rPr>
                <w:rFonts w:hint="eastAsia"/>
              </w:rPr>
              <w:t>.</w:t>
            </w:r>
            <w:r>
              <w:t>中标人应提供所有派遣员工的个人基本资料，经采购人确认后才能上岗。</w:t>
            </w:r>
          </w:p>
          <w:p w14:paraId="35EA1AD5" w14:textId="562EA80D" w:rsidR="00576581" w:rsidRDefault="00576581" w:rsidP="003F768D">
            <w:pPr>
              <w:spacing w:line="276" w:lineRule="auto"/>
            </w:pPr>
            <w:r>
              <w:t>2</w:t>
            </w:r>
            <w:r>
              <w:rPr>
                <w:rFonts w:hint="eastAsia"/>
              </w:rPr>
              <w:t>.</w:t>
            </w:r>
            <w:r>
              <w:t>中标人签订合同前必须按照国家相关保密规定和采购人签订《保密合同》，对违反《保密合同》相关内容规定的，采购人有权追究其法律责任。</w:t>
            </w:r>
          </w:p>
          <w:p w14:paraId="71143DE2" w14:textId="1793DD0E" w:rsidR="00576581" w:rsidRDefault="00576581" w:rsidP="003F768D">
            <w:pPr>
              <w:spacing w:line="276" w:lineRule="auto"/>
            </w:pPr>
            <w:r>
              <w:t>3</w:t>
            </w:r>
            <w:r>
              <w:rPr>
                <w:rFonts w:hint="eastAsia"/>
              </w:rPr>
              <w:t>.</w:t>
            </w:r>
            <w:r>
              <w:t>服务期内发生各种事故：包括但不仅限于安全、交通、防火和劳资纠纷等事件均由中标人负责处理，采购人对此不承担任何责任。</w:t>
            </w:r>
          </w:p>
          <w:p w14:paraId="30970582" w14:textId="337636B1" w:rsidR="00576581" w:rsidRDefault="00576581" w:rsidP="003F768D">
            <w:pPr>
              <w:spacing w:line="276" w:lineRule="auto"/>
            </w:pPr>
            <w:r>
              <w:t>4</w:t>
            </w:r>
            <w:r>
              <w:rPr>
                <w:rFonts w:hint="eastAsia"/>
              </w:rPr>
              <w:t>.</w:t>
            </w:r>
            <w:r>
              <w:t>如因中标人引起的劳资纠纷问题，影响正常工作的，采购人有权另行聘请人员确保正常工作，所产生的费用由中标人承担。</w:t>
            </w:r>
          </w:p>
          <w:p w14:paraId="2CBB1030" w14:textId="4529A0F6" w:rsidR="00576581" w:rsidRDefault="00576581" w:rsidP="003F768D">
            <w:pPr>
              <w:spacing w:line="276" w:lineRule="auto"/>
            </w:pPr>
            <w:r>
              <w:t>5</w:t>
            </w:r>
            <w:r>
              <w:rPr>
                <w:rFonts w:hint="eastAsia"/>
              </w:rPr>
              <w:t>.</w:t>
            </w:r>
            <w:r>
              <w:t>如中标人的派遣员工出现</w:t>
            </w:r>
            <w:r>
              <w:t>3</w:t>
            </w:r>
            <w:r>
              <w:t>次或以上不服从采购人的管理或违反采购人制定的相关规章制度，采购人可以要求更换，中标人必须及时且无条件的为采购人更换合格的人员。</w:t>
            </w:r>
          </w:p>
          <w:p w14:paraId="1F68D19D" w14:textId="467E9987" w:rsidR="00576581" w:rsidRDefault="00576581" w:rsidP="003F768D">
            <w:pPr>
              <w:spacing w:line="276" w:lineRule="auto"/>
            </w:pPr>
            <w:r>
              <w:t>6</w:t>
            </w:r>
            <w:r>
              <w:rPr>
                <w:rFonts w:hint="eastAsia"/>
              </w:rPr>
              <w:t>.</w:t>
            </w:r>
            <w:r>
              <w:t>服务期内，采购人按年度对中标人的工作质量、履约情况、社保购买情况、工作配合度等进行综合评价，评价合格的则继续履行服务合同。如项目服务未达到要求，则采购人上报监管部门终止服务合同。</w:t>
            </w:r>
          </w:p>
          <w:p w14:paraId="78C12392" w14:textId="77777777" w:rsidR="00576581" w:rsidRDefault="00576581" w:rsidP="003F768D">
            <w:pPr>
              <w:spacing w:line="276" w:lineRule="auto"/>
            </w:pPr>
            <w:r>
              <w:t>7</w:t>
            </w:r>
            <w:r>
              <w:rPr>
                <w:rFonts w:hint="eastAsia"/>
              </w:rPr>
              <w:t>.</w:t>
            </w:r>
            <w:r>
              <w:t>派遣员工的工作由采购人进行分配、管理，对派遣员工的奖惩、撤换或辞退等须经采购人同意认可。</w:t>
            </w:r>
          </w:p>
          <w:p w14:paraId="13E4C0BD" w14:textId="610E2B2F" w:rsidR="00576581" w:rsidRDefault="00576581" w:rsidP="003F768D">
            <w:pPr>
              <w:spacing w:line="276" w:lineRule="auto"/>
            </w:pPr>
            <w:r>
              <w:rPr>
                <w:rFonts w:hint="eastAsia"/>
              </w:rPr>
              <w:t>八</w:t>
            </w:r>
            <w:r w:rsidRPr="00576581">
              <w:t>、违约责任</w:t>
            </w:r>
          </w:p>
          <w:p w14:paraId="52968319" w14:textId="0613A81F" w:rsidR="00576581" w:rsidRDefault="00576581" w:rsidP="003F768D">
            <w:pPr>
              <w:spacing w:line="276" w:lineRule="auto"/>
            </w:pPr>
            <w:r>
              <w:t>1</w:t>
            </w:r>
            <w:r>
              <w:rPr>
                <w:rFonts w:hint="eastAsia"/>
              </w:rPr>
              <w:t>.</w:t>
            </w:r>
            <w:r>
              <w:t>未经采购人同意，中标人不得将承包项目发包或转包，否则视为中标人违约，采购人有权解除服务合同。</w:t>
            </w:r>
          </w:p>
          <w:p w14:paraId="768F2D98" w14:textId="369A7DD9" w:rsidR="00576581" w:rsidRPr="00576581" w:rsidRDefault="00FA2448" w:rsidP="003F768D">
            <w:pPr>
              <w:spacing w:line="276" w:lineRule="auto"/>
            </w:pPr>
            <w:r>
              <w:rPr>
                <w:rFonts w:hint="eastAsia"/>
              </w:rPr>
              <w:t>2</w:t>
            </w:r>
            <w:r w:rsidR="00576581">
              <w:rPr>
                <w:rFonts w:hint="eastAsia"/>
              </w:rPr>
              <w:t>.</w:t>
            </w:r>
            <w:r w:rsidR="00576581">
              <w:t>由于中标人工作失误的原因造成派遣员工的经济损失的，所产生的损失及后果由中标人承担。因中标人派遣员工蓄意破坏设备设施、违反规程造成重大事故的，一经查实，则视为中标人严重违约，采购人有权终止合同。</w:t>
            </w:r>
          </w:p>
        </w:tc>
      </w:tr>
      <w:tr w:rsidR="00BC529C" w14:paraId="64FC3B44" w14:textId="77777777">
        <w:tc>
          <w:tcPr>
            <w:tcW w:w="1429" w:type="dxa"/>
          </w:tcPr>
          <w:p w14:paraId="21D6FD2D" w14:textId="77777777" w:rsidR="00BC529C" w:rsidRDefault="00000000" w:rsidP="00E47563">
            <w:pPr>
              <w:spacing w:line="360" w:lineRule="auto"/>
              <w:jc w:val="center"/>
              <w:rPr>
                <w:rFonts w:ascii="宋体" w:hAnsi="宋体" w:cs="宋体" w:hint="eastAsia"/>
                <w:szCs w:val="21"/>
              </w:rPr>
            </w:pPr>
            <w:r>
              <w:rPr>
                <w:rFonts w:ascii="宋体" w:hAnsi="宋体" w:cs="宋体" w:hint="eastAsia"/>
                <w:szCs w:val="21"/>
              </w:rPr>
              <w:lastRenderedPageBreak/>
              <w:t>说明</w:t>
            </w:r>
          </w:p>
        </w:tc>
        <w:tc>
          <w:tcPr>
            <w:tcW w:w="8636" w:type="dxa"/>
            <w:gridSpan w:val="2"/>
          </w:tcPr>
          <w:p w14:paraId="4FBB7173" w14:textId="77777777" w:rsidR="00BC529C" w:rsidRDefault="00000000" w:rsidP="003F768D">
            <w:pPr>
              <w:spacing w:line="276" w:lineRule="auto"/>
              <w:rPr>
                <w:rFonts w:ascii="宋体" w:hAnsi="宋体" w:cs="宋体" w:hint="eastAsia"/>
                <w:szCs w:val="21"/>
              </w:rPr>
            </w:pPr>
            <w:r>
              <w:rPr>
                <w:rFonts w:ascii="宋体" w:hAnsi="宋体" w:cs="宋体" w:hint="eastAsia"/>
                <w:szCs w:val="21"/>
              </w:rPr>
              <w:t>打“★”号条款为实质性条款，若有任何一条负偏离或不满足则导致投标（响应）无效。</w:t>
            </w:r>
          </w:p>
        </w:tc>
      </w:tr>
    </w:tbl>
    <w:bookmarkEnd w:id="8"/>
    <w:bookmarkEnd w:id="11"/>
    <w:p w14:paraId="5F65CE50" w14:textId="77777777" w:rsidR="00E47563" w:rsidRDefault="00E47563" w:rsidP="00E47563">
      <w:pPr>
        <w:spacing w:line="360" w:lineRule="auto"/>
        <w:rPr>
          <w:rFonts w:hAnsi="宋体" w:cs="宋体" w:hint="eastAsia"/>
          <w:b/>
          <w:bCs/>
          <w:szCs w:val="21"/>
        </w:rPr>
      </w:pPr>
      <w:r>
        <w:rPr>
          <w:rFonts w:hAnsi="宋体" w:cs="宋体" w:hint="eastAsia"/>
          <w:b/>
          <w:bCs/>
          <w:szCs w:val="21"/>
        </w:rPr>
        <w:t>3</w:t>
      </w:r>
      <w:r>
        <w:rPr>
          <w:rFonts w:hAnsi="宋体" w:cs="宋体" w:hint="eastAsia"/>
          <w:b/>
          <w:bCs/>
          <w:szCs w:val="21"/>
        </w:rPr>
        <w:t>、需求清单</w:t>
      </w:r>
    </w:p>
    <w:p w14:paraId="358DEBB2" w14:textId="6045AD56" w:rsidR="004D62B1" w:rsidRPr="00262F83" w:rsidRDefault="00E47563">
      <w:pPr>
        <w:pStyle w:val="a2"/>
        <w:ind w:firstLineChars="0" w:firstLine="0"/>
        <w:rPr>
          <w:lang w:val="en-US"/>
        </w:rPr>
      </w:pPr>
      <w:r>
        <w:rPr>
          <w:rFonts w:hint="eastAsia"/>
          <w:lang w:val="en-US"/>
        </w:rPr>
        <w:t>需求清单详见附件。</w:t>
      </w:r>
    </w:p>
    <w:sectPr w:rsidR="004D62B1" w:rsidRPr="00262F83">
      <w:pgSz w:w="11907" w:h="16840"/>
      <w:pgMar w:top="1531" w:right="1588" w:bottom="1418" w:left="1418" w:header="851" w:footer="1191" w:gutter="0"/>
      <w:cols w:space="720"/>
      <w:docGrid w:type="linesAndChars" w:linePitch="33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8F01CA" w14:textId="77777777" w:rsidR="00981A25" w:rsidRDefault="00981A25">
      <w:r>
        <w:separator/>
      </w:r>
    </w:p>
  </w:endnote>
  <w:endnote w:type="continuationSeparator" w:id="0">
    <w:p w14:paraId="07CBCEFA" w14:textId="77777777" w:rsidR="00981A25" w:rsidRDefault="00981A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等线">
    <w:altName w:val="DengXian"/>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仿宋_GB2312">
    <w:altName w:val="微软雅黑"/>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ˎ̥">
    <w:altName w:val="微软雅黑"/>
    <w:charset w:val="00"/>
    <w:family w:val="roman"/>
    <w:pitch w:val="default"/>
    <w:sig w:usb0="00000000" w:usb1="00000000" w:usb2="00000000" w:usb3="00000000" w:csb0="00040001" w:csb1="00000000"/>
  </w:font>
  <w:font w:name="华文中宋">
    <w:panose1 w:val="02010600040101010101"/>
    <w:charset w:val="86"/>
    <w:family w:val="auto"/>
    <w:pitch w:val="variable"/>
    <w:sig w:usb0="00000287" w:usb1="080F0000" w:usb2="00000010" w:usb3="00000000" w:csb0="0004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6F6CA7" w14:textId="77777777" w:rsidR="00981A25" w:rsidRDefault="00981A25">
      <w:r>
        <w:separator/>
      </w:r>
    </w:p>
  </w:footnote>
  <w:footnote w:type="continuationSeparator" w:id="0">
    <w:p w14:paraId="191E72A3" w14:textId="77777777" w:rsidR="00981A25" w:rsidRDefault="00981A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83FA49" w14:textId="77777777" w:rsidR="00BC529C" w:rsidRDefault="00BC529C">
    <w:pPr>
      <w:pStyle w:val="af6"/>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6684022"/>
    <w:multiLevelType w:val="singleLevel"/>
    <w:tmpl w:val="A6684022"/>
    <w:lvl w:ilvl="0">
      <w:start w:val="6"/>
      <w:numFmt w:val="chineseCounting"/>
      <w:suff w:val="nothing"/>
      <w:lvlText w:val="%1、"/>
      <w:lvlJc w:val="left"/>
      <w:rPr>
        <w:rFonts w:hint="eastAsia"/>
      </w:rPr>
    </w:lvl>
  </w:abstractNum>
  <w:abstractNum w:abstractNumId="1" w15:restartNumberingAfterBreak="0">
    <w:nsid w:val="02BA4E6F"/>
    <w:multiLevelType w:val="multilevel"/>
    <w:tmpl w:val="02BA4E6F"/>
    <w:lvl w:ilvl="0">
      <w:start w:val="1"/>
      <w:numFmt w:val="bullet"/>
      <w:pStyle w:val="a"/>
      <w:lvlText w:val=""/>
      <w:lvlJc w:val="left"/>
      <w:pPr>
        <w:ind w:left="960" w:hanging="480"/>
      </w:pPr>
      <w:rPr>
        <w:rFonts w:ascii="Symbol" w:hAnsi="Symbol" w:hint="default"/>
      </w:rPr>
    </w:lvl>
    <w:lvl w:ilvl="1">
      <w:start w:val="1"/>
      <w:numFmt w:val="bullet"/>
      <w:lvlText w:val=""/>
      <w:lvlJc w:val="left"/>
      <w:pPr>
        <w:ind w:left="1320" w:hanging="420"/>
      </w:pPr>
      <w:rPr>
        <w:rFonts w:ascii="Wingdings" w:hAnsi="Wingdings" w:hint="default"/>
      </w:rPr>
    </w:lvl>
    <w:lvl w:ilvl="2">
      <w:start w:val="1"/>
      <w:numFmt w:val="bullet"/>
      <w:lvlText w:val=""/>
      <w:lvlJc w:val="left"/>
      <w:pPr>
        <w:ind w:left="1740" w:hanging="420"/>
      </w:pPr>
      <w:rPr>
        <w:rFonts w:ascii="Wingdings" w:hAnsi="Wingdings" w:hint="default"/>
      </w:rPr>
    </w:lvl>
    <w:lvl w:ilvl="3">
      <w:start w:val="1"/>
      <w:numFmt w:val="bullet"/>
      <w:lvlText w:val=""/>
      <w:lvlJc w:val="left"/>
      <w:pPr>
        <w:ind w:left="2160" w:hanging="420"/>
      </w:pPr>
      <w:rPr>
        <w:rFonts w:ascii="Wingdings" w:hAnsi="Wingdings" w:hint="default"/>
      </w:rPr>
    </w:lvl>
    <w:lvl w:ilvl="4">
      <w:start w:val="1"/>
      <w:numFmt w:val="bullet"/>
      <w:lvlText w:val=""/>
      <w:lvlJc w:val="left"/>
      <w:pPr>
        <w:ind w:left="2580" w:hanging="420"/>
      </w:pPr>
      <w:rPr>
        <w:rFonts w:ascii="Wingdings" w:hAnsi="Wingdings" w:hint="default"/>
      </w:rPr>
    </w:lvl>
    <w:lvl w:ilvl="5">
      <w:start w:val="1"/>
      <w:numFmt w:val="bullet"/>
      <w:lvlText w:val=""/>
      <w:lvlJc w:val="left"/>
      <w:pPr>
        <w:ind w:left="3000" w:hanging="420"/>
      </w:pPr>
      <w:rPr>
        <w:rFonts w:ascii="Wingdings" w:hAnsi="Wingdings" w:hint="default"/>
      </w:rPr>
    </w:lvl>
    <w:lvl w:ilvl="6">
      <w:start w:val="1"/>
      <w:numFmt w:val="bullet"/>
      <w:lvlText w:val=""/>
      <w:lvlJc w:val="left"/>
      <w:pPr>
        <w:ind w:left="3420" w:hanging="420"/>
      </w:pPr>
      <w:rPr>
        <w:rFonts w:ascii="Wingdings" w:hAnsi="Wingdings" w:hint="default"/>
      </w:rPr>
    </w:lvl>
    <w:lvl w:ilvl="7">
      <w:start w:val="1"/>
      <w:numFmt w:val="bullet"/>
      <w:lvlText w:val=""/>
      <w:lvlJc w:val="left"/>
      <w:pPr>
        <w:ind w:left="3840" w:hanging="420"/>
      </w:pPr>
      <w:rPr>
        <w:rFonts w:ascii="Wingdings" w:hAnsi="Wingdings" w:hint="default"/>
      </w:rPr>
    </w:lvl>
    <w:lvl w:ilvl="8">
      <w:start w:val="1"/>
      <w:numFmt w:val="bullet"/>
      <w:lvlText w:val=""/>
      <w:lvlJc w:val="left"/>
      <w:pPr>
        <w:ind w:left="4260" w:hanging="420"/>
      </w:pPr>
      <w:rPr>
        <w:rFonts w:ascii="Wingdings" w:hAnsi="Wingdings" w:hint="default"/>
      </w:rPr>
    </w:lvl>
  </w:abstractNum>
  <w:abstractNum w:abstractNumId="2" w15:restartNumberingAfterBreak="0">
    <w:nsid w:val="15A0583E"/>
    <w:multiLevelType w:val="multilevel"/>
    <w:tmpl w:val="1F4866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D9A4FAD"/>
    <w:multiLevelType w:val="multilevel"/>
    <w:tmpl w:val="E550E6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2E56C0F"/>
    <w:multiLevelType w:val="multilevel"/>
    <w:tmpl w:val="9A3C9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8B40337"/>
    <w:multiLevelType w:val="multilevel"/>
    <w:tmpl w:val="68B40337"/>
    <w:lvl w:ilvl="0">
      <w:start w:val="1"/>
      <w:numFmt w:val="japaneseCounting"/>
      <w:pStyle w:val="a0"/>
      <w:lvlText w:val="%1．"/>
      <w:lvlJc w:val="left"/>
      <w:pPr>
        <w:tabs>
          <w:tab w:val="left" w:pos="510"/>
        </w:tabs>
        <w:ind w:left="510" w:hanging="510"/>
      </w:pPr>
      <w:rPr>
        <w:rFonts w:cs="Times New Roman" w:hint="default"/>
        <w:b/>
        <w:sz w:val="21"/>
        <w:szCs w:val="21"/>
      </w:rPr>
    </w:lvl>
    <w:lvl w:ilvl="1">
      <w:start w:val="1"/>
      <w:numFmt w:val="decimal"/>
      <w:lvlText w:val="%2."/>
      <w:lvlJc w:val="left"/>
      <w:pPr>
        <w:tabs>
          <w:tab w:val="left" w:pos="840"/>
        </w:tabs>
        <w:ind w:left="840" w:hanging="420"/>
      </w:pPr>
      <w:rPr>
        <w:rFonts w:cs="Times New Roman" w:hint="default"/>
        <w:b w:val="0"/>
        <w:sz w:val="21"/>
        <w:szCs w:val="21"/>
      </w:rPr>
    </w:lvl>
    <w:lvl w:ilvl="2">
      <w:start w:val="3"/>
      <w:numFmt w:val="decimal"/>
      <w:lvlText w:val="%3）"/>
      <w:lvlJc w:val="left"/>
      <w:pPr>
        <w:tabs>
          <w:tab w:val="left" w:pos="1200"/>
        </w:tabs>
        <w:ind w:left="1200" w:hanging="360"/>
      </w:pPr>
      <w:rPr>
        <w:rFonts w:cs="Times New Roman" w:hint="default"/>
      </w:rPr>
    </w:lvl>
    <w:lvl w:ilvl="3">
      <w:start w:val="1"/>
      <w:numFmt w:val="decimal"/>
      <w:lvlText w:val="%4."/>
      <w:lvlJc w:val="left"/>
      <w:pPr>
        <w:tabs>
          <w:tab w:val="left" w:pos="1680"/>
        </w:tabs>
        <w:ind w:left="1680" w:hanging="420"/>
      </w:pPr>
      <w:rPr>
        <w:rFonts w:cs="Times New Roman"/>
      </w:rPr>
    </w:lvl>
    <w:lvl w:ilvl="4">
      <w:start w:val="1"/>
      <w:numFmt w:val="lowerLetter"/>
      <w:lvlText w:val="%5)"/>
      <w:lvlJc w:val="left"/>
      <w:pPr>
        <w:tabs>
          <w:tab w:val="left" w:pos="2100"/>
        </w:tabs>
        <w:ind w:left="2100" w:hanging="420"/>
      </w:pPr>
      <w:rPr>
        <w:rFonts w:cs="Times New Roman"/>
      </w:rPr>
    </w:lvl>
    <w:lvl w:ilvl="5">
      <w:start w:val="1"/>
      <w:numFmt w:val="lowerRoman"/>
      <w:lvlText w:val="%6."/>
      <w:lvlJc w:val="right"/>
      <w:pPr>
        <w:tabs>
          <w:tab w:val="left" w:pos="2520"/>
        </w:tabs>
        <w:ind w:left="2520" w:hanging="420"/>
      </w:pPr>
      <w:rPr>
        <w:rFonts w:cs="Times New Roman"/>
      </w:rPr>
    </w:lvl>
    <w:lvl w:ilvl="6">
      <w:start w:val="1"/>
      <w:numFmt w:val="decimal"/>
      <w:lvlText w:val="%7."/>
      <w:lvlJc w:val="left"/>
      <w:pPr>
        <w:tabs>
          <w:tab w:val="left" w:pos="2940"/>
        </w:tabs>
        <w:ind w:left="2940" w:hanging="420"/>
      </w:pPr>
      <w:rPr>
        <w:rFonts w:cs="Times New Roman"/>
      </w:rPr>
    </w:lvl>
    <w:lvl w:ilvl="7">
      <w:start w:val="1"/>
      <w:numFmt w:val="lowerLetter"/>
      <w:lvlText w:val="%8)"/>
      <w:lvlJc w:val="left"/>
      <w:pPr>
        <w:tabs>
          <w:tab w:val="left" w:pos="3360"/>
        </w:tabs>
        <w:ind w:left="3360" w:hanging="420"/>
      </w:pPr>
      <w:rPr>
        <w:rFonts w:cs="Times New Roman"/>
      </w:rPr>
    </w:lvl>
    <w:lvl w:ilvl="8">
      <w:start w:val="1"/>
      <w:numFmt w:val="lowerRoman"/>
      <w:lvlText w:val="%9."/>
      <w:lvlJc w:val="right"/>
      <w:pPr>
        <w:tabs>
          <w:tab w:val="left" w:pos="3780"/>
        </w:tabs>
        <w:ind w:left="3780" w:hanging="420"/>
      </w:pPr>
      <w:rPr>
        <w:rFonts w:cs="Times New Roman"/>
      </w:rPr>
    </w:lvl>
  </w:abstractNum>
  <w:num w:numId="1" w16cid:durableId="242884303">
    <w:abstractNumId w:val="5"/>
  </w:num>
  <w:num w:numId="2" w16cid:durableId="1971588623">
    <w:abstractNumId w:val="1"/>
  </w:num>
  <w:num w:numId="3" w16cid:durableId="1615795370">
    <w:abstractNumId w:val="0"/>
  </w:num>
  <w:num w:numId="4" w16cid:durableId="258878479">
    <w:abstractNumId w:val="2"/>
  </w:num>
  <w:num w:numId="5" w16cid:durableId="890768714">
    <w:abstractNumId w:val="4"/>
  </w:num>
  <w:num w:numId="6" w16cid:durableId="187762224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clean"/>
  <w:documentProtection w:edit="readOnly" w:formatting="1" w:enforcement="0"/>
  <w:defaultTabStop w:val="420"/>
  <w:drawingGridVerticalSpacing w:val="159"/>
  <w:noPunctuationKerning/>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NmEwNDVlYjcyOWIxMTMyMTJkNGVhNDFhZTk2NTViODgifQ=="/>
  </w:docVars>
  <w:rsids>
    <w:rsidRoot w:val="00BD5ED0"/>
    <w:rsid w:val="00005B73"/>
    <w:rsid w:val="000116CD"/>
    <w:rsid w:val="000124D5"/>
    <w:rsid w:val="000128E9"/>
    <w:rsid w:val="00012BFA"/>
    <w:rsid w:val="000164E6"/>
    <w:rsid w:val="0001655B"/>
    <w:rsid w:val="00016B00"/>
    <w:rsid w:val="0001713D"/>
    <w:rsid w:val="00033AB1"/>
    <w:rsid w:val="00035F8F"/>
    <w:rsid w:val="0004225B"/>
    <w:rsid w:val="00045122"/>
    <w:rsid w:val="00046C41"/>
    <w:rsid w:val="000503CE"/>
    <w:rsid w:val="00050855"/>
    <w:rsid w:val="00051171"/>
    <w:rsid w:val="000535B8"/>
    <w:rsid w:val="00055419"/>
    <w:rsid w:val="00060F15"/>
    <w:rsid w:val="000616CD"/>
    <w:rsid w:val="00063F50"/>
    <w:rsid w:val="000679B7"/>
    <w:rsid w:val="00067D4C"/>
    <w:rsid w:val="0007098A"/>
    <w:rsid w:val="00070FFE"/>
    <w:rsid w:val="00074383"/>
    <w:rsid w:val="00077653"/>
    <w:rsid w:val="00086DF6"/>
    <w:rsid w:val="0009033E"/>
    <w:rsid w:val="000930FE"/>
    <w:rsid w:val="000941B8"/>
    <w:rsid w:val="0009582E"/>
    <w:rsid w:val="000970F7"/>
    <w:rsid w:val="000A0257"/>
    <w:rsid w:val="000A0DFB"/>
    <w:rsid w:val="000A1803"/>
    <w:rsid w:val="000A4A87"/>
    <w:rsid w:val="000B048D"/>
    <w:rsid w:val="000B1C2B"/>
    <w:rsid w:val="000B3244"/>
    <w:rsid w:val="000B35A7"/>
    <w:rsid w:val="000B72CC"/>
    <w:rsid w:val="000B78E0"/>
    <w:rsid w:val="000B7B60"/>
    <w:rsid w:val="000B7FE4"/>
    <w:rsid w:val="000C0834"/>
    <w:rsid w:val="000C2B30"/>
    <w:rsid w:val="000C2B97"/>
    <w:rsid w:val="000C2D95"/>
    <w:rsid w:val="000C327D"/>
    <w:rsid w:val="000C4264"/>
    <w:rsid w:val="000C4900"/>
    <w:rsid w:val="000C6D53"/>
    <w:rsid w:val="000D2A43"/>
    <w:rsid w:val="000D2D57"/>
    <w:rsid w:val="000D4735"/>
    <w:rsid w:val="000D6353"/>
    <w:rsid w:val="000D7319"/>
    <w:rsid w:val="000E7D7C"/>
    <w:rsid w:val="000F2427"/>
    <w:rsid w:val="000F2FC6"/>
    <w:rsid w:val="000F4060"/>
    <w:rsid w:val="000F575A"/>
    <w:rsid w:val="00106315"/>
    <w:rsid w:val="00107056"/>
    <w:rsid w:val="0010706E"/>
    <w:rsid w:val="00110DD3"/>
    <w:rsid w:val="00115B17"/>
    <w:rsid w:val="0012090D"/>
    <w:rsid w:val="00124D32"/>
    <w:rsid w:val="001264A1"/>
    <w:rsid w:val="00131E92"/>
    <w:rsid w:val="00136549"/>
    <w:rsid w:val="00137A41"/>
    <w:rsid w:val="00140035"/>
    <w:rsid w:val="00143273"/>
    <w:rsid w:val="0014433E"/>
    <w:rsid w:val="0014722B"/>
    <w:rsid w:val="0014729E"/>
    <w:rsid w:val="00152E31"/>
    <w:rsid w:val="00152F22"/>
    <w:rsid w:val="00153F65"/>
    <w:rsid w:val="001559BA"/>
    <w:rsid w:val="00156D19"/>
    <w:rsid w:val="00156EF1"/>
    <w:rsid w:val="001571FE"/>
    <w:rsid w:val="00157353"/>
    <w:rsid w:val="0016352B"/>
    <w:rsid w:val="0016665E"/>
    <w:rsid w:val="00170C97"/>
    <w:rsid w:val="0017142D"/>
    <w:rsid w:val="0017312D"/>
    <w:rsid w:val="00175372"/>
    <w:rsid w:val="00175E39"/>
    <w:rsid w:val="00181828"/>
    <w:rsid w:val="00182942"/>
    <w:rsid w:val="001844CB"/>
    <w:rsid w:val="00184DD3"/>
    <w:rsid w:val="0018687D"/>
    <w:rsid w:val="00191009"/>
    <w:rsid w:val="001925E5"/>
    <w:rsid w:val="00192FCF"/>
    <w:rsid w:val="00193F95"/>
    <w:rsid w:val="001944E3"/>
    <w:rsid w:val="00196FE0"/>
    <w:rsid w:val="001A0DCF"/>
    <w:rsid w:val="001A1420"/>
    <w:rsid w:val="001A1B4E"/>
    <w:rsid w:val="001A2C93"/>
    <w:rsid w:val="001A45EA"/>
    <w:rsid w:val="001A483D"/>
    <w:rsid w:val="001A5210"/>
    <w:rsid w:val="001A5AE5"/>
    <w:rsid w:val="001A6C44"/>
    <w:rsid w:val="001A7488"/>
    <w:rsid w:val="001B09E7"/>
    <w:rsid w:val="001B1FCB"/>
    <w:rsid w:val="001B6B51"/>
    <w:rsid w:val="001B7B86"/>
    <w:rsid w:val="001C1719"/>
    <w:rsid w:val="001C1A40"/>
    <w:rsid w:val="001C22FD"/>
    <w:rsid w:val="001C279B"/>
    <w:rsid w:val="001C52A4"/>
    <w:rsid w:val="001C6622"/>
    <w:rsid w:val="001D0105"/>
    <w:rsid w:val="001D095A"/>
    <w:rsid w:val="001D0EAA"/>
    <w:rsid w:val="001D0EB0"/>
    <w:rsid w:val="001D0FE8"/>
    <w:rsid w:val="001D3E66"/>
    <w:rsid w:val="001D6AB7"/>
    <w:rsid w:val="001D7F8F"/>
    <w:rsid w:val="001E07BF"/>
    <w:rsid w:val="001E21F3"/>
    <w:rsid w:val="001E5549"/>
    <w:rsid w:val="001E73D7"/>
    <w:rsid w:val="001E7603"/>
    <w:rsid w:val="001F1E64"/>
    <w:rsid w:val="001F31FB"/>
    <w:rsid w:val="001F4FBC"/>
    <w:rsid w:val="001F7BE5"/>
    <w:rsid w:val="001F7CAF"/>
    <w:rsid w:val="002000CE"/>
    <w:rsid w:val="00200435"/>
    <w:rsid w:val="002008CC"/>
    <w:rsid w:val="00203D53"/>
    <w:rsid w:val="0020402C"/>
    <w:rsid w:val="00204419"/>
    <w:rsid w:val="00205F12"/>
    <w:rsid w:val="00210BCF"/>
    <w:rsid w:val="0021278A"/>
    <w:rsid w:val="00215784"/>
    <w:rsid w:val="00215DF7"/>
    <w:rsid w:val="0021728F"/>
    <w:rsid w:val="002177C4"/>
    <w:rsid w:val="00217852"/>
    <w:rsid w:val="00217D71"/>
    <w:rsid w:val="00220762"/>
    <w:rsid w:val="00221BAE"/>
    <w:rsid w:val="0022330A"/>
    <w:rsid w:val="002257B6"/>
    <w:rsid w:val="00227F02"/>
    <w:rsid w:val="00231A8A"/>
    <w:rsid w:val="0023230D"/>
    <w:rsid w:val="00234AE6"/>
    <w:rsid w:val="002355B4"/>
    <w:rsid w:val="00235976"/>
    <w:rsid w:val="002368CE"/>
    <w:rsid w:val="00236E54"/>
    <w:rsid w:val="00237233"/>
    <w:rsid w:val="0023776B"/>
    <w:rsid w:val="00243458"/>
    <w:rsid w:val="00244A9D"/>
    <w:rsid w:val="00244C63"/>
    <w:rsid w:val="002502B9"/>
    <w:rsid w:val="0025172C"/>
    <w:rsid w:val="00251A1B"/>
    <w:rsid w:val="00254815"/>
    <w:rsid w:val="00254E0E"/>
    <w:rsid w:val="002621A5"/>
    <w:rsid w:val="002621B2"/>
    <w:rsid w:val="002622BF"/>
    <w:rsid w:val="00262F83"/>
    <w:rsid w:val="00265B12"/>
    <w:rsid w:val="002660E2"/>
    <w:rsid w:val="0026670C"/>
    <w:rsid w:val="00267A05"/>
    <w:rsid w:val="00272C17"/>
    <w:rsid w:val="00272FCC"/>
    <w:rsid w:val="0027714D"/>
    <w:rsid w:val="00280498"/>
    <w:rsid w:val="00282609"/>
    <w:rsid w:val="00285853"/>
    <w:rsid w:val="002905F7"/>
    <w:rsid w:val="00293E05"/>
    <w:rsid w:val="002941DB"/>
    <w:rsid w:val="00295ACC"/>
    <w:rsid w:val="00296CD4"/>
    <w:rsid w:val="002A05DD"/>
    <w:rsid w:val="002A1382"/>
    <w:rsid w:val="002A1D9A"/>
    <w:rsid w:val="002A20C2"/>
    <w:rsid w:val="002A32EA"/>
    <w:rsid w:val="002A4476"/>
    <w:rsid w:val="002A5A03"/>
    <w:rsid w:val="002A6762"/>
    <w:rsid w:val="002A6766"/>
    <w:rsid w:val="002B7214"/>
    <w:rsid w:val="002C357D"/>
    <w:rsid w:val="002C3587"/>
    <w:rsid w:val="002C6042"/>
    <w:rsid w:val="002C772D"/>
    <w:rsid w:val="002D233C"/>
    <w:rsid w:val="002E137A"/>
    <w:rsid w:val="002E2198"/>
    <w:rsid w:val="002E2C71"/>
    <w:rsid w:val="002E334A"/>
    <w:rsid w:val="002E39B4"/>
    <w:rsid w:val="002E59B0"/>
    <w:rsid w:val="002E6516"/>
    <w:rsid w:val="002F109A"/>
    <w:rsid w:val="002F1157"/>
    <w:rsid w:val="002F3749"/>
    <w:rsid w:val="002F395A"/>
    <w:rsid w:val="002F3CF8"/>
    <w:rsid w:val="002F3DE0"/>
    <w:rsid w:val="002F59F2"/>
    <w:rsid w:val="003023F1"/>
    <w:rsid w:val="003039A2"/>
    <w:rsid w:val="003063C1"/>
    <w:rsid w:val="00311903"/>
    <w:rsid w:val="003131DA"/>
    <w:rsid w:val="0031424A"/>
    <w:rsid w:val="00314845"/>
    <w:rsid w:val="003167B4"/>
    <w:rsid w:val="0032343E"/>
    <w:rsid w:val="00327FC7"/>
    <w:rsid w:val="00331421"/>
    <w:rsid w:val="00337E51"/>
    <w:rsid w:val="003432FF"/>
    <w:rsid w:val="003439C9"/>
    <w:rsid w:val="003440B1"/>
    <w:rsid w:val="003467AD"/>
    <w:rsid w:val="00351F6A"/>
    <w:rsid w:val="00352F0E"/>
    <w:rsid w:val="003542F4"/>
    <w:rsid w:val="003548A2"/>
    <w:rsid w:val="00354C22"/>
    <w:rsid w:val="0035571E"/>
    <w:rsid w:val="00356D07"/>
    <w:rsid w:val="00361956"/>
    <w:rsid w:val="00361CB2"/>
    <w:rsid w:val="003635D9"/>
    <w:rsid w:val="00363811"/>
    <w:rsid w:val="003638DD"/>
    <w:rsid w:val="00365A42"/>
    <w:rsid w:val="003676E8"/>
    <w:rsid w:val="0037342D"/>
    <w:rsid w:val="00374F23"/>
    <w:rsid w:val="003776A2"/>
    <w:rsid w:val="00381A52"/>
    <w:rsid w:val="003864A9"/>
    <w:rsid w:val="0038711A"/>
    <w:rsid w:val="00391C17"/>
    <w:rsid w:val="00393456"/>
    <w:rsid w:val="00393F27"/>
    <w:rsid w:val="00395C87"/>
    <w:rsid w:val="00396DB6"/>
    <w:rsid w:val="003975A8"/>
    <w:rsid w:val="003A1DF6"/>
    <w:rsid w:val="003A7705"/>
    <w:rsid w:val="003B5C80"/>
    <w:rsid w:val="003B6841"/>
    <w:rsid w:val="003C2315"/>
    <w:rsid w:val="003C349E"/>
    <w:rsid w:val="003C371F"/>
    <w:rsid w:val="003C5F72"/>
    <w:rsid w:val="003D33B2"/>
    <w:rsid w:val="003D3DA2"/>
    <w:rsid w:val="003D6A1D"/>
    <w:rsid w:val="003E066B"/>
    <w:rsid w:val="003E06C5"/>
    <w:rsid w:val="003E1105"/>
    <w:rsid w:val="003E186E"/>
    <w:rsid w:val="003E3EEF"/>
    <w:rsid w:val="003E4DE6"/>
    <w:rsid w:val="003E6464"/>
    <w:rsid w:val="003E6518"/>
    <w:rsid w:val="003E65F4"/>
    <w:rsid w:val="003F047C"/>
    <w:rsid w:val="003F4157"/>
    <w:rsid w:val="003F768D"/>
    <w:rsid w:val="003F7A36"/>
    <w:rsid w:val="003F7AD2"/>
    <w:rsid w:val="00401462"/>
    <w:rsid w:val="004043AC"/>
    <w:rsid w:val="00404AF8"/>
    <w:rsid w:val="00404F15"/>
    <w:rsid w:val="004071A3"/>
    <w:rsid w:val="00407262"/>
    <w:rsid w:val="004113A9"/>
    <w:rsid w:val="00412807"/>
    <w:rsid w:val="00412BC5"/>
    <w:rsid w:val="00414102"/>
    <w:rsid w:val="00421D89"/>
    <w:rsid w:val="0042236D"/>
    <w:rsid w:val="00422509"/>
    <w:rsid w:val="00425D0A"/>
    <w:rsid w:val="0042773C"/>
    <w:rsid w:val="004321F7"/>
    <w:rsid w:val="004333CD"/>
    <w:rsid w:val="004407A6"/>
    <w:rsid w:val="00445796"/>
    <w:rsid w:val="004504C6"/>
    <w:rsid w:val="00451061"/>
    <w:rsid w:val="00454378"/>
    <w:rsid w:val="00454512"/>
    <w:rsid w:val="00455511"/>
    <w:rsid w:val="00455E13"/>
    <w:rsid w:val="00460621"/>
    <w:rsid w:val="00461C84"/>
    <w:rsid w:val="00476704"/>
    <w:rsid w:val="00476EE1"/>
    <w:rsid w:val="0048157A"/>
    <w:rsid w:val="0048198F"/>
    <w:rsid w:val="00481EBF"/>
    <w:rsid w:val="00484829"/>
    <w:rsid w:val="00484B15"/>
    <w:rsid w:val="00485E27"/>
    <w:rsid w:val="00485FBD"/>
    <w:rsid w:val="00486C6C"/>
    <w:rsid w:val="00490A12"/>
    <w:rsid w:val="00491E00"/>
    <w:rsid w:val="00491FB1"/>
    <w:rsid w:val="00496744"/>
    <w:rsid w:val="00497C31"/>
    <w:rsid w:val="004A1D14"/>
    <w:rsid w:val="004A545C"/>
    <w:rsid w:val="004A5AF4"/>
    <w:rsid w:val="004A699E"/>
    <w:rsid w:val="004A72C5"/>
    <w:rsid w:val="004B145E"/>
    <w:rsid w:val="004B291E"/>
    <w:rsid w:val="004B66ED"/>
    <w:rsid w:val="004B75B7"/>
    <w:rsid w:val="004B7C4E"/>
    <w:rsid w:val="004C1DD6"/>
    <w:rsid w:val="004C2CFA"/>
    <w:rsid w:val="004C2DB8"/>
    <w:rsid w:val="004C3A44"/>
    <w:rsid w:val="004C6469"/>
    <w:rsid w:val="004C7648"/>
    <w:rsid w:val="004D0BFB"/>
    <w:rsid w:val="004D17EB"/>
    <w:rsid w:val="004D19FE"/>
    <w:rsid w:val="004D1C1A"/>
    <w:rsid w:val="004D4524"/>
    <w:rsid w:val="004D62B1"/>
    <w:rsid w:val="004E1DC6"/>
    <w:rsid w:val="004E302F"/>
    <w:rsid w:val="004E611C"/>
    <w:rsid w:val="004E638A"/>
    <w:rsid w:val="004E7081"/>
    <w:rsid w:val="004E71CB"/>
    <w:rsid w:val="004F0903"/>
    <w:rsid w:val="004F18E5"/>
    <w:rsid w:val="004F26E4"/>
    <w:rsid w:val="004F2DA5"/>
    <w:rsid w:val="004F3449"/>
    <w:rsid w:val="004F3897"/>
    <w:rsid w:val="004F5930"/>
    <w:rsid w:val="004F5933"/>
    <w:rsid w:val="004F7D4C"/>
    <w:rsid w:val="0050381E"/>
    <w:rsid w:val="005058D6"/>
    <w:rsid w:val="00505945"/>
    <w:rsid w:val="00507325"/>
    <w:rsid w:val="00507F6E"/>
    <w:rsid w:val="00513E78"/>
    <w:rsid w:val="005161E4"/>
    <w:rsid w:val="00516F83"/>
    <w:rsid w:val="00517EC0"/>
    <w:rsid w:val="0052004C"/>
    <w:rsid w:val="00520138"/>
    <w:rsid w:val="00520317"/>
    <w:rsid w:val="005210A5"/>
    <w:rsid w:val="00522D2D"/>
    <w:rsid w:val="00533481"/>
    <w:rsid w:val="0053406C"/>
    <w:rsid w:val="00536619"/>
    <w:rsid w:val="005371FF"/>
    <w:rsid w:val="00542425"/>
    <w:rsid w:val="00543D9F"/>
    <w:rsid w:val="005461F1"/>
    <w:rsid w:val="005470E4"/>
    <w:rsid w:val="00554422"/>
    <w:rsid w:val="00554AD8"/>
    <w:rsid w:val="005607C0"/>
    <w:rsid w:val="00560A5A"/>
    <w:rsid w:val="00561B95"/>
    <w:rsid w:val="005647E1"/>
    <w:rsid w:val="00565B17"/>
    <w:rsid w:val="00571DDF"/>
    <w:rsid w:val="00576581"/>
    <w:rsid w:val="0058123D"/>
    <w:rsid w:val="0058615E"/>
    <w:rsid w:val="00586205"/>
    <w:rsid w:val="00590112"/>
    <w:rsid w:val="005906CD"/>
    <w:rsid w:val="0059192A"/>
    <w:rsid w:val="00596583"/>
    <w:rsid w:val="005968DF"/>
    <w:rsid w:val="0059702D"/>
    <w:rsid w:val="00597A85"/>
    <w:rsid w:val="005A2D69"/>
    <w:rsid w:val="005A4E94"/>
    <w:rsid w:val="005A6BAA"/>
    <w:rsid w:val="005A6EBF"/>
    <w:rsid w:val="005A74C6"/>
    <w:rsid w:val="005B3EF9"/>
    <w:rsid w:val="005B48FC"/>
    <w:rsid w:val="005B7F8E"/>
    <w:rsid w:val="005C161C"/>
    <w:rsid w:val="005C2738"/>
    <w:rsid w:val="005C320D"/>
    <w:rsid w:val="005C5EE4"/>
    <w:rsid w:val="005C6227"/>
    <w:rsid w:val="005C7C80"/>
    <w:rsid w:val="005D0429"/>
    <w:rsid w:val="005D24BD"/>
    <w:rsid w:val="005D413C"/>
    <w:rsid w:val="005D67A9"/>
    <w:rsid w:val="005E2D48"/>
    <w:rsid w:val="005E3228"/>
    <w:rsid w:val="005E6792"/>
    <w:rsid w:val="005E7F82"/>
    <w:rsid w:val="005F1911"/>
    <w:rsid w:val="005F2753"/>
    <w:rsid w:val="005F3328"/>
    <w:rsid w:val="005F55FA"/>
    <w:rsid w:val="005F5C13"/>
    <w:rsid w:val="00600C1A"/>
    <w:rsid w:val="00604A1A"/>
    <w:rsid w:val="00605737"/>
    <w:rsid w:val="00606309"/>
    <w:rsid w:val="006066FF"/>
    <w:rsid w:val="0060711A"/>
    <w:rsid w:val="00610C5C"/>
    <w:rsid w:val="00610E99"/>
    <w:rsid w:val="00611986"/>
    <w:rsid w:val="006141CF"/>
    <w:rsid w:val="006155F4"/>
    <w:rsid w:val="00616B49"/>
    <w:rsid w:val="00622BF3"/>
    <w:rsid w:val="006261FA"/>
    <w:rsid w:val="0062676C"/>
    <w:rsid w:val="00631551"/>
    <w:rsid w:val="0063300F"/>
    <w:rsid w:val="00633DF9"/>
    <w:rsid w:val="00635B18"/>
    <w:rsid w:val="00640CD1"/>
    <w:rsid w:val="00640D06"/>
    <w:rsid w:val="0064114D"/>
    <w:rsid w:val="0064260D"/>
    <w:rsid w:val="0064381D"/>
    <w:rsid w:val="0065071F"/>
    <w:rsid w:val="0065355D"/>
    <w:rsid w:val="00654E74"/>
    <w:rsid w:val="00655E8E"/>
    <w:rsid w:val="00661917"/>
    <w:rsid w:val="0066457D"/>
    <w:rsid w:val="00671033"/>
    <w:rsid w:val="006764CC"/>
    <w:rsid w:val="006778F7"/>
    <w:rsid w:val="00677B79"/>
    <w:rsid w:val="00681EC9"/>
    <w:rsid w:val="00693270"/>
    <w:rsid w:val="006942F8"/>
    <w:rsid w:val="0069444D"/>
    <w:rsid w:val="006A260A"/>
    <w:rsid w:val="006A33C7"/>
    <w:rsid w:val="006A6866"/>
    <w:rsid w:val="006A736D"/>
    <w:rsid w:val="006A7641"/>
    <w:rsid w:val="006B507A"/>
    <w:rsid w:val="006C19C7"/>
    <w:rsid w:val="006C1DD0"/>
    <w:rsid w:val="006C62BE"/>
    <w:rsid w:val="006C65B6"/>
    <w:rsid w:val="006C6D5B"/>
    <w:rsid w:val="006C7594"/>
    <w:rsid w:val="006C7C55"/>
    <w:rsid w:val="006D0B73"/>
    <w:rsid w:val="006D2391"/>
    <w:rsid w:val="006D2C51"/>
    <w:rsid w:val="006D2E24"/>
    <w:rsid w:val="006D3754"/>
    <w:rsid w:val="006D4357"/>
    <w:rsid w:val="006D5FCF"/>
    <w:rsid w:val="006D7153"/>
    <w:rsid w:val="006E0C5E"/>
    <w:rsid w:val="006E6A3C"/>
    <w:rsid w:val="006E6B7D"/>
    <w:rsid w:val="006E6C16"/>
    <w:rsid w:val="006E7E05"/>
    <w:rsid w:val="006F001B"/>
    <w:rsid w:val="006F014E"/>
    <w:rsid w:val="006F0F2D"/>
    <w:rsid w:val="006F1718"/>
    <w:rsid w:val="006F1C38"/>
    <w:rsid w:val="006F2FE4"/>
    <w:rsid w:val="0070054D"/>
    <w:rsid w:val="00700CBD"/>
    <w:rsid w:val="007021A2"/>
    <w:rsid w:val="00705A9F"/>
    <w:rsid w:val="00707673"/>
    <w:rsid w:val="00707BD7"/>
    <w:rsid w:val="00711644"/>
    <w:rsid w:val="0071376E"/>
    <w:rsid w:val="00715C2F"/>
    <w:rsid w:val="00715CF6"/>
    <w:rsid w:val="00716CC2"/>
    <w:rsid w:val="0072056C"/>
    <w:rsid w:val="00721328"/>
    <w:rsid w:val="007214BF"/>
    <w:rsid w:val="007223EC"/>
    <w:rsid w:val="00724E42"/>
    <w:rsid w:val="00725404"/>
    <w:rsid w:val="00725833"/>
    <w:rsid w:val="00727DFA"/>
    <w:rsid w:val="00732A88"/>
    <w:rsid w:val="00732DDA"/>
    <w:rsid w:val="00733FC8"/>
    <w:rsid w:val="007340B1"/>
    <w:rsid w:val="007345DC"/>
    <w:rsid w:val="00735154"/>
    <w:rsid w:val="00736E38"/>
    <w:rsid w:val="007372D0"/>
    <w:rsid w:val="007410E3"/>
    <w:rsid w:val="0074147C"/>
    <w:rsid w:val="00742F97"/>
    <w:rsid w:val="0074313F"/>
    <w:rsid w:val="00743B54"/>
    <w:rsid w:val="0074619F"/>
    <w:rsid w:val="007469CE"/>
    <w:rsid w:val="00750139"/>
    <w:rsid w:val="007564D3"/>
    <w:rsid w:val="00757900"/>
    <w:rsid w:val="007629DC"/>
    <w:rsid w:val="00762CB4"/>
    <w:rsid w:val="007652C1"/>
    <w:rsid w:val="00770052"/>
    <w:rsid w:val="00770201"/>
    <w:rsid w:val="007722DD"/>
    <w:rsid w:val="00772BC7"/>
    <w:rsid w:val="0077540C"/>
    <w:rsid w:val="007779B5"/>
    <w:rsid w:val="00780546"/>
    <w:rsid w:val="00780DDE"/>
    <w:rsid w:val="00782C1C"/>
    <w:rsid w:val="00786D41"/>
    <w:rsid w:val="0078745E"/>
    <w:rsid w:val="00787693"/>
    <w:rsid w:val="0079083B"/>
    <w:rsid w:val="00794F11"/>
    <w:rsid w:val="007951A0"/>
    <w:rsid w:val="007953EE"/>
    <w:rsid w:val="007966DC"/>
    <w:rsid w:val="00796AC3"/>
    <w:rsid w:val="00797AC3"/>
    <w:rsid w:val="00797BD7"/>
    <w:rsid w:val="007A4FD3"/>
    <w:rsid w:val="007A5BEF"/>
    <w:rsid w:val="007A5F24"/>
    <w:rsid w:val="007A6E42"/>
    <w:rsid w:val="007A6F56"/>
    <w:rsid w:val="007A7BEF"/>
    <w:rsid w:val="007B3831"/>
    <w:rsid w:val="007B3FFC"/>
    <w:rsid w:val="007B4B17"/>
    <w:rsid w:val="007C0745"/>
    <w:rsid w:val="007C2127"/>
    <w:rsid w:val="007C258B"/>
    <w:rsid w:val="007C2821"/>
    <w:rsid w:val="007C518E"/>
    <w:rsid w:val="007C698E"/>
    <w:rsid w:val="007D10A1"/>
    <w:rsid w:val="007D72C2"/>
    <w:rsid w:val="007E0968"/>
    <w:rsid w:val="007E2D7F"/>
    <w:rsid w:val="007E314C"/>
    <w:rsid w:val="007E31BF"/>
    <w:rsid w:val="007E751A"/>
    <w:rsid w:val="007E7F57"/>
    <w:rsid w:val="007F18F6"/>
    <w:rsid w:val="007F6003"/>
    <w:rsid w:val="007F6810"/>
    <w:rsid w:val="007F6A8B"/>
    <w:rsid w:val="007F74D9"/>
    <w:rsid w:val="0080118E"/>
    <w:rsid w:val="008017F7"/>
    <w:rsid w:val="008028C3"/>
    <w:rsid w:val="00803F4C"/>
    <w:rsid w:val="00806D35"/>
    <w:rsid w:val="008107BC"/>
    <w:rsid w:val="008139B0"/>
    <w:rsid w:val="00815231"/>
    <w:rsid w:val="00816A2B"/>
    <w:rsid w:val="00816D3B"/>
    <w:rsid w:val="0082371E"/>
    <w:rsid w:val="00823CA6"/>
    <w:rsid w:val="00833C18"/>
    <w:rsid w:val="0083445B"/>
    <w:rsid w:val="0083510A"/>
    <w:rsid w:val="0083540F"/>
    <w:rsid w:val="00837F4F"/>
    <w:rsid w:val="00841B8C"/>
    <w:rsid w:val="00843E12"/>
    <w:rsid w:val="0084626E"/>
    <w:rsid w:val="00846B12"/>
    <w:rsid w:val="00847E4A"/>
    <w:rsid w:val="008508EA"/>
    <w:rsid w:val="00852823"/>
    <w:rsid w:val="0085485C"/>
    <w:rsid w:val="00854E40"/>
    <w:rsid w:val="008558E9"/>
    <w:rsid w:val="0085632D"/>
    <w:rsid w:val="0086198B"/>
    <w:rsid w:val="00864A80"/>
    <w:rsid w:val="00864EBB"/>
    <w:rsid w:val="00865807"/>
    <w:rsid w:val="0087416D"/>
    <w:rsid w:val="008766ED"/>
    <w:rsid w:val="0088072B"/>
    <w:rsid w:val="00880ADA"/>
    <w:rsid w:val="00880D0D"/>
    <w:rsid w:val="0088194E"/>
    <w:rsid w:val="00883D24"/>
    <w:rsid w:val="00886C0D"/>
    <w:rsid w:val="0088735C"/>
    <w:rsid w:val="008908B3"/>
    <w:rsid w:val="00890C1B"/>
    <w:rsid w:val="008922C7"/>
    <w:rsid w:val="008924EB"/>
    <w:rsid w:val="00893EE6"/>
    <w:rsid w:val="008A1006"/>
    <w:rsid w:val="008A17BF"/>
    <w:rsid w:val="008A2C80"/>
    <w:rsid w:val="008A31C8"/>
    <w:rsid w:val="008A3EBE"/>
    <w:rsid w:val="008A5E76"/>
    <w:rsid w:val="008A68BB"/>
    <w:rsid w:val="008B0C71"/>
    <w:rsid w:val="008B12CE"/>
    <w:rsid w:val="008B34C9"/>
    <w:rsid w:val="008B368D"/>
    <w:rsid w:val="008B5EE2"/>
    <w:rsid w:val="008C2811"/>
    <w:rsid w:val="008C6743"/>
    <w:rsid w:val="008D0DC7"/>
    <w:rsid w:val="008D19F7"/>
    <w:rsid w:val="008D2EAB"/>
    <w:rsid w:val="008D4710"/>
    <w:rsid w:val="008D4933"/>
    <w:rsid w:val="008D517E"/>
    <w:rsid w:val="008D6B16"/>
    <w:rsid w:val="008E4625"/>
    <w:rsid w:val="008E718F"/>
    <w:rsid w:val="008E71DF"/>
    <w:rsid w:val="008F00D0"/>
    <w:rsid w:val="008F1403"/>
    <w:rsid w:val="008F1FAE"/>
    <w:rsid w:val="008F36EF"/>
    <w:rsid w:val="008F44F8"/>
    <w:rsid w:val="008F557E"/>
    <w:rsid w:val="008F5E1F"/>
    <w:rsid w:val="008F63E9"/>
    <w:rsid w:val="008F7354"/>
    <w:rsid w:val="009009AA"/>
    <w:rsid w:val="00902E6B"/>
    <w:rsid w:val="0090313D"/>
    <w:rsid w:val="0090741A"/>
    <w:rsid w:val="00911170"/>
    <w:rsid w:val="00912BA2"/>
    <w:rsid w:val="009137D0"/>
    <w:rsid w:val="00915ACB"/>
    <w:rsid w:val="009160E2"/>
    <w:rsid w:val="00921906"/>
    <w:rsid w:val="00925020"/>
    <w:rsid w:val="00926ED4"/>
    <w:rsid w:val="00927186"/>
    <w:rsid w:val="009305AD"/>
    <w:rsid w:val="0093182D"/>
    <w:rsid w:val="00932531"/>
    <w:rsid w:val="00932C9F"/>
    <w:rsid w:val="00932CB0"/>
    <w:rsid w:val="00932F10"/>
    <w:rsid w:val="00933D04"/>
    <w:rsid w:val="00940309"/>
    <w:rsid w:val="009437E8"/>
    <w:rsid w:val="00943A2D"/>
    <w:rsid w:val="009476B1"/>
    <w:rsid w:val="00951AD3"/>
    <w:rsid w:val="00956118"/>
    <w:rsid w:val="00964A4B"/>
    <w:rsid w:val="00964FE4"/>
    <w:rsid w:val="0096611E"/>
    <w:rsid w:val="009673AF"/>
    <w:rsid w:val="00971621"/>
    <w:rsid w:val="009727F6"/>
    <w:rsid w:val="00974386"/>
    <w:rsid w:val="009772B9"/>
    <w:rsid w:val="00977901"/>
    <w:rsid w:val="009814FA"/>
    <w:rsid w:val="00981A25"/>
    <w:rsid w:val="00984E18"/>
    <w:rsid w:val="00985E72"/>
    <w:rsid w:val="0099786D"/>
    <w:rsid w:val="009A002D"/>
    <w:rsid w:val="009B1409"/>
    <w:rsid w:val="009B2B75"/>
    <w:rsid w:val="009B38A1"/>
    <w:rsid w:val="009B3D46"/>
    <w:rsid w:val="009C67B7"/>
    <w:rsid w:val="009C6F7D"/>
    <w:rsid w:val="009C7A16"/>
    <w:rsid w:val="009C7D61"/>
    <w:rsid w:val="009D2A2D"/>
    <w:rsid w:val="009D5E57"/>
    <w:rsid w:val="009D75DF"/>
    <w:rsid w:val="009D7D46"/>
    <w:rsid w:val="009E2320"/>
    <w:rsid w:val="009E5511"/>
    <w:rsid w:val="009F029C"/>
    <w:rsid w:val="009F03D0"/>
    <w:rsid w:val="009F0936"/>
    <w:rsid w:val="009F3495"/>
    <w:rsid w:val="009F34D1"/>
    <w:rsid w:val="009F3D1D"/>
    <w:rsid w:val="009F67E6"/>
    <w:rsid w:val="009F7302"/>
    <w:rsid w:val="00A02C83"/>
    <w:rsid w:val="00A02D49"/>
    <w:rsid w:val="00A0523E"/>
    <w:rsid w:val="00A10145"/>
    <w:rsid w:val="00A11CF1"/>
    <w:rsid w:val="00A17678"/>
    <w:rsid w:val="00A17ABF"/>
    <w:rsid w:val="00A17EE2"/>
    <w:rsid w:val="00A20D53"/>
    <w:rsid w:val="00A2111B"/>
    <w:rsid w:val="00A24D8D"/>
    <w:rsid w:val="00A25FAB"/>
    <w:rsid w:val="00A31649"/>
    <w:rsid w:val="00A34A4A"/>
    <w:rsid w:val="00A36417"/>
    <w:rsid w:val="00A40F11"/>
    <w:rsid w:val="00A40FE3"/>
    <w:rsid w:val="00A43898"/>
    <w:rsid w:val="00A450CE"/>
    <w:rsid w:val="00A450E1"/>
    <w:rsid w:val="00A453DA"/>
    <w:rsid w:val="00A46C5D"/>
    <w:rsid w:val="00A47ED3"/>
    <w:rsid w:val="00A543E1"/>
    <w:rsid w:val="00A5612B"/>
    <w:rsid w:val="00A57D3A"/>
    <w:rsid w:val="00A600FD"/>
    <w:rsid w:val="00A6082D"/>
    <w:rsid w:val="00A63294"/>
    <w:rsid w:val="00A6382F"/>
    <w:rsid w:val="00A63CFA"/>
    <w:rsid w:val="00A71EF2"/>
    <w:rsid w:val="00A72481"/>
    <w:rsid w:val="00A72D1C"/>
    <w:rsid w:val="00A73AD4"/>
    <w:rsid w:val="00A744CB"/>
    <w:rsid w:val="00A74707"/>
    <w:rsid w:val="00A74EE0"/>
    <w:rsid w:val="00A76643"/>
    <w:rsid w:val="00A7749C"/>
    <w:rsid w:val="00A7786F"/>
    <w:rsid w:val="00A820BE"/>
    <w:rsid w:val="00A82602"/>
    <w:rsid w:val="00A83381"/>
    <w:rsid w:val="00A84236"/>
    <w:rsid w:val="00A8493E"/>
    <w:rsid w:val="00A85F17"/>
    <w:rsid w:val="00A861CA"/>
    <w:rsid w:val="00A8641B"/>
    <w:rsid w:val="00A86C56"/>
    <w:rsid w:val="00A87C81"/>
    <w:rsid w:val="00A920AD"/>
    <w:rsid w:val="00A94A8C"/>
    <w:rsid w:val="00A95B2F"/>
    <w:rsid w:val="00A96A59"/>
    <w:rsid w:val="00A97848"/>
    <w:rsid w:val="00AA2E6A"/>
    <w:rsid w:val="00AB009E"/>
    <w:rsid w:val="00AB24A2"/>
    <w:rsid w:val="00AB4398"/>
    <w:rsid w:val="00AB7DBB"/>
    <w:rsid w:val="00AC1026"/>
    <w:rsid w:val="00AC1ADC"/>
    <w:rsid w:val="00AC1F4C"/>
    <w:rsid w:val="00AC2E6F"/>
    <w:rsid w:val="00AC3A72"/>
    <w:rsid w:val="00AD016B"/>
    <w:rsid w:val="00AD0A3F"/>
    <w:rsid w:val="00AD0D60"/>
    <w:rsid w:val="00AD1456"/>
    <w:rsid w:val="00AD2C6E"/>
    <w:rsid w:val="00AD39A6"/>
    <w:rsid w:val="00AD7206"/>
    <w:rsid w:val="00AE2E20"/>
    <w:rsid w:val="00AF04F6"/>
    <w:rsid w:val="00AF089C"/>
    <w:rsid w:val="00AF16D0"/>
    <w:rsid w:val="00AF20AC"/>
    <w:rsid w:val="00AF23C4"/>
    <w:rsid w:val="00AF3C4D"/>
    <w:rsid w:val="00B01550"/>
    <w:rsid w:val="00B021F1"/>
    <w:rsid w:val="00B02242"/>
    <w:rsid w:val="00B049AD"/>
    <w:rsid w:val="00B04A3E"/>
    <w:rsid w:val="00B0568C"/>
    <w:rsid w:val="00B07507"/>
    <w:rsid w:val="00B07B72"/>
    <w:rsid w:val="00B12A96"/>
    <w:rsid w:val="00B12E8C"/>
    <w:rsid w:val="00B132E4"/>
    <w:rsid w:val="00B148F2"/>
    <w:rsid w:val="00B14C6E"/>
    <w:rsid w:val="00B15C25"/>
    <w:rsid w:val="00B16EE8"/>
    <w:rsid w:val="00B16FA5"/>
    <w:rsid w:val="00B17E51"/>
    <w:rsid w:val="00B20140"/>
    <w:rsid w:val="00B218FE"/>
    <w:rsid w:val="00B21C59"/>
    <w:rsid w:val="00B24F98"/>
    <w:rsid w:val="00B27E24"/>
    <w:rsid w:val="00B3448D"/>
    <w:rsid w:val="00B37325"/>
    <w:rsid w:val="00B41A9A"/>
    <w:rsid w:val="00B43AE8"/>
    <w:rsid w:val="00B44107"/>
    <w:rsid w:val="00B44693"/>
    <w:rsid w:val="00B44B53"/>
    <w:rsid w:val="00B4512A"/>
    <w:rsid w:val="00B4696A"/>
    <w:rsid w:val="00B46FB7"/>
    <w:rsid w:val="00B500D4"/>
    <w:rsid w:val="00B536F1"/>
    <w:rsid w:val="00B54259"/>
    <w:rsid w:val="00B54CE6"/>
    <w:rsid w:val="00B54F0B"/>
    <w:rsid w:val="00B64CDD"/>
    <w:rsid w:val="00B67CEE"/>
    <w:rsid w:val="00B72957"/>
    <w:rsid w:val="00B73956"/>
    <w:rsid w:val="00B74902"/>
    <w:rsid w:val="00B74F42"/>
    <w:rsid w:val="00B75E79"/>
    <w:rsid w:val="00B76500"/>
    <w:rsid w:val="00B808E8"/>
    <w:rsid w:val="00B8143C"/>
    <w:rsid w:val="00B8557F"/>
    <w:rsid w:val="00B87690"/>
    <w:rsid w:val="00B87F6F"/>
    <w:rsid w:val="00B9040F"/>
    <w:rsid w:val="00B90E4D"/>
    <w:rsid w:val="00B92138"/>
    <w:rsid w:val="00B92C68"/>
    <w:rsid w:val="00B95683"/>
    <w:rsid w:val="00B97738"/>
    <w:rsid w:val="00B979FB"/>
    <w:rsid w:val="00BA2BB0"/>
    <w:rsid w:val="00BA3CF9"/>
    <w:rsid w:val="00BB0D9A"/>
    <w:rsid w:val="00BB1578"/>
    <w:rsid w:val="00BB21E0"/>
    <w:rsid w:val="00BB2BD7"/>
    <w:rsid w:val="00BB526C"/>
    <w:rsid w:val="00BB6034"/>
    <w:rsid w:val="00BC18B3"/>
    <w:rsid w:val="00BC1A2B"/>
    <w:rsid w:val="00BC1BB2"/>
    <w:rsid w:val="00BC4D5C"/>
    <w:rsid w:val="00BC529C"/>
    <w:rsid w:val="00BC7BCD"/>
    <w:rsid w:val="00BC7D10"/>
    <w:rsid w:val="00BC7D8C"/>
    <w:rsid w:val="00BD5ED0"/>
    <w:rsid w:val="00BE5655"/>
    <w:rsid w:val="00BE5DFD"/>
    <w:rsid w:val="00BE5F73"/>
    <w:rsid w:val="00BE62B0"/>
    <w:rsid w:val="00BE76AF"/>
    <w:rsid w:val="00BF2792"/>
    <w:rsid w:val="00BF4097"/>
    <w:rsid w:val="00BF4AA9"/>
    <w:rsid w:val="00BF6F3D"/>
    <w:rsid w:val="00C00AEA"/>
    <w:rsid w:val="00C07A78"/>
    <w:rsid w:val="00C11DC8"/>
    <w:rsid w:val="00C1213A"/>
    <w:rsid w:val="00C12237"/>
    <w:rsid w:val="00C139AD"/>
    <w:rsid w:val="00C16073"/>
    <w:rsid w:val="00C1766C"/>
    <w:rsid w:val="00C20AC7"/>
    <w:rsid w:val="00C22FC7"/>
    <w:rsid w:val="00C23399"/>
    <w:rsid w:val="00C23546"/>
    <w:rsid w:val="00C23ABE"/>
    <w:rsid w:val="00C26BEC"/>
    <w:rsid w:val="00C33174"/>
    <w:rsid w:val="00C33EAC"/>
    <w:rsid w:val="00C3626D"/>
    <w:rsid w:val="00C36E31"/>
    <w:rsid w:val="00C4146E"/>
    <w:rsid w:val="00C42749"/>
    <w:rsid w:val="00C446A4"/>
    <w:rsid w:val="00C515AF"/>
    <w:rsid w:val="00C52385"/>
    <w:rsid w:val="00C54610"/>
    <w:rsid w:val="00C56AC8"/>
    <w:rsid w:val="00C607E8"/>
    <w:rsid w:val="00C60F7D"/>
    <w:rsid w:val="00C634A2"/>
    <w:rsid w:val="00C640A6"/>
    <w:rsid w:val="00C7036C"/>
    <w:rsid w:val="00C7215E"/>
    <w:rsid w:val="00C77966"/>
    <w:rsid w:val="00C802A7"/>
    <w:rsid w:val="00C84880"/>
    <w:rsid w:val="00C85381"/>
    <w:rsid w:val="00C85EFB"/>
    <w:rsid w:val="00C85FDF"/>
    <w:rsid w:val="00C86077"/>
    <w:rsid w:val="00C86EDD"/>
    <w:rsid w:val="00C8792A"/>
    <w:rsid w:val="00C87974"/>
    <w:rsid w:val="00C91402"/>
    <w:rsid w:val="00C91C90"/>
    <w:rsid w:val="00C9344C"/>
    <w:rsid w:val="00C94273"/>
    <w:rsid w:val="00C97B60"/>
    <w:rsid w:val="00C97EDB"/>
    <w:rsid w:val="00CA3ADD"/>
    <w:rsid w:val="00CA626C"/>
    <w:rsid w:val="00CB1476"/>
    <w:rsid w:val="00CB169A"/>
    <w:rsid w:val="00CB2307"/>
    <w:rsid w:val="00CC47A3"/>
    <w:rsid w:val="00CC5A0C"/>
    <w:rsid w:val="00CC5F7C"/>
    <w:rsid w:val="00CC63D8"/>
    <w:rsid w:val="00CD0177"/>
    <w:rsid w:val="00CD057C"/>
    <w:rsid w:val="00CD1128"/>
    <w:rsid w:val="00CD2C7B"/>
    <w:rsid w:val="00CD3B9F"/>
    <w:rsid w:val="00CD408B"/>
    <w:rsid w:val="00CD5E63"/>
    <w:rsid w:val="00CD78F4"/>
    <w:rsid w:val="00CE2BC2"/>
    <w:rsid w:val="00CE36C4"/>
    <w:rsid w:val="00CE48DB"/>
    <w:rsid w:val="00CE533B"/>
    <w:rsid w:val="00CE7E10"/>
    <w:rsid w:val="00CF0841"/>
    <w:rsid w:val="00D0198E"/>
    <w:rsid w:val="00D075C3"/>
    <w:rsid w:val="00D11414"/>
    <w:rsid w:val="00D205C3"/>
    <w:rsid w:val="00D2063C"/>
    <w:rsid w:val="00D22FB3"/>
    <w:rsid w:val="00D2717E"/>
    <w:rsid w:val="00D30C0B"/>
    <w:rsid w:val="00D320E7"/>
    <w:rsid w:val="00D3269F"/>
    <w:rsid w:val="00D34EA8"/>
    <w:rsid w:val="00D36416"/>
    <w:rsid w:val="00D36CFD"/>
    <w:rsid w:val="00D418BC"/>
    <w:rsid w:val="00D42470"/>
    <w:rsid w:val="00D42FBB"/>
    <w:rsid w:val="00D45A27"/>
    <w:rsid w:val="00D46E62"/>
    <w:rsid w:val="00D52541"/>
    <w:rsid w:val="00D54BA0"/>
    <w:rsid w:val="00D56BE0"/>
    <w:rsid w:val="00D608D9"/>
    <w:rsid w:val="00D60FB1"/>
    <w:rsid w:val="00D634C8"/>
    <w:rsid w:val="00D64B79"/>
    <w:rsid w:val="00D66BC8"/>
    <w:rsid w:val="00D66E24"/>
    <w:rsid w:val="00D7110F"/>
    <w:rsid w:val="00D719D3"/>
    <w:rsid w:val="00D71DFC"/>
    <w:rsid w:val="00D721AF"/>
    <w:rsid w:val="00D76D4E"/>
    <w:rsid w:val="00D76F80"/>
    <w:rsid w:val="00D806A3"/>
    <w:rsid w:val="00D814B6"/>
    <w:rsid w:val="00D8399F"/>
    <w:rsid w:val="00D83B09"/>
    <w:rsid w:val="00D84FE2"/>
    <w:rsid w:val="00D8526B"/>
    <w:rsid w:val="00D877A6"/>
    <w:rsid w:val="00D92409"/>
    <w:rsid w:val="00D95914"/>
    <w:rsid w:val="00DA1560"/>
    <w:rsid w:val="00DA3184"/>
    <w:rsid w:val="00DA56DA"/>
    <w:rsid w:val="00DA5E27"/>
    <w:rsid w:val="00DA62CC"/>
    <w:rsid w:val="00DA65EE"/>
    <w:rsid w:val="00DA7E5B"/>
    <w:rsid w:val="00DB0309"/>
    <w:rsid w:val="00DB6E4E"/>
    <w:rsid w:val="00DC17D0"/>
    <w:rsid w:val="00DC2488"/>
    <w:rsid w:val="00DC5744"/>
    <w:rsid w:val="00DC619A"/>
    <w:rsid w:val="00DC7FC2"/>
    <w:rsid w:val="00DD2DB5"/>
    <w:rsid w:val="00DD2E0C"/>
    <w:rsid w:val="00DD3DB6"/>
    <w:rsid w:val="00DD4888"/>
    <w:rsid w:val="00DD4ED1"/>
    <w:rsid w:val="00DD59A1"/>
    <w:rsid w:val="00DD686B"/>
    <w:rsid w:val="00DE13CE"/>
    <w:rsid w:val="00DE2D87"/>
    <w:rsid w:val="00DE3373"/>
    <w:rsid w:val="00DE654E"/>
    <w:rsid w:val="00DE6B3D"/>
    <w:rsid w:val="00DE72B9"/>
    <w:rsid w:val="00DF11FD"/>
    <w:rsid w:val="00DF4ECA"/>
    <w:rsid w:val="00DF5183"/>
    <w:rsid w:val="00DF6697"/>
    <w:rsid w:val="00DF7AB5"/>
    <w:rsid w:val="00DF7F0A"/>
    <w:rsid w:val="00E01892"/>
    <w:rsid w:val="00E0438D"/>
    <w:rsid w:val="00E0470E"/>
    <w:rsid w:val="00E055E9"/>
    <w:rsid w:val="00E111B7"/>
    <w:rsid w:val="00E11376"/>
    <w:rsid w:val="00E1279A"/>
    <w:rsid w:val="00E12D06"/>
    <w:rsid w:val="00E21013"/>
    <w:rsid w:val="00E21941"/>
    <w:rsid w:val="00E24770"/>
    <w:rsid w:val="00E2619F"/>
    <w:rsid w:val="00E26207"/>
    <w:rsid w:val="00E30D18"/>
    <w:rsid w:val="00E401FE"/>
    <w:rsid w:val="00E4365F"/>
    <w:rsid w:val="00E43953"/>
    <w:rsid w:val="00E444B2"/>
    <w:rsid w:val="00E4567F"/>
    <w:rsid w:val="00E47563"/>
    <w:rsid w:val="00E50227"/>
    <w:rsid w:val="00E50267"/>
    <w:rsid w:val="00E52723"/>
    <w:rsid w:val="00E53A9F"/>
    <w:rsid w:val="00E55C56"/>
    <w:rsid w:val="00E56220"/>
    <w:rsid w:val="00E570B0"/>
    <w:rsid w:val="00E604F7"/>
    <w:rsid w:val="00E64BB0"/>
    <w:rsid w:val="00E6536D"/>
    <w:rsid w:val="00E65448"/>
    <w:rsid w:val="00E663F6"/>
    <w:rsid w:val="00E678F0"/>
    <w:rsid w:val="00E70117"/>
    <w:rsid w:val="00E71C8B"/>
    <w:rsid w:val="00E762DB"/>
    <w:rsid w:val="00E76DF9"/>
    <w:rsid w:val="00E76EA8"/>
    <w:rsid w:val="00E82677"/>
    <w:rsid w:val="00E85FE3"/>
    <w:rsid w:val="00E864FC"/>
    <w:rsid w:val="00E87D58"/>
    <w:rsid w:val="00E91BC8"/>
    <w:rsid w:val="00E94DBB"/>
    <w:rsid w:val="00E961B9"/>
    <w:rsid w:val="00E9637B"/>
    <w:rsid w:val="00EA162F"/>
    <w:rsid w:val="00EA4C61"/>
    <w:rsid w:val="00EA6B31"/>
    <w:rsid w:val="00EB58D0"/>
    <w:rsid w:val="00EC0694"/>
    <w:rsid w:val="00EC0F8D"/>
    <w:rsid w:val="00EC1DF5"/>
    <w:rsid w:val="00EC1E4F"/>
    <w:rsid w:val="00EC233D"/>
    <w:rsid w:val="00EC3887"/>
    <w:rsid w:val="00EC4EFE"/>
    <w:rsid w:val="00EC5723"/>
    <w:rsid w:val="00EC5DF0"/>
    <w:rsid w:val="00EC77C5"/>
    <w:rsid w:val="00ED43D8"/>
    <w:rsid w:val="00EE1FB9"/>
    <w:rsid w:val="00EE2A12"/>
    <w:rsid w:val="00EE3F96"/>
    <w:rsid w:val="00EE5B35"/>
    <w:rsid w:val="00EE6A71"/>
    <w:rsid w:val="00EE7FAE"/>
    <w:rsid w:val="00EF405F"/>
    <w:rsid w:val="00EF409F"/>
    <w:rsid w:val="00EF491C"/>
    <w:rsid w:val="00EF6DB2"/>
    <w:rsid w:val="00F0041B"/>
    <w:rsid w:val="00F059EF"/>
    <w:rsid w:val="00F06DF3"/>
    <w:rsid w:val="00F10281"/>
    <w:rsid w:val="00F10B87"/>
    <w:rsid w:val="00F12122"/>
    <w:rsid w:val="00F13805"/>
    <w:rsid w:val="00F15584"/>
    <w:rsid w:val="00F15D5F"/>
    <w:rsid w:val="00F1600D"/>
    <w:rsid w:val="00F163D7"/>
    <w:rsid w:val="00F16F60"/>
    <w:rsid w:val="00F17433"/>
    <w:rsid w:val="00F22644"/>
    <w:rsid w:val="00F22BE5"/>
    <w:rsid w:val="00F236A2"/>
    <w:rsid w:val="00F25AA0"/>
    <w:rsid w:val="00F27EC3"/>
    <w:rsid w:val="00F301A1"/>
    <w:rsid w:val="00F35D52"/>
    <w:rsid w:val="00F363B7"/>
    <w:rsid w:val="00F37CA6"/>
    <w:rsid w:val="00F454EA"/>
    <w:rsid w:val="00F46A70"/>
    <w:rsid w:val="00F51913"/>
    <w:rsid w:val="00F553F4"/>
    <w:rsid w:val="00F55724"/>
    <w:rsid w:val="00F55C7A"/>
    <w:rsid w:val="00F57FAC"/>
    <w:rsid w:val="00F608BD"/>
    <w:rsid w:val="00F61E00"/>
    <w:rsid w:val="00F63198"/>
    <w:rsid w:val="00F63C2B"/>
    <w:rsid w:val="00F67143"/>
    <w:rsid w:val="00F74940"/>
    <w:rsid w:val="00F809AE"/>
    <w:rsid w:val="00F81417"/>
    <w:rsid w:val="00F854B9"/>
    <w:rsid w:val="00F8573E"/>
    <w:rsid w:val="00F8764B"/>
    <w:rsid w:val="00F938F5"/>
    <w:rsid w:val="00F94850"/>
    <w:rsid w:val="00F97E28"/>
    <w:rsid w:val="00FA003D"/>
    <w:rsid w:val="00FA1EF7"/>
    <w:rsid w:val="00FA2048"/>
    <w:rsid w:val="00FA2448"/>
    <w:rsid w:val="00FA32AC"/>
    <w:rsid w:val="00FA6653"/>
    <w:rsid w:val="00FB1DFB"/>
    <w:rsid w:val="00FB3C8A"/>
    <w:rsid w:val="00FB50A2"/>
    <w:rsid w:val="00FB5BF0"/>
    <w:rsid w:val="00FB5E05"/>
    <w:rsid w:val="00FB74E0"/>
    <w:rsid w:val="00FC2031"/>
    <w:rsid w:val="00FC4321"/>
    <w:rsid w:val="00FC6B02"/>
    <w:rsid w:val="00FC7CA5"/>
    <w:rsid w:val="00FC7D84"/>
    <w:rsid w:val="00FD22B3"/>
    <w:rsid w:val="00FD24E2"/>
    <w:rsid w:val="00FD2948"/>
    <w:rsid w:val="00FD50D4"/>
    <w:rsid w:val="00FD6E74"/>
    <w:rsid w:val="00FE0424"/>
    <w:rsid w:val="00FE05DC"/>
    <w:rsid w:val="00FE3D58"/>
    <w:rsid w:val="00FF2CE6"/>
    <w:rsid w:val="00FF3589"/>
    <w:rsid w:val="00FF40A5"/>
    <w:rsid w:val="00FF4213"/>
    <w:rsid w:val="00FF43D0"/>
    <w:rsid w:val="00FF62BD"/>
    <w:rsid w:val="00FF64ED"/>
    <w:rsid w:val="012F707C"/>
    <w:rsid w:val="01DB0350"/>
    <w:rsid w:val="02493090"/>
    <w:rsid w:val="035D4211"/>
    <w:rsid w:val="037D5EE3"/>
    <w:rsid w:val="03AF0255"/>
    <w:rsid w:val="04CF6E29"/>
    <w:rsid w:val="059366CF"/>
    <w:rsid w:val="05D00163"/>
    <w:rsid w:val="062C692E"/>
    <w:rsid w:val="077C34B8"/>
    <w:rsid w:val="07A209C4"/>
    <w:rsid w:val="080D26DA"/>
    <w:rsid w:val="08284245"/>
    <w:rsid w:val="08397703"/>
    <w:rsid w:val="08626C5A"/>
    <w:rsid w:val="086F1260"/>
    <w:rsid w:val="0880226D"/>
    <w:rsid w:val="089F2BDE"/>
    <w:rsid w:val="08BB2505"/>
    <w:rsid w:val="099A07E1"/>
    <w:rsid w:val="0A9B4FED"/>
    <w:rsid w:val="0AE871CF"/>
    <w:rsid w:val="0B0C0A79"/>
    <w:rsid w:val="0B451F6A"/>
    <w:rsid w:val="0B98175F"/>
    <w:rsid w:val="0BE300B2"/>
    <w:rsid w:val="0C211DB6"/>
    <w:rsid w:val="0C6F4C8D"/>
    <w:rsid w:val="0CA84E57"/>
    <w:rsid w:val="0D0E0EB6"/>
    <w:rsid w:val="0DE142CB"/>
    <w:rsid w:val="0FDC1CDC"/>
    <w:rsid w:val="10223C48"/>
    <w:rsid w:val="11360C84"/>
    <w:rsid w:val="11E64458"/>
    <w:rsid w:val="12475EA9"/>
    <w:rsid w:val="12CC7E13"/>
    <w:rsid w:val="133360BD"/>
    <w:rsid w:val="13F07810"/>
    <w:rsid w:val="141241FB"/>
    <w:rsid w:val="146E4633"/>
    <w:rsid w:val="150412EA"/>
    <w:rsid w:val="154C6B8B"/>
    <w:rsid w:val="171438BA"/>
    <w:rsid w:val="17230955"/>
    <w:rsid w:val="17996410"/>
    <w:rsid w:val="182770BA"/>
    <w:rsid w:val="18863017"/>
    <w:rsid w:val="189F0D93"/>
    <w:rsid w:val="18AC6D73"/>
    <w:rsid w:val="192A5CCA"/>
    <w:rsid w:val="19CF2E5B"/>
    <w:rsid w:val="1B4716B4"/>
    <w:rsid w:val="1C08419D"/>
    <w:rsid w:val="1CD6156D"/>
    <w:rsid w:val="1D4D5FFD"/>
    <w:rsid w:val="1D8A49C0"/>
    <w:rsid w:val="1F7A0970"/>
    <w:rsid w:val="20643488"/>
    <w:rsid w:val="209E2C67"/>
    <w:rsid w:val="20F326ED"/>
    <w:rsid w:val="216F32CA"/>
    <w:rsid w:val="22124112"/>
    <w:rsid w:val="223B434C"/>
    <w:rsid w:val="23F57352"/>
    <w:rsid w:val="24743C1B"/>
    <w:rsid w:val="249A7996"/>
    <w:rsid w:val="267E2359"/>
    <w:rsid w:val="26BC7CBC"/>
    <w:rsid w:val="27447ED5"/>
    <w:rsid w:val="275F3A77"/>
    <w:rsid w:val="27F966F1"/>
    <w:rsid w:val="284F0253"/>
    <w:rsid w:val="28644870"/>
    <w:rsid w:val="294347C3"/>
    <w:rsid w:val="29713987"/>
    <w:rsid w:val="29D3130E"/>
    <w:rsid w:val="2ABC33A0"/>
    <w:rsid w:val="2AE949DF"/>
    <w:rsid w:val="2B3B474B"/>
    <w:rsid w:val="2B8D044E"/>
    <w:rsid w:val="2BF51150"/>
    <w:rsid w:val="2C016BB8"/>
    <w:rsid w:val="2C145B5E"/>
    <w:rsid w:val="2D77461B"/>
    <w:rsid w:val="2E400C5F"/>
    <w:rsid w:val="2E5209E3"/>
    <w:rsid w:val="2EB01AFE"/>
    <w:rsid w:val="304A7E50"/>
    <w:rsid w:val="30592C7B"/>
    <w:rsid w:val="30D1119A"/>
    <w:rsid w:val="30F12F4C"/>
    <w:rsid w:val="3112402E"/>
    <w:rsid w:val="313D3E38"/>
    <w:rsid w:val="32611BF0"/>
    <w:rsid w:val="33A83294"/>
    <w:rsid w:val="34011E26"/>
    <w:rsid w:val="341B4D23"/>
    <w:rsid w:val="36A81FB2"/>
    <w:rsid w:val="37070849"/>
    <w:rsid w:val="3722158D"/>
    <w:rsid w:val="375E09FC"/>
    <w:rsid w:val="38525FA9"/>
    <w:rsid w:val="38673C95"/>
    <w:rsid w:val="38CA7D80"/>
    <w:rsid w:val="39003F1D"/>
    <w:rsid w:val="39276876"/>
    <w:rsid w:val="392B2930"/>
    <w:rsid w:val="393E3F72"/>
    <w:rsid w:val="39C85B7B"/>
    <w:rsid w:val="3AC853CC"/>
    <w:rsid w:val="3B145628"/>
    <w:rsid w:val="3BCA1543"/>
    <w:rsid w:val="3C582CD8"/>
    <w:rsid w:val="3D664739"/>
    <w:rsid w:val="3DF17B5D"/>
    <w:rsid w:val="3E094E14"/>
    <w:rsid w:val="3E2546CD"/>
    <w:rsid w:val="3FF22EFA"/>
    <w:rsid w:val="3FFF0C57"/>
    <w:rsid w:val="40531C58"/>
    <w:rsid w:val="41192D98"/>
    <w:rsid w:val="413E5CD9"/>
    <w:rsid w:val="4151103E"/>
    <w:rsid w:val="43425F9D"/>
    <w:rsid w:val="43C755AB"/>
    <w:rsid w:val="43F465D0"/>
    <w:rsid w:val="442A053D"/>
    <w:rsid w:val="442C1D2F"/>
    <w:rsid w:val="44440739"/>
    <w:rsid w:val="446F65B8"/>
    <w:rsid w:val="44F057A6"/>
    <w:rsid w:val="455C6773"/>
    <w:rsid w:val="45A95346"/>
    <w:rsid w:val="46416F41"/>
    <w:rsid w:val="46C4203A"/>
    <w:rsid w:val="470E29AE"/>
    <w:rsid w:val="47AA258B"/>
    <w:rsid w:val="48AF2AEE"/>
    <w:rsid w:val="49AB59AC"/>
    <w:rsid w:val="49CB0CCD"/>
    <w:rsid w:val="4AA610D6"/>
    <w:rsid w:val="4B0C055A"/>
    <w:rsid w:val="4B6923BF"/>
    <w:rsid w:val="4C8B4A7C"/>
    <w:rsid w:val="4CEB71C6"/>
    <w:rsid w:val="4CFC368B"/>
    <w:rsid w:val="4D714816"/>
    <w:rsid w:val="4E3C6205"/>
    <w:rsid w:val="4E686830"/>
    <w:rsid w:val="4E7D412D"/>
    <w:rsid w:val="4F086AAF"/>
    <w:rsid w:val="5069668A"/>
    <w:rsid w:val="50A83CB2"/>
    <w:rsid w:val="50C8299F"/>
    <w:rsid w:val="512B42F2"/>
    <w:rsid w:val="51E11F6A"/>
    <w:rsid w:val="52481ECD"/>
    <w:rsid w:val="533736DA"/>
    <w:rsid w:val="53601A2E"/>
    <w:rsid w:val="538E5DEC"/>
    <w:rsid w:val="53F65A75"/>
    <w:rsid w:val="544B4013"/>
    <w:rsid w:val="565371AF"/>
    <w:rsid w:val="56D076DF"/>
    <w:rsid w:val="56E34736"/>
    <w:rsid w:val="56FB15A3"/>
    <w:rsid w:val="572C3C94"/>
    <w:rsid w:val="57806BBC"/>
    <w:rsid w:val="58963DA7"/>
    <w:rsid w:val="58F20F01"/>
    <w:rsid w:val="59251364"/>
    <w:rsid w:val="592C3305"/>
    <w:rsid w:val="5A2C7551"/>
    <w:rsid w:val="5A400720"/>
    <w:rsid w:val="5AE37367"/>
    <w:rsid w:val="5CF4139A"/>
    <w:rsid w:val="5D693C9C"/>
    <w:rsid w:val="5DE973D6"/>
    <w:rsid w:val="5E8D2D21"/>
    <w:rsid w:val="5EBD1212"/>
    <w:rsid w:val="5F4A355A"/>
    <w:rsid w:val="5F8230F4"/>
    <w:rsid w:val="615A403F"/>
    <w:rsid w:val="623F329A"/>
    <w:rsid w:val="62695E27"/>
    <w:rsid w:val="62736E34"/>
    <w:rsid w:val="628242DE"/>
    <w:rsid w:val="636127C3"/>
    <w:rsid w:val="64326656"/>
    <w:rsid w:val="644F0FB6"/>
    <w:rsid w:val="64D23995"/>
    <w:rsid w:val="64D50279"/>
    <w:rsid w:val="64D95640"/>
    <w:rsid w:val="6541100E"/>
    <w:rsid w:val="654C0BA8"/>
    <w:rsid w:val="664352EB"/>
    <w:rsid w:val="672079BD"/>
    <w:rsid w:val="673152EA"/>
    <w:rsid w:val="67616CA5"/>
    <w:rsid w:val="67BA42B9"/>
    <w:rsid w:val="683E7EE4"/>
    <w:rsid w:val="696610E4"/>
    <w:rsid w:val="6A83721D"/>
    <w:rsid w:val="6A8D137D"/>
    <w:rsid w:val="6AE21101"/>
    <w:rsid w:val="6B2B3DFF"/>
    <w:rsid w:val="6B4F3B9E"/>
    <w:rsid w:val="6BD63153"/>
    <w:rsid w:val="6C5B55DC"/>
    <w:rsid w:val="6CAE03DD"/>
    <w:rsid w:val="6CE56E6B"/>
    <w:rsid w:val="6D032DAA"/>
    <w:rsid w:val="6D932B91"/>
    <w:rsid w:val="6E005A26"/>
    <w:rsid w:val="6E0F2F9F"/>
    <w:rsid w:val="6E6329C5"/>
    <w:rsid w:val="6E7145DE"/>
    <w:rsid w:val="6EFF345A"/>
    <w:rsid w:val="6F0E41D6"/>
    <w:rsid w:val="6F7279F7"/>
    <w:rsid w:val="6FB4540B"/>
    <w:rsid w:val="704C4F43"/>
    <w:rsid w:val="70C73255"/>
    <w:rsid w:val="71610FBE"/>
    <w:rsid w:val="72220189"/>
    <w:rsid w:val="725008FF"/>
    <w:rsid w:val="72760778"/>
    <w:rsid w:val="727E1565"/>
    <w:rsid w:val="72C87D91"/>
    <w:rsid w:val="73B40E35"/>
    <w:rsid w:val="743104E3"/>
    <w:rsid w:val="74320C3C"/>
    <w:rsid w:val="74513162"/>
    <w:rsid w:val="75431AF8"/>
    <w:rsid w:val="75510906"/>
    <w:rsid w:val="757B75BC"/>
    <w:rsid w:val="76465F91"/>
    <w:rsid w:val="76A665D3"/>
    <w:rsid w:val="76B850E0"/>
    <w:rsid w:val="78BD1F9D"/>
    <w:rsid w:val="790849A2"/>
    <w:rsid w:val="79201CE1"/>
    <w:rsid w:val="79B14724"/>
    <w:rsid w:val="7ABB519F"/>
    <w:rsid w:val="7B3E0A41"/>
    <w:rsid w:val="7B902188"/>
    <w:rsid w:val="7C323980"/>
    <w:rsid w:val="7FFC42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0D64F53"/>
  <w15:docId w15:val="{55F192B6-1C60-449C-AE62-D1466BF7E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qFormat="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qFormat="1"/>
    <w:lsdException w:name="footnote text" w:semiHidden="1" w:unhideWhenUsed="1"/>
    <w:lsdException w:name="annotation text" w:qFormat="1"/>
    <w:lsdException w:name="header" w:qFormat="1"/>
    <w:lsdException w:name="footer" w:qFormat="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uiPriority="0" w:qFormat="1"/>
    <w:lsdException w:name="footnote reference" w:semiHidden="1" w:unhideWhenUsed="1"/>
    <w:lsdException w:name="annotation reference"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locked="1" w:uiPriority="0" w:qFormat="1"/>
    <w:lsdException w:name="Emphasis" w:locked="1" w:uiPriority="0" w:qFormat="1"/>
    <w:lsdException w:name="Document Map" w:qFormat="1"/>
    <w:lsdException w:name="Plain Text" w:qFormat="1"/>
    <w:lsdException w:name="E-mail Signature" w:semiHidden="1" w:unhideWhenUsed="1"/>
    <w:lsdException w:name="HTML Top of Form" w:semiHidden="1" w:unhideWhenUsed="1"/>
    <w:lsdException w:name="HTML Bottom of Form" w:semiHidden="1" w:unhideWhenUsed="1"/>
    <w:lsdException w:name="Normal (Web)" w:semiHidden="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next w:val="a2"/>
    <w:qFormat/>
    <w:pPr>
      <w:widowControl w:val="0"/>
      <w:jc w:val="both"/>
    </w:pPr>
    <w:rPr>
      <w:kern w:val="2"/>
      <w:sz w:val="21"/>
    </w:rPr>
  </w:style>
  <w:style w:type="paragraph" w:styleId="1">
    <w:name w:val="heading 1"/>
    <w:basedOn w:val="a1"/>
    <w:next w:val="a1"/>
    <w:link w:val="10"/>
    <w:uiPriority w:val="99"/>
    <w:qFormat/>
    <w:pPr>
      <w:keepNext/>
      <w:keepLines/>
      <w:spacing w:before="340" w:after="330" w:line="578" w:lineRule="auto"/>
      <w:outlineLvl w:val="0"/>
    </w:pPr>
    <w:rPr>
      <w:b/>
      <w:bCs/>
      <w:kern w:val="44"/>
      <w:sz w:val="44"/>
      <w:szCs w:val="44"/>
    </w:rPr>
  </w:style>
  <w:style w:type="paragraph" w:styleId="2">
    <w:name w:val="heading 2"/>
    <w:basedOn w:val="a1"/>
    <w:next w:val="a1"/>
    <w:link w:val="20"/>
    <w:uiPriority w:val="99"/>
    <w:qFormat/>
    <w:pPr>
      <w:keepNext/>
      <w:keepLines/>
      <w:spacing w:before="260" w:after="260" w:line="416" w:lineRule="auto"/>
      <w:outlineLvl w:val="1"/>
    </w:pPr>
    <w:rPr>
      <w:rFonts w:ascii="Cambria" w:hAnsi="Cambria"/>
      <w:b/>
      <w:bCs/>
      <w:sz w:val="32"/>
      <w:szCs w:val="32"/>
    </w:rPr>
  </w:style>
  <w:style w:type="paragraph" w:styleId="3">
    <w:name w:val="heading 3"/>
    <w:basedOn w:val="a1"/>
    <w:next w:val="a1"/>
    <w:link w:val="30"/>
    <w:uiPriority w:val="99"/>
    <w:qFormat/>
    <w:pPr>
      <w:keepNext/>
      <w:keepLines/>
      <w:widowControl/>
      <w:spacing w:before="260" w:after="260" w:line="413" w:lineRule="auto"/>
      <w:outlineLvl w:val="2"/>
    </w:pPr>
    <w:rPr>
      <w:rFonts w:ascii="Calibri" w:hAnsi="Calibri" w:cs="宋体"/>
      <w:b/>
      <w:sz w:val="32"/>
      <w:szCs w:val="22"/>
    </w:rPr>
  </w:style>
  <w:style w:type="paragraph" w:styleId="4">
    <w:name w:val="heading 4"/>
    <w:basedOn w:val="a1"/>
    <w:next w:val="a1"/>
    <w:link w:val="41"/>
    <w:uiPriority w:val="99"/>
    <w:qFormat/>
    <w:pPr>
      <w:keepNext/>
      <w:keepLines/>
      <w:spacing w:before="280" w:after="290" w:line="376" w:lineRule="auto"/>
      <w:outlineLvl w:val="3"/>
    </w:pPr>
    <w:rPr>
      <w:rFonts w:ascii="Arial" w:eastAsia="黑体" w:hAnsi="Arial"/>
      <w:b/>
      <w:bCs/>
      <w:sz w:val="28"/>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a2">
    <w:name w:val="首行缩进"/>
    <w:basedOn w:val="a1"/>
    <w:qFormat/>
    <w:pPr>
      <w:ind w:firstLineChars="200" w:firstLine="480"/>
    </w:pPr>
    <w:rPr>
      <w:rFonts w:ascii="Tahoma" w:hAnsi="Tahoma"/>
      <w:sz w:val="24"/>
      <w:szCs w:val="24"/>
      <w:lang w:val="zh-CN"/>
    </w:rPr>
  </w:style>
  <w:style w:type="paragraph" w:styleId="a6">
    <w:name w:val="Normal Indent"/>
    <w:basedOn w:val="a1"/>
    <w:link w:val="a7"/>
    <w:uiPriority w:val="99"/>
    <w:qFormat/>
    <w:pPr>
      <w:widowControl/>
      <w:adjustRightInd w:val="0"/>
      <w:spacing w:line="360" w:lineRule="atLeast"/>
      <w:ind w:firstLine="482"/>
      <w:jc w:val="left"/>
      <w:textAlignment w:val="baseline"/>
    </w:pPr>
    <w:rPr>
      <w:rFonts w:ascii="Calibri" w:eastAsia="等线" w:hAnsi="Calibri"/>
      <w:kern w:val="0"/>
      <w:sz w:val="24"/>
    </w:rPr>
  </w:style>
  <w:style w:type="paragraph" w:styleId="a8">
    <w:name w:val="Document Map"/>
    <w:basedOn w:val="a1"/>
    <w:link w:val="a9"/>
    <w:uiPriority w:val="99"/>
    <w:qFormat/>
    <w:rPr>
      <w:rFonts w:ascii="宋体"/>
      <w:sz w:val="18"/>
      <w:szCs w:val="18"/>
    </w:rPr>
  </w:style>
  <w:style w:type="paragraph" w:styleId="aa">
    <w:name w:val="annotation text"/>
    <w:basedOn w:val="a1"/>
    <w:link w:val="ab"/>
    <w:uiPriority w:val="99"/>
    <w:qFormat/>
    <w:pPr>
      <w:jc w:val="left"/>
    </w:pPr>
  </w:style>
  <w:style w:type="paragraph" w:styleId="ac">
    <w:name w:val="Body Text"/>
    <w:basedOn w:val="a1"/>
    <w:next w:val="ad"/>
    <w:link w:val="ae"/>
    <w:uiPriority w:val="99"/>
    <w:qFormat/>
    <w:pPr>
      <w:spacing w:after="120"/>
    </w:pPr>
  </w:style>
  <w:style w:type="paragraph" w:styleId="ad">
    <w:name w:val="Body Text Indent"/>
    <w:basedOn w:val="a1"/>
    <w:next w:val="af"/>
    <w:unhideWhenUsed/>
    <w:qFormat/>
    <w:pPr>
      <w:ind w:firstLineChars="178" w:firstLine="489"/>
    </w:pPr>
    <w:rPr>
      <w:sz w:val="28"/>
      <w:szCs w:val="28"/>
    </w:rPr>
  </w:style>
  <w:style w:type="paragraph" w:styleId="af">
    <w:name w:val="envelope return"/>
    <w:basedOn w:val="a1"/>
    <w:qFormat/>
    <w:rPr>
      <w:rFonts w:ascii="Calibri" w:hAnsi="Calibri"/>
      <w:szCs w:val="24"/>
    </w:rPr>
  </w:style>
  <w:style w:type="paragraph" w:styleId="af0">
    <w:name w:val="Plain Text"/>
    <w:basedOn w:val="a1"/>
    <w:link w:val="af1"/>
    <w:uiPriority w:val="99"/>
    <w:qFormat/>
    <w:pPr>
      <w:tabs>
        <w:tab w:val="left" w:pos="-105"/>
      </w:tabs>
      <w:spacing w:line="440" w:lineRule="exact"/>
      <w:ind w:rightChars="-70" w:right="-147"/>
      <w:outlineLvl w:val="2"/>
    </w:pPr>
    <w:rPr>
      <w:rFonts w:ascii="宋体" w:hAnsi="Courier New"/>
      <w:sz w:val="24"/>
      <w:szCs w:val="21"/>
    </w:rPr>
  </w:style>
  <w:style w:type="paragraph" w:styleId="af2">
    <w:name w:val="Balloon Text"/>
    <w:basedOn w:val="a1"/>
    <w:link w:val="af3"/>
    <w:uiPriority w:val="99"/>
    <w:qFormat/>
    <w:rPr>
      <w:sz w:val="18"/>
      <w:szCs w:val="18"/>
    </w:rPr>
  </w:style>
  <w:style w:type="paragraph" w:styleId="af4">
    <w:name w:val="footer"/>
    <w:basedOn w:val="a1"/>
    <w:link w:val="af5"/>
    <w:uiPriority w:val="99"/>
    <w:qFormat/>
    <w:pPr>
      <w:tabs>
        <w:tab w:val="center" w:pos="4153"/>
        <w:tab w:val="right" w:pos="8306"/>
      </w:tabs>
      <w:snapToGrid w:val="0"/>
      <w:jc w:val="left"/>
    </w:pPr>
    <w:rPr>
      <w:sz w:val="18"/>
      <w:szCs w:val="18"/>
    </w:rPr>
  </w:style>
  <w:style w:type="paragraph" w:styleId="af6">
    <w:name w:val="header"/>
    <w:basedOn w:val="a1"/>
    <w:link w:val="af7"/>
    <w:uiPriority w:val="99"/>
    <w:qFormat/>
    <w:pPr>
      <w:pBdr>
        <w:bottom w:val="single" w:sz="6" w:space="1" w:color="auto"/>
      </w:pBdr>
      <w:tabs>
        <w:tab w:val="center" w:pos="4153"/>
        <w:tab w:val="right" w:pos="8306"/>
      </w:tabs>
      <w:snapToGrid w:val="0"/>
      <w:jc w:val="center"/>
    </w:pPr>
    <w:rPr>
      <w:sz w:val="18"/>
      <w:szCs w:val="18"/>
    </w:rPr>
  </w:style>
  <w:style w:type="paragraph" w:styleId="TOC1">
    <w:name w:val="toc 1"/>
    <w:basedOn w:val="a1"/>
    <w:next w:val="a1"/>
    <w:uiPriority w:val="99"/>
    <w:qFormat/>
    <w:pPr>
      <w:widowControl/>
      <w:tabs>
        <w:tab w:val="left" w:pos="780"/>
        <w:tab w:val="right" w:leader="dot" w:pos="9400"/>
      </w:tabs>
      <w:jc w:val="left"/>
    </w:pPr>
    <w:rPr>
      <w:rFonts w:ascii="Calibri" w:hAnsi="Calibri"/>
      <w:kern w:val="0"/>
      <w:sz w:val="24"/>
      <w:szCs w:val="24"/>
    </w:rPr>
  </w:style>
  <w:style w:type="paragraph" w:styleId="HTML">
    <w:name w:val="HTML Preformatted"/>
    <w:basedOn w:val="a1"/>
    <w:uiPriority w:val="99"/>
    <w:semiHidden/>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hint="eastAsia"/>
      <w:kern w:val="0"/>
      <w:sz w:val="24"/>
      <w:szCs w:val="24"/>
    </w:rPr>
  </w:style>
  <w:style w:type="paragraph" w:styleId="af8">
    <w:name w:val="Normal (Web)"/>
    <w:basedOn w:val="a1"/>
    <w:uiPriority w:val="99"/>
    <w:semiHidden/>
    <w:qFormat/>
    <w:pPr>
      <w:widowControl/>
      <w:spacing w:before="100" w:beforeAutospacing="1" w:after="100" w:afterAutospacing="1"/>
      <w:jc w:val="left"/>
    </w:pPr>
    <w:rPr>
      <w:rFonts w:ascii="宋体" w:hAnsi="宋体" w:cs="宋体"/>
      <w:kern w:val="0"/>
      <w:sz w:val="24"/>
      <w:szCs w:val="24"/>
    </w:rPr>
  </w:style>
  <w:style w:type="paragraph" w:styleId="af9">
    <w:name w:val="annotation subject"/>
    <w:basedOn w:val="aa"/>
    <w:next w:val="aa"/>
    <w:link w:val="afa"/>
    <w:uiPriority w:val="99"/>
    <w:semiHidden/>
    <w:qFormat/>
    <w:rPr>
      <w:b/>
      <w:bCs/>
    </w:rPr>
  </w:style>
  <w:style w:type="paragraph" w:styleId="afb">
    <w:name w:val="Body Text First Indent"/>
    <w:basedOn w:val="ac"/>
    <w:next w:val="11"/>
    <w:link w:val="afc"/>
    <w:uiPriority w:val="99"/>
    <w:qFormat/>
    <w:pPr>
      <w:widowControl/>
      <w:ind w:firstLineChars="100" w:firstLine="420"/>
    </w:pPr>
    <w:rPr>
      <w:rFonts w:ascii="Calibri" w:hAnsi="Calibri" w:cs="宋体"/>
      <w:szCs w:val="22"/>
    </w:rPr>
  </w:style>
  <w:style w:type="paragraph" w:customStyle="1" w:styleId="11">
    <w:name w:val="样式 正文首行缩进 + 首行缩进:  1 字符"/>
    <w:basedOn w:val="a1"/>
    <w:next w:val="a1"/>
    <w:qFormat/>
    <w:pPr>
      <w:adjustRightInd w:val="0"/>
      <w:snapToGrid w:val="0"/>
      <w:spacing w:line="360" w:lineRule="auto"/>
      <w:ind w:firstLineChars="200" w:firstLine="200"/>
    </w:pPr>
    <w:rPr>
      <w:rFonts w:cs="宋体"/>
      <w:sz w:val="24"/>
    </w:rPr>
  </w:style>
  <w:style w:type="table" w:styleId="afd">
    <w:name w:val="Table Grid"/>
    <w:basedOn w:val="a4"/>
    <w:uiPriority w:val="9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e">
    <w:name w:val="Strong"/>
    <w:basedOn w:val="a3"/>
    <w:qFormat/>
    <w:locked/>
    <w:rPr>
      <w:b/>
    </w:rPr>
  </w:style>
  <w:style w:type="character" w:styleId="aff">
    <w:name w:val="Hyperlink"/>
    <w:basedOn w:val="a3"/>
    <w:uiPriority w:val="99"/>
    <w:qFormat/>
    <w:rPr>
      <w:rFonts w:cs="Times New Roman"/>
      <w:color w:val="0000FF"/>
      <w:u w:val="single"/>
    </w:rPr>
  </w:style>
  <w:style w:type="character" w:styleId="aff0">
    <w:name w:val="annotation reference"/>
    <w:basedOn w:val="a3"/>
    <w:uiPriority w:val="99"/>
    <w:qFormat/>
    <w:rPr>
      <w:rFonts w:cs="Times New Roman"/>
      <w:sz w:val="21"/>
      <w:szCs w:val="21"/>
    </w:rPr>
  </w:style>
  <w:style w:type="character" w:customStyle="1" w:styleId="10">
    <w:name w:val="标题 1 字符"/>
    <w:basedOn w:val="a3"/>
    <w:link w:val="1"/>
    <w:uiPriority w:val="99"/>
    <w:qFormat/>
    <w:locked/>
    <w:rPr>
      <w:rFonts w:ascii="Times New Roman" w:eastAsia="宋体" w:hAnsi="Times New Roman" w:cs="Times New Roman"/>
      <w:b/>
      <w:bCs/>
      <w:kern w:val="44"/>
      <w:sz w:val="44"/>
      <w:szCs w:val="44"/>
    </w:rPr>
  </w:style>
  <w:style w:type="character" w:customStyle="1" w:styleId="20">
    <w:name w:val="标题 2 字符"/>
    <w:basedOn w:val="a3"/>
    <w:link w:val="2"/>
    <w:uiPriority w:val="99"/>
    <w:qFormat/>
    <w:locked/>
    <w:rPr>
      <w:rFonts w:ascii="Cambria" w:eastAsia="宋体" w:hAnsi="Cambria" w:cs="Times New Roman"/>
      <w:b/>
      <w:bCs/>
      <w:kern w:val="2"/>
      <w:sz w:val="32"/>
      <w:szCs w:val="32"/>
    </w:rPr>
  </w:style>
  <w:style w:type="character" w:customStyle="1" w:styleId="30">
    <w:name w:val="标题 3 字符"/>
    <w:basedOn w:val="a3"/>
    <w:link w:val="3"/>
    <w:uiPriority w:val="99"/>
    <w:qFormat/>
    <w:locked/>
    <w:rPr>
      <w:rFonts w:eastAsia="宋体" w:cs="Times New Roman"/>
      <w:b/>
      <w:sz w:val="32"/>
    </w:rPr>
  </w:style>
  <w:style w:type="character" w:customStyle="1" w:styleId="41">
    <w:name w:val="标题 4 字符1"/>
    <w:basedOn w:val="a3"/>
    <w:link w:val="4"/>
    <w:uiPriority w:val="99"/>
    <w:qFormat/>
    <w:locked/>
    <w:rPr>
      <w:rFonts w:ascii="Arial" w:eastAsia="黑体" w:hAnsi="Arial" w:cs="Times New Roman"/>
      <w:b/>
      <w:bCs/>
      <w:kern w:val="2"/>
      <w:sz w:val="28"/>
      <w:szCs w:val="28"/>
    </w:rPr>
  </w:style>
  <w:style w:type="character" w:customStyle="1" w:styleId="a9">
    <w:name w:val="文档结构图 字符"/>
    <w:basedOn w:val="a3"/>
    <w:link w:val="a8"/>
    <w:uiPriority w:val="99"/>
    <w:qFormat/>
    <w:locked/>
    <w:rPr>
      <w:rFonts w:ascii="宋体" w:eastAsia="宋体" w:hAnsi="Times New Roman" w:cs="Times New Roman"/>
      <w:kern w:val="2"/>
      <w:sz w:val="18"/>
      <w:szCs w:val="18"/>
    </w:rPr>
  </w:style>
  <w:style w:type="character" w:customStyle="1" w:styleId="ab">
    <w:name w:val="批注文字 字符"/>
    <w:basedOn w:val="a3"/>
    <w:link w:val="aa"/>
    <w:uiPriority w:val="99"/>
    <w:qFormat/>
    <w:locked/>
    <w:rPr>
      <w:rFonts w:ascii="Times New Roman" w:hAnsi="Times New Roman" w:cs="Times New Roman"/>
      <w:kern w:val="2"/>
      <w:sz w:val="21"/>
    </w:rPr>
  </w:style>
  <w:style w:type="character" w:customStyle="1" w:styleId="ae">
    <w:name w:val="正文文本 字符"/>
    <w:basedOn w:val="a3"/>
    <w:link w:val="ac"/>
    <w:uiPriority w:val="99"/>
    <w:qFormat/>
    <w:locked/>
    <w:rPr>
      <w:rFonts w:ascii="Times New Roman" w:eastAsia="宋体" w:hAnsi="Times New Roman" w:cs="Times New Roman"/>
      <w:sz w:val="20"/>
      <w:szCs w:val="20"/>
    </w:rPr>
  </w:style>
  <w:style w:type="character" w:customStyle="1" w:styleId="af3">
    <w:name w:val="批注框文本 字符"/>
    <w:basedOn w:val="a3"/>
    <w:link w:val="af2"/>
    <w:uiPriority w:val="99"/>
    <w:qFormat/>
    <w:locked/>
    <w:rPr>
      <w:rFonts w:ascii="Times New Roman" w:eastAsia="宋体" w:hAnsi="Times New Roman" w:cs="Times New Roman"/>
      <w:kern w:val="2"/>
      <w:sz w:val="18"/>
      <w:szCs w:val="18"/>
    </w:rPr>
  </w:style>
  <w:style w:type="character" w:customStyle="1" w:styleId="af5">
    <w:name w:val="页脚 字符"/>
    <w:basedOn w:val="a3"/>
    <w:link w:val="af4"/>
    <w:uiPriority w:val="99"/>
    <w:qFormat/>
    <w:locked/>
    <w:rPr>
      <w:rFonts w:ascii="Times New Roman" w:eastAsia="宋体" w:hAnsi="Times New Roman" w:cs="Times New Roman"/>
      <w:sz w:val="18"/>
      <w:szCs w:val="18"/>
    </w:rPr>
  </w:style>
  <w:style w:type="character" w:customStyle="1" w:styleId="af7">
    <w:name w:val="页眉 字符"/>
    <w:basedOn w:val="a3"/>
    <w:link w:val="af6"/>
    <w:uiPriority w:val="99"/>
    <w:qFormat/>
    <w:locked/>
    <w:rPr>
      <w:rFonts w:ascii="Times New Roman" w:eastAsia="宋体" w:hAnsi="Times New Roman" w:cs="Times New Roman"/>
      <w:sz w:val="18"/>
      <w:szCs w:val="18"/>
    </w:rPr>
  </w:style>
  <w:style w:type="character" w:customStyle="1" w:styleId="afc">
    <w:name w:val="正文文本首行缩进 字符"/>
    <w:basedOn w:val="ae"/>
    <w:link w:val="afb"/>
    <w:uiPriority w:val="99"/>
    <w:qFormat/>
    <w:locked/>
    <w:rPr>
      <w:rFonts w:ascii="Times New Roman" w:eastAsia="宋体" w:hAnsi="Times New Roman" w:cs="Times New Roman"/>
      <w:sz w:val="20"/>
      <w:szCs w:val="20"/>
    </w:rPr>
  </w:style>
  <w:style w:type="character" w:customStyle="1" w:styleId="2Char">
    <w:name w:val="正文缩进2格 Char"/>
    <w:link w:val="21"/>
    <w:uiPriority w:val="99"/>
    <w:qFormat/>
    <w:locked/>
    <w:rPr>
      <w:rFonts w:ascii="仿宋_GB2312" w:eastAsia="仿宋_GB2312" w:hAnsi="宋体"/>
      <w:sz w:val="31"/>
    </w:rPr>
  </w:style>
  <w:style w:type="paragraph" w:customStyle="1" w:styleId="21">
    <w:name w:val="正文缩进2格"/>
    <w:basedOn w:val="a1"/>
    <w:link w:val="2Char"/>
    <w:uiPriority w:val="99"/>
    <w:qFormat/>
    <w:pPr>
      <w:spacing w:line="600" w:lineRule="exact"/>
      <w:ind w:firstLineChars="206" w:firstLine="639"/>
    </w:pPr>
    <w:rPr>
      <w:rFonts w:ascii="仿宋_GB2312" w:eastAsia="仿宋_GB2312" w:hAnsi="宋体"/>
      <w:kern w:val="0"/>
      <w:sz w:val="31"/>
      <w:szCs w:val="31"/>
    </w:rPr>
  </w:style>
  <w:style w:type="paragraph" w:customStyle="1" w:styleId="12">
    <w:name w:val="列出段落1"/>
    <w:basedOn w:val="a1"/>
    <w:uiPriority w:val="99"/>
    <w:qFormat/>
    <w:pPr>
      <w:ind w:firstLineChars="200" w:firstLine="420"/>
    </w:pPr>
  </w:style>
  <w:style w:type="paragraph" w:customStyle="1" w:styleId="22">
    <w:name w:val="列出段落2"/>
    <w:basedOn w:val="a1"/>
    <w:uiPriority w:val="99"/>
    <w:qFormat/>
    <w:pPr>
      <w:ind w:firstLineChars="200" w:firstLine="420"/>
    </w:pPr>
  </w:style>
  <w:style w:type="paragraph" w:styleId="aff1">
    <w:name w:val="List Paragraph"/>
    <w:basedOn w:val="a1"/>
    <w:uiPriority w:val="99"/>
    <w:qFormat/>
    <w:pPr>
      <w:ind w:firstLineChars="200" w:firstLine="420"/>
    </w:pPr>
  </w:style>
  <w:style w:type="character" w:customStyle="1" w:styleId="fontstyle01">
    <w:name w:val="fontstyle01"/>
    <w:basedOn w:val="a3"/>
    <w:uiPriority w:val="99"/>
    <w:qFormat/>
    <w:rPr>
      <w:rFonts w:ascii="仿宋" w:eastAsia="仿宋" w:hAnsi="仿宋" w:cs="Times New Roman"/>
      <w:color w:val="000000"/>
      <w:sz w:val="28"/>
      <w:szCs w:val="28"/>
    </w:rPr>
  </w:style>
  <w:style w:type="character" w:customStyle="1" w:styleId="Char">
    <w:name w:val="！正文 Char"/>
    <w:link w:val="aff2"/>
    <w:uiPriority w:val="99"/>
    <w:qFormat/>
    <w:locked/>
    <w:rPr>
      <w:rFonts w:ascii="Arial" w:hAnsi="Arial"/>
      <w:sz w:val="24"/>
    </w:rPr>
  </w:style>
  <w:style w:type="paragraph" w:customStyle="1" w:styleId="aff2">
    <w:name w:val="！正文"/>
    <w:basedOn w:val="a1"/>
    <w:link w:val="Char"/>
    <w:uiPriority w:val="99"/>
    <w:qFormat/>
    <w:pPr>
      <w:spacing w:line="360" w:lineRule="auto"/>
      <w:ind w:firstLineChars="200" w:firstLine="200"/>
    </w:pPr>
    <w:rPr>
      <w:rFonts w:ascii="Arial" w:eastAsia="等线" w:hAnsi="Arial"/>
      <w:kern w:val="0"/>
      <w:sz w:val="24"/>
      <w:szCs w:val="24"/>
    </w:rPr>
  </w:style>
  <w:style w:type="paragraph" w:customStyle="1" w:styleId="1Alt1">
    <w:name w:val="！标题1 Alt+1"/>
    <w:basedOn w:val="a1"/>
    <w:next w:val="a1"/>
    <w:uiPriority w:val="99"/>
    <w:qFormat/>
    <w:pPr>
      <w:tabs>
        <w:tab w:val="left" w:pos="3261"/>
      </w:tabs>
      <w:spacing w:beforeLines="100"/>
      <w:jc w:val="left"/>
      <w:outlineLvl w:val="0"/>
    </w:pPr>
    <w:rPr>
      <w:rFonts w:eastAsia="黑体"/>
      <w:b/>
      <w:spacing w:val="20"/>
      <w:w w:val="110"/>
      <w:sz w:val="32"/>
      <w:szCs w:val="32"/>
    </w:rPr>
  </w:style>
  <w:style w:type="character" w:customStyle="1" w:styleId="a7">
    <w:name w:val="正文缩进 字符"/>
    <w:link w:val="a6"/>
    <w:uiPriority w:val="99"/>
    <w:qFormat/>
    <w:locked/>
    <w:rPr>
      <w:sz w:val="24"/>
    </w:rPr>
  </w:style>
  <w:style w:type="paragraph" w:customStyle="1" w:styleId="a0">
    <w:name w:val="标准书脚_奇数页"/>
    <w:uiPriority w:val="99"/>
    <w:qFormat/>
    <w:pPr>
      <w:numPr>
        <w:numId w:val="1"/>
      </w:numPr>
      <w:spacing w:before="120"/>
      <w:ind w:left="0" w:firstLine="0"/>
      <w:jc w:val="right"/>
    </w:pPr>
    <w:rPr>
      <w:sz w:val="18"/>
    </w:rPr>
  </w:style>
  <w:style w:type="character" w:customStyle="1" w:styleId="af1">
    <w:name w:val="纯文本 字符"/>
    <w:basedOn w:val="a3"/>
    <w:link w:val="af0"/>
    <w:uiPriority w:val="99"/>
    <w:qFormat/>
    <w:locked/>
    <w:rPr>
      <w:rFonts w:ascii="宋体" w:eastAsia="宋体" w:hAnsi="Courier New" w:cs="Times New Roman"/>
      <w:kern w:val="2"/>
      <w:sz w:val="21"/>
      <w:szCs w:val="21"/>
    </w:rPr>
  </w:style>
  <w:style w:type="character" w:customStyle="1" w:styleId="13">
    <w:name w:val="未处理的提及1"/>
    <w:basedOn w:val="a3"/>
    <w:uiPriority w:val="99"/>
    <w:semiHidden/>
    <w:qFormat/>
    <w:rPr>
      <w:rFonts w:cs="Times New Roman"/>
      <w:color w:val="605E5C"/>
      <w:shd w:val="clear" w:color="auto" w:fill="E1DFDD"/>
    </w:rPr>
  </w:style>
  <w:style w:type="paragraph" w:customStyle="1" w:styleId="aff3">
    <w:name w:val="样式"/>
    <w:basedOn w:val="a1"/>
    <w:next w:val="aff1"/>
    <w:uiPriority w:val="99"/>
    <w:qFormat/>
    <w:pPr>
      <w:ind w:firstLineChars="200" w:firstLine="420"/>
    </w:pPr>
    <w:rPr>
      <w:rFonts w:ascii="Calibri" w:hAnsi="Calibri"/>
      <w:szCs w:val="22"/>
    </w:rPr>
  </w:style>
  <w:style w:type="character" w:customStyle="1" w:styleId="BodyTextIndent2CharChar">
    <w:name w:val="Body Text Indent 2 Char Char"/>
    <w:link w:val="210"/>
    <w:uiPriority w:val="99"/>
    <w:qFormat/>
    <w:locked/>
  </w:style>
  <w:style w:type="paragraph" w:customStyle="1" w:styleId="210">
    <w:name w:val="正文文本缩进 21"/>
    <w:basedOn w:val="a1"/>
    <w:link w:val="BodyTextIndent2CharChar"/>
    <w:uiPriority w:val="99"/>
    <w:qFormat/>
    <w:pPr>
      <w:adjustRightInd w:val="0"/>
      <w:spacing w:line="480" w:lineRule="auto"/>
      <w:ind w:firstLine="540"/>
    </w:pPr>
    <w:rPr>
      <w:rFonts w:ascii="Calibri" w:eastAsia="等线" w:hAnsi="Calibri"/>
      <w:kern w:val="0"/>
      <w:sz w:val="20"/>
    </w:rPr>
  </w:style>
  <w:style w:type="character" w:customStyle="1" w:styleId="afa">
    <w:name w:val="批注主题 字符"/>
    <w:basedOn w:val="ab"/>
    <w:link w:val="af9"/>
    <w:uiPriority w:val="99"/>
    <w:semiHidden/>
    <w:qFormat/>
    <w:locked/>
    <w:rPr>
      <w:rFonts w:ascii="Times New Roman" w:eastAsia="宋体" w:hAnsi="Times New Roman" w:cs="Times New Roman"/>
      <w:b/>
      <w:bCs/>
      <w:kern w:val="2"/>
      <w:sz w:val="21"/>
    </w:rPr>
  </w:style>
  <w:style w:type="character" w:customStyle="1" w:styleId="40">
    <w:name w:val="标题 4 字符"/>
    <w:basedOn w:val="a3"/>
    <w:uiPriority w:val="99"/>
    <w:semiHidden/>
    <w:qFormat/>
    <w:rPr>
      <w:rFonts w:ascii="Cambria" w:eastAsia="宋体" w:hAnsi="Cambria" w:cs="Times New Roman"/>
      <w:b/>
      <w:bCs/>
      <w:kern w:val="2"/>
      <w:sz w:val="28"/>
      <w:szCs w:val="28"/>
    </w:rPr>
  </w:style>
  <w:style w:type="paragraph" w:customStyle="1" w:styleId="0">
    <w:name w:val="正文_0"/>
    <w:uiPriority w:val="99"/>
    <w:qFormat/>
    <w:pPr>
      <w:widowControl w:val="0"/>
      <w:spacing w:line="360" w:lineRule="auto"/>
      <w:jc w:val="both"/>
    </w:pPr>
    <w:rPr>
      <w:rFonts w:ascii="宋体" w:hAnsi="宋体"/>
      <w:kern w:val="2"/>
      <w:sz w:val="24"/>
      <w:szCs w:val="24"/>
    </w:rPr>
  </w:style>
  <w:style w:type="paragraph" w:customStyle="1" w:styleId="a">
    <w:name w:val="致远要点"/>
    <w:basedOn w:val="aff1"/>
    <w:link w:val="aff4"/>
    <w:uiPriority w:val="99"/>
    <w:qFormat/>
    <w:pPr>
      <w:numPr>
        <w:numId w:val="2"/>
      </w:numPr>
      <w:spacing w:before="120" w:after="120" w:line="360" w:lineRule="auto"/>
      <w:ind w:firstLineChars="0" w:firstLine="0"/>
    </w:pPr>
    <w:rPr>
      <w:rFonts w:ascii="黑体" w:eastAsia="黑体" w:hAnsi="黑体" w:cs="宋体"/>
      <w:sz w:val="24"/>
      <w:szCs w:val="22"/>
    </w:rPr>
  </w:style>
  <w:style w:type="character" w:customStyle="1" w:styleId="aff4">
    <w:name w:val="致远要点 字符"/>
    <w:basedOn w:val="a3"/>
    <w:link w:val="a"/>
    <w:uiPriority w:val="99"/>
    <w:qFormat/>
    <w:locked/>
    <w:rPr>
      <w:rFonts w:ascii="黑体" w:eastAsia="黑体" w:hAnsi="黑体" w:cs="宋体"/>
      <w:kern w:val="2"/>
      <w:sz w:val="22"/>
      <w:szCs w:val="22"/>
    </w:rPr>
  </w:style>
  <w:style w:type="paragraph" w:customStyle="1" w:styleId="SANGFOR6">
    <w:name w:val="SANGFOR_6_正文"/>
    <w:basedOn w:val="a1"/>
    <w:uiPriority w:val="99"/>
    <w:qFormat/>
    <w:pPr>
      <w:spacing w:line="360" w:lineRule="auto"/>
    </w:pPr>
    <w:rPr>
      <w:szCs w:val="24"/>
    </w:rPr>
  </w:style>
  <w:style w:type="paragraph" w:customStyle="1" w:styleId="aff5">
    <w:name w:val="表格文字"/>
    <w:basedOn w:val="aff6"/>
    <w:qFormat/>
    <w:pPr>
      <w:spacing w:before="25" w:after="25"/>
    </w:pPr>
    <w:rPr>
      <w:rFonts w:ascii="Times New Roman"/>
      <w:bCs/>
      <w:spacing w:val="10"/>
    </w:rPr>
  </w:style>
  <w:style w:type="paragraph" w:customStyle="1" w:styleId="aff6">
    <w:name w:val="项目符号"/>
    <w:basedOn w:val="a1"/>
    <w:qFormat/>
    <w:pPr>
      <w:tabs>
        <w:tab w:val="left" w:pos="360"/>
        <w:tab w:val="left" w:pos="720"/>
      </w:tabs>
      <w:spacing w:line="360" w:lineRule="auto"/>
      <w:ind w:left="200" w:hangingChars="200" w:hanging="200"/>
    </w:pPr>
    <w:rPr>
      <w:rFonts w:ascii="宋体" w:hAnsi="ˎ̥" w:cs="宋体"/>
      <w:color w:val="000000"/>
      <w:sz w:val="24"/>
    </w:rPr>
  </w:style>
  <w:style w:type="paragraph" w:customStyle="1" w:styleId="null3">
    <w:name w:val="null3"/>
    <w:hidden/>
    <w:qFormat/>
    <w:rPr>
      <w:rFonts w:asciiTheme="minorHAnsi" w:eastAsiaTheme="minorEastAsia" w:hAnsiTheme="minorHAnsi" w:cstheme="minorBidi" w:hint="eastAsia"/>
      <w:lang w:eastAsia="zh-Hans"/>
    </w:rPr>
  </w:style>
  <w:style w:type="paragraph" w:customStyle="1" w:styleId="14">
    <w:name w:val="修订1"/>
    <w:hidden/>
    <w:uiPriority w:val="99"/>
    <w:unhideWhenUsed/>
    <w:qFormat/>
    <w:rPr>
      <w:kern w:val="2"/>
      <w:sz w:val="21"/>
    </w:rPr>
  </w:style>
  <w:style w:type="paragraph" w:styleId="aff7">
    <w:name w:val="Revision"/>
    <w:hidden/>
    <w:uiPriority w:val="99"/>
    <w:unhideWhenUsed/>
    <w:rsid w:val="00A73AD4"/>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448</TotalTime>
  <Pages>23</Pages>
  <Words>1820</Words>
  <Characters>10376</Characters>
  <Application>Microsoft Office Word</Application>
  <DocSecurity>0</DocSecurity>
  <Lines>86</Lines>
  <Paragraphs>24</Paragraphs>
  <ScaleCrop>false</ScaleCrop>
  <Company>kesin.Com</Company>
  <LinksUpToDate>false</LinksUpToDate>
  <CharactersWithSpaces>12172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迎宾馆综合岗</cp:lastModifiedBy>
  <cp:revision>379</cp:revision>
  <cp:lastPrinted>2026-03-13T09:06:00Z</cp:lastPrinted>
  <dcterms:created xsi:type="dcterms:W3CDTF">2024-03-22T09:20:00Z</dcterms:created>
  <dcterms:modified xsi:type="dcterms:W3CDTF">2026-08-28T03:45:00Z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2052-12.1.0.26899</vt:lpwstr>
  </property>
  <property fmtid="{D5CDD505-2E9C-101B-9397-08002B2CF9AE}" pid="3" name="ICV">
    <vt:lpwstr>28E1D1282323440CA9D4A3733AD1540D_13</vt:lpwstr>
  </property>
  <property fmtid="{D5CDD505-2E9C-101B-9397-08002B2CF9AE}" pid="4" name="KSOTemplateDocerSaveRecord">
    <vt:lpwstr>eyJoZGlkIjoiMzRlZTgwMmNmNTczY2QzYjA3YTVhNDk2OWI1MWI1MGUiLCJ1c2VySWQiOiIxNTg0MzY1MDIxIn0=</vt:lpwstr>
  </property>
</Properties>
</file>