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EDAC07">
      <w:pPr>
        <w:spacing w:line="600" w:lineRule="exact"/>
        <w:ind w:firstLine="880" w:firstLineChars="200"/>
        <w:jc w:val="center"/>
        <w:rPr>
          <w:rFonts w:hint="eastAsia" w:asciiTheme="minorEastAsia" w:hAnsiTheme="minorEastAsia" w:eastAsiaTheme="minorEastAsia"/>
          <w:color w:val="000000"/>
          <w:sz w:val="44"/>
          <w:szCs w:val="44"/>
        </w:rPr>
      </w:pPr>
      <w:r>
        <w:rPr>
          <w:rFonts w:hint="eastAsia" w:asciiTheme="minorEastAsia" w:hAnsiTheme="minorEastAsia" w:eastAsiaTheme="minorEastAsia"/>
          <w:color w:val="000000"/>
          <w:sz w:val="44"/>
          <w:szCs w:val="44"/>
        </w:rPr>
        <w:t>雅园新村2025年第57批待分配房源室内零星维修项目询价文件</w:t>
      </w:r>
    </w:p>
    <w:p w14:paraId="3742D4BD">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东莞市雅园新村物业管理有限公司</w:t>
      </w:r>
      <w:r>
        <w:rPr>
          <w:rFonts w:hint="eastAsia" w:asciiTheme="minorEastAsia" w:hAnsiTheme="minorEastAsia" w:eastAsiaTheme="minorEastAsia"/>
          <w:color w:val="000000"/>
          <w:sz w:val="28"/>
          <w:szCs w:val="28"/>
        </w:rPr>
        <w:t>需采购一家</w:t>
      </w:r>
      <w:r>
        <w:rPr>
          <w:rFonts w:hint="eastAsia" w:asciiTheme="minorEastAsia" w:hAnsiTheme="minorEastAsia" w:eastAsiaTheme="minorEastAsia"/>
          <w:color w:val="000000"/>
          <w:sz w:val="28"/>
          <w:szCs w:val="28"/>
          <w:u w:val="single"/>
        </w:rPr>
        <w:t>专业的施工公司</w:t>
      </w:r>
      <w:r>
        <w:rPr>
          <w:rFonts w:hint="eastAsia" w:asciiTheme="minorEastAsia" w:hAnsiTheme="minorEastAsia" w:eastAsiaTheme="minorEastAsia"/>
          <w:color w:val="000000"/>
          <w:sz w:val="28"/>
          <w:szCs w:val="28"/>
        </w:rPr>
        <w:t>，为雅园新村</w:t>
      </w:r>
      <w:r>
        <w:rPr>
          <w:rFonts w:hint="eastAsia" w:asciiTheme="minorEastAsia" w:hAnsiTheme="minorEastAsia" w:eastAsiaTheme="minorEastAsia"/>
          <w:color w:val="000000"/>
          <w:sz w:val="28"/>
          <w:szCs w:val="28"/>
          <w:lang w:eastAsia="zh-CN"/>
        </w:rPr>
        <w:t>第</w:t>
      </w:r>
      <w:r>
        <w:rPr>
          <w:rFonts w:hint="eastAsia" w:asciiTheme="minorEastAsia" w:hAnsiTheme="minorEastAsia" w:eastAsiaTheme="minorEastAsia"/>
          <w:color w:val="000000"/>
          <w:sz w:val="28"/>
          <w:szCs w:val="28"/>
          <w:lang w:val="en-US" w:eastAsia="zh-CN"/>
        </w:rPr>
        <w:t>57批220套房源</w:t>
      </w:r>
      <w:r>
        <w:rPr>
          <w:rFonts w:hint="eastAsia" w:asciiTheme="minorEastAsia" w:hAnsiTheme="minorEastAsia" w:eastAsiaTheme="minorEastAsia"/>
          <w:color w:val="000000"/>
          <w:sz w:val="28"/>
          <w:szCs w:val="28"/>
        </w:rPr>
        <w:t>零星维修提供服务，现将相关情况介绍如下：</w:t>
      </w:r>
    </w:p>
    <w:p w14:paraId="336C152E">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一、项目名称及内容</w:t>
      </w:r>
    </w:p>
    <w:p w14:paraId="1E132415">
      <w:pPr>
        <w:adjustRightInd w:val="0"/>
        <w:snapToGrid w:val="0"/>
        <w:spacing w:line="600" w:lineRule="exact"/>
        <w:ind w:firstLine="560" w:firstLineChars="200"/>
        <w:rPr>
          <w:rFonts w:asciiTheme="minorEastAsia" w:hAnsiTheme="minorEastAsia" w:eastAsiaTheme="minorEastAsia"/>
          <w:color w:val="000000"/>
          <w:sz w:val="28"/>
          <w:szCs w:val="28"/>
          <w:u w:val="single"/>
        </w:rPr>
      </w:pP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、项目名称：</w:t>
      </w:r>
      <w:r>
        <w:rPr>
          <w:rFonts w:hint="eastAsia" w:asciiTheme="minorEastAsia" w:hAnsiTheme="minorEastAsia" w:eastAsiaTheme="minorEastAsia"/>
          <w:color w:val="000000"/>
          <w:sz w:val="28"/>
          <w:szCs w:val="28"/>
          <w:u w:val="single"/>
        </w:rPr>
        <w:t>雅园新村2025年第57批待分配房源室内零星维修项目；</w:t>
      </w:r>
    </w:p>
    <w:p w14:paraId="44388DE8">
      <w:pPr>
        <w:adjustRightInd w:val="0"/>
        <w:snapToGrid w:val="0"/>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2、项目编号：</w:t>
      </w:r>
      <w:r>
        <w:rPr>
          <w:rFonts w:hint="eastAsia" w:asciiTheme="minorEastAsia" w:hAnsiTheme="minorEastAsia" w:eastAsiaTheme="minorEastAsia"/>
          <w:color w:val="000000"/>
          <w:sz w:val="28"/>
          <w:szCs w:val="28"/>
          <w:u w:val="single"/>
        </w:rPr>
        <w:t>DHWY-ZZ-01-01-00</w:t>
      </w:r>
      <w:r>
        <w:rPr>
          <w:rFonts w:hint="eastAsia" w:asciiTheme="minorEastAsia" w:hAnsiTheme="minorEastAsia" w:eastAsiaTheme="minorEastAsia"/>
          <w:color w:val="000000"/>
          <w:sz w:val="28"/>
          <w:szCs w:val="28"/>
          <w:u w:val="single"/>
          <w:lang w:val="en-US" w:eastAsia="zh-CN"/>
        </w:rPr>
        <w:t>8</w:t>
      </w:r>
      <w:r>
        <w:rPr>
          <w:rFonts w:hint="eastAsia" w:asciiTheme="minorEastAsia" w:hAnsiTheme="minorEastAsia" w:eastAsiaTheme="minorEastAsia"/>
          <w:color w:val="000000"/>
          <w:sz w:val="28"/>
          <w:szCs w:val="28"/>
          <w:u w:val="single"/>
        </w:rPr>
        <w:t>(202</w:t>
      </w:r>
      <w:r>
        <w:rPr>
          <w:rFonts w:hint="eastAsia" w:asciiTheme="minorEastAsia" w:hAnsiTheme="minorEastAsia" w:eastAsiaTheme="minorEastAsia"/>
          <w:color w:val="000000"/>
          <w:sz w:val="28"/>
          <w:szCs w:val="28"/>
          <w:u w:val="single"/>
          <w:lang w:val="en-US" w:eastAsia="zh-CN"/>
        </w:rPr>
        <w:t>5</w:t>
      </w:r>
      <w:r>
        <w:rPr>
          <w:rFonts w:hint="eastAsia" w:asciiTheme="minorEastAsia" w:hAnsiTheme="minorEastAsia" w:eastAsiaTheme="minorEastAsia"/>
          <w:color w:val="000000"/>
          <w:sz w:val="28"/>
          <w:szCs w:val="28"/>
          <w:u w:val="single"/>
        </w:rPr>
        <w:t>)</w:t>
      </w:r>
    </w:p>
    <w:p w14:paraId="6AD887BA">
      <w:pPr>
        <w:adjustRightInd w:val="0"/>
        <w:snapToGrid w:val="0"/>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rPr>
        <w:t>3、采购范围：</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详见附件6采购用户需求书</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w:t>
      </w:r>
    </w:p>
    <w:p w14:paraId="40475CCB">
      <w:pPr>
        <w:adjustRightInd w:val="0"/>
        <w:snapToGrid w:val="0"/>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4、项目地点：</w:t>
      </w:r>
      <w:r>
        <w:rPr>
          <w:rFonts w:hint="eastAsia" w:asciiTheme="minorEastAsia" w:hAnsiTheme="minorEastAsia" w:eastAsiaTheme="minorEastAsia"/>
          <w:color w:val="000000"/>
          <w:sz w:val="28"/>
          <w:szCs w:val="28"/>
          <w:u w:val="single"/>
        </w:rPr>
        <w:t>东莞南城西平雅园新村；</w:t>
      </w:r>
    </w:p>
    <w:p w14:paraId="578180D8">
      <w:pPr>
        <w:adjustRightInd w:val="0"/>
        <w:snapToGrid w:val="0"/>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rPr>
        <w:t>5、服务时间（供货时间</w:t>
      </w:r>
      <w:r>
        <w:rPr>
          <w:rFonts w:asciiTheme="minorEastAsia" w:hAnsiTheme="minorEastAsia" w:eastAsiaTheme="minorEastAsia"/>
          <w:color w:val="000000"/>
          <w:sz w:val="28"/>
          <w:szCs w:val="28"/>
        </w:rPr>
        <w:t>/</w:t>
      </w:r>
      <w:r>
        <w:rPr>
          <w:rFonts w:hint="eastAsia" w:asciiTheme="minorEastAsia" w:hAnsiTheme="minorEastAsia" w:eastAsiaTheme="minorEastAsia"/>
          <w:color w:val="000000"/>
          <w:sz w:val="28"/>
          <w:szCs w:val="28"/>
        </w:rPr>
        <w:t>工期）：</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lang w:val="en-US" w:eastAsia="zh-CN"/>
        </w:rPr>
        <w:t>15</w:t>
      </w:r>
      <w:r>
        <w:rPr>
          <w:rFonts w:hint="eastAsia" w:asciiTheme="minorEastAsia" w:hAnsiTheme="minorEastAsia" w:eastAsiaTheme="minorEastAsia"/>
          <w:color w:val="000000"/>
          <w:sz w:val="28"/>
          <w:szCs w:val="28"/>
          <w:u w:val="single"/>
        </w:rPr>
        <w:t>天；</w:t>
      </w:r>
    </w:p>
    <w:p w14:paraId="312192BD">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二、项目发布</w:t>
      </w:r>
    </w:p>
    <w:p w14:paraId="4C7BCB9C">
      <w:pPr>
        <w:adjustRightInd w:val="0"/>
        <w:snapToGrid w:val="0"/>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本采购项目信息在东莞实业投资控股集团有限公司网站（</w:t>
      </w:r>
      <w:r>
        <w:rPr>
          <w:rFonts w:asciiTheme="minorEastAsia" w:hAnsiTheme="minorEastAsia" w:eastAsiaTheme="minorEastAsia"/>
          <w:color w:val="000000"/>
          <w:sz w:val="28"/>
          <w:szCs w:val="28"/>
        </w:rPr>
        <w:t>http://www.dgsy.com.cn/</w:t>
      </w:r>
      <w:r>
        <w:rPr>
          <w:rFonts w:hint="eastAsia" w:asciiTheme="minorEastAsia" w:hAnsiTheme="minorEastAsia" w:eastAsiaTheme="minorEastAsia"/>
          <w:color w:val="000000"/>
          <w:sz w:val="28"/>
          <w:szCs w:val="28"/>
        </w:rPr>
        <w:t>）发布。</w:t>
      </w:r>
    </w:p>
    <w:p w14:paraId="24E53065">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sym w:font="Wingdings" w:char="F0AB"/>
      </w:r>
      <w:r>
        <w:rPr>
          <w:rFonts w:hint="eastAsia" w:asciiTheme="minorEastAsia" w:hAnsiTheme="minorEastAsia" w:eastAsiaTheme="minorEastAsia"/>
          <w:color w:val="000000"/>
          <w:sz w:val="28"/>
          <w:szCs w:val="28"/>
        </w:rPr>
        <w:t>三、响应人资格要求</w:t>
      </w:r>
    </w:p>
    <w:p w14:paraId="7BCDF46E">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响应人须为在中华人民共和国境内登记注册的具有独立承担民事责任能力的法人或其他组织。【提供《营业执照》复印件（加盖公章）或《事业单位法人证书》复印件（加盖公章）或其他主体证书复印件（加盖公章）】</w:t>
      </w:r>
    </w:p>
    <w:p w14:paraId="18497D5A">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2、业绩要求：响应人具备</w:t>
      </w:r>
      <w:r>
        <w:rPr>
          <w:rFonts w:hint="eastAsia" w:asciiTheme="minorEastAsia" w:hAnsiTheme="minorEastAsia" w:eastAsiaTheme="minorEastAsia"/>
          <w:b/>
          <w:sz w:val="28"/>
          <w:szCs w:val="28"/>
          <w:u w:val="single"/>
          <w:lang w:eastAsia="zh-CN"/>
        </w:rPr>
        <w:t>室内装饰、防水维修等</w:t>
      </w:r>
      <w:r>
        <w:rPr>
          <w:rFonts w:hint="eastAsia" w:asciiTheme="minorEastAsia" w:hAnsiTheme="minorEastAsia" w:eastAsiaTheme="minorEastAsia"/>
          <w:sz w:val="28"/>
          <w:szCs w:val="28"/>
        </w:rPr>
        <w:t>项目经验，要求</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20</w:t>
      </w:r>
      <w:r>
        <w:rPr>
          <w:rFonts w:hint="eastAsia" w:asciiTheme="minorEastAsia" w:hAnsiTheme="minorEastAsia" w:eastAsiaTheme="minorEastAsia"/>
          <w:sz w:val="28"/>
          <w:szCs w:val="28"/>
          <w:u w:val="single"/>
          <w:lang w:val="en-US" w:eastAsia="zh-CN"/>
        </w:rPr>
        <w:t>24</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年</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01</w:t>
      </w:r>
      <w:r>
        <w:rPr>
          <w:rFonts w:hint="eastAsia" w:asciiTheme="minorEastAsia" w:hAnsiTheme="minorEastAsia" w:eastAsiaTheme="minorEastAsia"/>
          <w:sz w:val="28"/>
          <w:szCs w:val="28"/>
        </w:rPr>
        <w:t>月</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01</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日起至</w:t>
      </w:r>
      <w:r>
        <w:rPr>
          <w:rFonts w:hint="eastAsia" w:asciiTheme="minorEastAsia" w:hAnsiTheme="minorEastAsia" w:eastAsiaTheme="minorEastAsia"/>
          <w:sz w:val="28"/>
          <w:szCs w:val="28"/>
          <w:u w:val="single"/>
        </w:rPr>
        <w:t>本项目开标日前</w:t>
      </w:r>
      <w:r>
        <w:rPr>
          <w:rFonts w:hint="eastAsia" w:asciiTheme="minorEastAsia" w:hAnsiTheme="minorEastAsia" w:eastAsiaTheme="minorEastAsia"/>
          <w:sz w:val="28"/>
          <w:szCs w:val="28"/>
        </w:rPr>
        <w:t>，完成至少</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个</w:t>
      </w:r>
      <w:r>
        <w:rPr>
          <w:rFonts w:hint="eastAsia" w:asciiTheme="minorEastAsia" w:hAnsiTheme="minorEastAsia" w:eastAsiaTheme="minorEastAsia"/>
          <w:sz w:val="28"/>
          <w:szCs w:val="28"/>
          <w:lang w:eastAsia="zh-CN"/>
        </w:rPr>
        <w:t>类似</w:t>
      </w:r>
      <w:r>
        <w:rPr>
          <w:rFonts w:hint="eastAsia" w:asciiTheme="minorEastAsia" w:hAnsiTheme="minorEastAsia" w:eastAsiaTheme="minorEastAsia"/>
          <w:sz w:val="28"/>
          <w:szCs w:val="28"/>
        </w:rPr>
        <w:t>业绩。【按合同签订时间为准，须提供</w:t>
      </w:r>
      <w:r>
        <w:rPr>
          <w:rFonts w:hint="eastAsia" w:asciiTheme="minorEastAsia" w:hAnsiTheme="minorEastAsia" w:eastAsiaTheme="minorEastAsia"/>
          <w:b/>
          <w:sz w:val="28"/>
          <w:szCs w:val="28"/>
          <w:u w:val="single"/>
        </w:rPr>
        <w:t>合同关键页</w:t>
      </w:r>
      <w:r>
        <w:rPr>
          <w:rFonts w:hint="eastAsia" w:asciiTheme="minorEastAsia" w:hAnsiTheme="minorEastAsia" w:eastAsiaTheme="minorEastAsia"/>
          <w:sz w:val="28"/>
          <w:szCs w:val="28"/>
        </w:rPr>
        <w:t>复印件（包含但不限于合同首页、合同金额页、合同签字页，验收证明等）、</w:t>
      </w:r>
      <w:r>
        <w:rPr>
          <w:rFonts w:hint="eastAsia" w:asciiTheme="minorEastAsia" w:hAnsiTheme="minorEastAsia" w:eastAsiaTheme="minorEastAsia"/>
          <w:b/>
          <w:sz w:val="28"/>
          <w:szCs w:val="28"/>
          <w:u w:val="single"/>
        </w:rPr>
        <w:t>相关发票或完税证明</w:t>
      </w:r>
      <w:r>
        <w:rPr>
          <w:rFonts w:hint="eastAsia" w:asciiTheme="minorEastAsia" w:hAnsiTheme="minorEastAsia" w:eastAsiaTheme="minorEastAsia"/>
          <w:b/>
          <w:sz w:val="28"/>
          <w:szCs w:val="28"/>
        </w:rPr>
        <w:t>等证明材料</w:t>
      </w:r>
      <w:r>
        <w:rPr>
          <w:rFonts w:hint="eastAsia" w:asciiTheme="minorEastAsia" w:hAnsiTheme="minorEastAsia" w:eastAsiaTheme="minorEastAsia"/>
          <w:sz w:val="28"/>
          <w:szCs w:val="28"/>
        </w:rPr>
        <w:t>。】</w:t>
      </w:r>
    </w:p>
    <w:p w14:paraId="4F0D4D7B">
      <w:pPr>
        <w:spacing w:line="360" w:lineRule="auto"/>
        <w:ind w:firstLine="560" w:firstLineChars="200"/>
        <w:rPr>
          <w:rFonts w:hint="eastAsia"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3、未被列入东实集团及下属企业相关领域黑名单。【以东莞实业投资控股集团有限公司发文（东实通〔2021〕44号）、（东实通〔20</w:t>
      </w:r>
      <w:bookmarkStart w:id="5" w:name="_GoBack"/>
      <w:bookmarkEnd w:id="5"/>
      <w:r>
        <w:rPr>
          <w:rFonts w:hint="eastAsia" w:cs="Times New Roman" w:asciiTheme="minorEastAsia" w:hAnsiTheme="minorEastAsia" w:eastAsiaTheme="minorEastAsia"/>
          <w:sz w:val="28"/>
          <w:szCs w:val="28"/>
        </w:rPr>
        <w:t>21〕98号）、（东实通〔2022〕75号）（东实通〔2023〕37号）</w:t>
      </w:r>
      <w:r>
        <w:rPr>
          <w:rFonts w:hint="eastAsia" w:cs="Times New Roman" w:asciiTheme="minorEastAsia" w:hAnsiTheme="minorEastAsia" w:eastAsiaTheme="minorEastAsia"/>
          <w:sz w:val="28"/>
          <w:szCs w:val="28"/>
          <w:lang w:eastAsia="zh-CN"/>
        </w:rPr>
        <w:t>及下属公司发文</w:t>
      </w:r>
      <w:r>
        <w:rPr>
          <w:rFonts w:hint="eastAsia" w:cs="Times New Roman" w:asciiTheme="minorEastAsia" w:hAnsiTheme="minorEastAsia" w:eastAsiaTheme="minorEastAsia"/>
          <w:sz w:val="28"/>
          <w:szCs w:val="28"/>
        </w:rPr>
        <w:t>为准，如有最新发文通知，按最新文件执行。</w:t>
      </w:r>
    </w:p>
    <w:p w14:paraId="45EB804D">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四、采购内容及要求</w:t>
      </w:r>
    </w:p>
    <w:p w14:paraId="4F3F4257">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具体要求详见本询价文件《用户书》</w:t>
      </w:r>
      <w:r>
        <w:rPr>
          <w:rFonts w:hint="eastAsia" w:asciiTheme="minorEastAsia" w:hAnsiTheme="minorEastAsia" w:eastAsiaTheme="minorEastAsia"/>
          <w:color w:val="000000"/>
          <w:sz w:val="28"/>
          <w:szCs w:val="28"/>
        </w:rPr>
        <w:t>。响应人须仔细阅读本用户需求书，因未详细了解本用户需求书造成报价项目遗漏，由响应人自行负责。</w:t>
      </w:r>
    </w:p>
    <w:p w14:paraId="532827E5">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五、合同工期</w:t>
      </w:r>
    </w:p>
    <w:p w14:paraId="38D76804">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本项目合同工期为</w:t>
      </w:r>
      <w:r>
        <w:rPr>
          <w:rFonts w:hint="eastAsia" w:asciiTheme="minorEastAsia" w:hAnsiTheme="minorEastAsia" w:eastAsiaTheme="minorEastAsia"/>
          <w:color w:val="000000"/>
          <w:sz w:val="28"/>
          <w:szCs w:val="28"/>
          <w:u w:val="single"/>
          <w:lang w:val="en-US" w:eastAsia="zh-CN"/>
        </w:rPr>
        <w:t>15</w:t>
      </w:r>
      <w:r>
        <w:rPr>
          <w:rFonts w:hint="eastAsia" w:asciiTheme="minorEastAsia" w:hAnsiTheme="minorEastAsia" w:eastAsiaTheme="minorEastAsia"/>
          <w:color w:val="000000"/>
          <w:sz w:val="28"/>
          <w:szCs w:val="28"/>
          <w:u w:val="single"/>
        </w:rPr>
        <w:t>天</w:t>
      </w:r>
      <w:r>
        <w:rPr>
          <w:rFonts w:hint="eastAsia" w:asciiTheme="minorEastAsia" w:hAnsiTheme="minorEastAsia" w:eastAsiaTheme="minorEastAsia"/>
          <w:color w:val="000000"/>
          <w:sz w:val="28"/>
          <w:szCs w:val="28"/>
        </w:rPr>
        <w:t>。</w:t>
      </w:r>
    </w:p>
    <w:p w14:paraId="02DD68D7">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六、支付方式</w:t>
      </w:r>
    </w:p>
    <w:p w14:paraId="733A1234">
      <w:pPr>
        <w:spacing w:line="600" w:lineRule="exact"/>
        <w:ind w:firstLine="560" w:firstLineChars="200"/>
        <w:rPr>
          <w:rFonts w:asciiTheme="minorEastAsia" w:hAnsiTheme="minorEastAsia" w:eastAsiaTheme="minorEastAsia"/>
          <w:color w:val="000000"/>
          <w:sz w:val="28"/>
          <w:szCs w:val="28"/>
        </w:rPr>
      </w:pPr>
      <w:bookmarkStart w:id="0" w:name="_Hlk38897977"/>
      <w:r>
        <w:rPr>
          <w:rFonts w:hint="eastAsia" w:asciiTheme="minorEastAsia" w:hAnsiTheme="minorEastAsia" w:eastAsiaTheme="minorEastAsia"/>
          <w:color w:val="000000"/>
          <w:sz w:val="28"/>
          <w:szCs w:val="28"/>
          <w:u w:val="single"/>
        </w:rPr>
        <w:t>合同</w:t>
      </w:r>
      <w:r>
        <w:rPr>
          <w:rFonts w:hint="eastAsia" w:asciiTheme="minorEastAsia" w:hAnsiTheme="minorEastAsia" w:eastAsiaTheme="minorEastAsia"/>
          <w:color w:val="000000"/>
          <w:sz w:val="28"/>
          <w:szCs w:val="28"/>
          <w:u w:val="single"/>
          <w:lang w:eastAsia="zh-CN"/>
        </w:rPr>
        <w:t>约定</w:t>
      </w:r>
      <w:r>
        <w:rPr>
          <w:rFonts w:hint="eastAsia" w:asciiTheme="minorEastAsia" w:hAnsiTheme="minorEastAsia" w:eastAsiaTheme="minorEastAsia"/>
          <w:color w:val="000000"/>
          <w:sz w:val="28"/>
          <w:szCs w:val="28"/>
          <w:u w:val="single"/>
        </w:rPr>
        <w:t>作业完成并通过验收后</w:t>
      </w:r>
      <w:r>
        <w:rPr>
          <w:rFonts w:hint="eastAsia" w:asciiTheme="minorEastAsia" w:hAnsiTheme="minorEastAsia" w:eastAsiaTheme="minorEastAsia"/>
          <w:color w:val="000000"/>
          <w:sz w:val="28"/>
          <w:szCs w:val="28"/>
          <w:u w:val="single"/>
          <w:lang w:eastAsia="zh-CN"/>
        </w:rPr>
        <w:t>，据实际维修理项目据实结算</w:t>
      </w:r>
      <w:r>
        <w:rPr>
          <w:rFonts w:hint="eastAsia" w:asciiTheme="minorEastAsia" w:hAnsiTheme="minorEastAsia" w:eastAsiaTheme="minorEastAsia"/>
          <w:color w:val="000000"/>
          <w:sz w:val="28"/>
          <w:szCs w:val="28"/>
          <w:u w:val="single"/>
        </w:rPr>
        <w:t>支付。中标人需提供等额的有效的增值税普通发票。</w:t>
      </w:r>
    </w:p>
    <w:bookmarkEnd w:id="0"/>
    <w:p w14:paraId="66858AE4">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七、报价</w:t>
      </w:r>
    </w:p>
    <w:p w14:paraId="699AC38C">
      <w:pPr>
        <w:ind w:firstLine="560" w:firstLineChars="200"/>
        <w:jc w:val="left"/>
        <w:rPr>
          <w:rFonts w:hint="default" w:asciiTheme="minorEastAsia" w:hAnsiTheme="minorEastAsia" w:eastAsiaTheme="minorEastAsia"/>
          <w:color w:val="000000"/>
          <w:sz w:val="28"/>
          <w:szCs w:val="28"/>
          <w:lang w:val="en-US" w:eastAsia="zh-CN"/>
        </w:rPr>
      </w:pPr>
      <w:r>
        <w:rPr>
          <w:rFonts w:hint="eastAsia" w:asciiTheme="minorEastAsia" w:hAnsiTheme="minorEastAsia" w:eastAsiaTheme="minorEastAsia"/>
          <w:color w:val="000000"/>
          <w:sz w:val="28"/>
          <w:szCs w:val="28"/>
        </w:rPr>
        <w:t>采购最高限价：</w:t>
      </w:r>
      <w:r>
        <w:rPr>
          <w:rFonts w:hint="eastAsia" w:asciiTheme="minorEastAsia" w:hAnsiTheme="minorEastAsia" w:eastAsiaTheme="minorEastAsia"/>
          <w:color w:val="000000"/>
          <w:sz w:val="28"/>
          <w:szCs w:val="28"/>
          <w:u w:val="single"/>
          <w:lang w:eastAsia="zh-CN"/>
        </w:rPr>
        <w:t>本项目采用下浮率方式进行报价，0＜投标下浮率＜100%；合同不含税价统一采用以下方式计算费用：中标单价=（1-中标下浮率）*招标最高限价。</w:t>
      </w:r>
    </w:p>
    <w:p w14:paraId="518229F2">
      <w:pPr>
        <w:ind w:firstLine="560" w:firstLineChars="200"/>
        <w:jc w:val="left"/>
        <w:rPr>
          <w:rFonts w:hint="default" w:asciiTheme="minorEastAsia" w:hAnsiTheme="minorEastAsia" w:eastAsiaTheme="minorEastAsia"/>
          <w:color w:val="000000"/>
          <w:sz w:val="28"/>
          <w:szCs w:val="28"/>
          <w:lang w:val="en-US" w:eastAsia="zh-CN"/>
        </w:rPr>
      </w:pPr>
      <w:r>
        <w:rPr>
          <w:rFonts w:hint="eastAsia" w:asciiTheme="minorEastAsia" w:hAnsiTheme="minorEastAsia" w:eastAsiaTheme="minorEastAsia"/>
          <w:b w:val="0"/>
          <w:bCs/>
          <w:color w:val="000000"/>
          <w:sz w:val="28"/>
          <w:szCs w:val="28"/>
          <w:lang w:eastAsia="zh-CN"/>
        </w:rPr>
        <w:t>以实际维修量据实结算，</w:t>
      </w:r>
      <w:r>
        <w:rPr>
          <w:rFonts w:hint="eastAsia" w:asciiTheme="minorEastAsia" w:hAnsiTheme="minorEastAsia" w:eastAsiaTheme="minorEastAsia"/>
          <w:b w:val="0"/>
          <w:bCs/>
          <w:color w:val="000000"/>
          <w:sz w:val="28"/>
          <w:szCs w:val="28"/>
          <w:u w:val="single"/>
          <w:lang w:eastAsia="zh-CN"/>
        </w:rPr>
        <w:t>但总合同结算费用不超过</w:t>
      </w:r>
      <w:r>
        <w:rPr>
          <w:rFonts w:hint="eastAsia" w:asciiTheme="minorEastAsia" w:hAnsiTheme="minorEastAsia" w:eastAsiaTheme="minorEastAsia"/>
          <w:b w:val="0"/>
          <w:bCs/>
          <w:color w:val="000000"/>
          <w:sz w:val="28"/>
          <w:szCs w:val="28"/>
          <w:u w:val="single"/>
          <w:lang w:val="en-US" w:eastAsia="zh-CN"/>
        </w:rPr>
        <w:t>200,000元</w:t>
      </w:r>
      <w:r>
        <w:rPr>
          <w:rFonts w:hint="eastAsia" w:asciiTheme="minorEastAsia" w:hAnsiTheme="minorEastAsia" w:eastAsiaTheme="minorEastAsia"/>
          <w:b/>
          <w:bCs w:val="0"/>
          <w:color w:val="000000"/>
          <w:sz w:val="28"/>
          <w:szCs w:val="28"/>
          <w:u w:val="single"/>
        </w:rPr>
        <w:t>（</w:t>
      </w:r>
      <w:r>
        <w:rPr>
          <w:rFonts w:hint="eastAsia" w:asciiTheme="minorEastAsia" w:hAnsiTheme="minorEastAsia" w:eastAsiaTheme="minorEastAsia"/>
          <w:b w:val="0"/>
          <w:bCs/>
          <w:color w:val="000000"/>
          <w:sz w:val="28"/>
          <w:szCs w:val="28"/>
          <w:u w:val="single"/>
        </w:rPr>
        <w:t>含税）</w:t>
      </w:r>
      <w:r>
        <w:rPr>
          <w:rFonts w:hint="eastAsia" w:asciiTheme="minorEastAsia" w:hAnsiTheme="minorEastAsia" w:eastAsiaTheme="minorEastAsia"/>
          <w:color w:val="000000"/>
          <w:sz w:val="28"/>
          <w:szCs w:val="28"/>
        </w:rPr>
        <w:t>。</w:t>
      </w:r>
    </w:p>
    <w:p w14:paraId="5408BE08">
      <w:pPr>
        <w:widowControl/>
        <w:ind w:firstLine="560" w:firstLineChars="20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本项目发包方式为</w:t>
      </w:r>
      <w:r>
        <w:rPr>
          <w:rFonts w:hint="eastAsia" w:asciiTheme="minorEastAsia" w:hAnsiTheme="minorEastAsia" w:eastAsiaTheme="minorEastAsia"/>
          <w:color w:val="000000"/>
          <w:sz w:val="28"/>
          <w:szCs w:val="28"/>
          <w:u w:val="single"/>
        </w:rPr>
        <w:t>固定</w:t>
      </w:r>
      <w:r>
        <w:rPr>
          <w:rFonts w:hint="eastAsia" w:asciiTheme="minorEastAsia" w:hAnsiTheme="minorEastAsia" w:eastAsiaTheme="minorEastAsia"/>
          <w:color w:val="000000"/>
          <w:sz w:val="28"/>
          <w:szCs w:val="28"/>
          <w:u w:val="single"/>
          <w:lang w:eastAsia="zh-CN"/>
        </w:rPr>
        <w:t>单</w:t>
      </w:r>
      <w:r>
        <w:rPr>
          <w:rFonts w:hint="eastAsia" w:asciiTheme="minorEastAsia" w:hAnsiTheme="minorEastAsia" w:eastAsiaTheme="minorEastAsia"/>
          <w:color w:val="000000"/>
          <w:sz w:val="28"/>
          <w:szCs w:val="28"/>
          <w:u w:val="single"/>
        </w:rPr>
        <w:t>价包干，</w:t>
      </w:r>
      <w:r>
        <w:rPr>
          <w:rFonts w:hint="eastAsia" w:asciiTheme="minorEastAsia" w:hAnsiTheme="minorEastAsia" w:eastAsiaTheme="minorEastAsia"/>
          <w:color w:val="000000"/>
          <w:sz w:val="28"/>
          <w:szCs w:val="28"/>
        </w:rPr>
        <w:t>包括但不限于：本项目中报价应包含施工、服务或货物及所需附件的购置费、包装费、运输费、安装调试费、人工费、保险费、各种税费、验收费、售后服务费，原设备的拆装费及合同实施过程中的应预见和不可预见费用等完成合同规定责任和义务、达到合同目的的一切费用。采购人不再额外支付任何费用</w:t>
      </w:r>
      <w:r>
        <w:rPr>
          <w:rFonts w:hint="eastAsia" w:asciiTheme="minorEastAsia" w:hAnsiTheme="minorEastAsia" w:eastAsiaTheme="minorEastAsia"/>
          <w:color w:val="000000"/>
          <w:sz w:val="28"/>
          <w:szCs w:val="28"/>
          <w:u w:val="single"/>
        </w:rPr>
        <w:t>；</w:t>
      </w:r>
      <w:r>
        <w:rPr>
          <w:rFonts w:hint="eastAsia" w:asciiTheme="minorEastAsia" w:hAnsiTheme="minorEastAsia" w:eastAsiaTheme="minorEastAsia"/>
          <w:b/>
          <w:color w:val="000000"/>
          <w:sz w:val="28"/>
          <w:szCs w:val="28"/>
          <w:u w:val="single"/>
        </w:rPr>
        <w:t>响应人已充分考虑了本项目服务内容及要求描述工作量可能与最终实际工作量存在差距的风险</w:t>
      </w:r>
      <w:r>
        <w:rPr>
          <w:rFonts w:hint="eastAsia" w:asciiTheme="minorEastAsia" w:hAnsiTheme="minorEastAsia" w:eastAsiaTheme="minorEastAsia"/>
          <w:color w:val="000000"/>
          <w:sz w:val="28"/>
          <w:szCs w:val="28"/>
          <w:u w:val="single"/>
        </w:rPr>
        <w:t>。</w:t>
      </w:r>
    </w:p>
    <w:p w14:paraId="66B2D917">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八、定标</w:t>
      </w:r>
    </w:p>
    <w:p w14:paraId="4A452FCE">
      <w:pPr>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rPr>
        <w:t>本次项目采用询价方式进行采购，询价小组对各供应商响应文件进行审核，并根据质量和服务均能</w:t>
      </w:r>
      <w:r>
        <w:rPr>
          <w:rFonts w:hint="eastAsia" w:asciiTheme="minorEastAsia" w:hAnsiTheme="minorEastAsia" w:eastAsiaTheme="minorEastAsia"/>
          <w:b/>
          <w:color w:val="000000"/>
          <w:sz w:val="28"/>
          <w:szCs w:val="28"/>
          <w:u w:val="single"/>
        </w:rPr>
        <w:t>满足采购文件实质性响应要求且报价最低</w:t>
      </w:r>
      <w:r>
        <w:rPr>
          <w:rFonts w:hint="eastAsia" w:asciiTheme="minorEastAsia" w:hAnsiTheme="minorEastAsia" w:eastAsiaTheme="minorEastAsia"/>
          <w:color w:val="000000"/>
          <w:sz w:val="28"/>
          <w:szCs w:val="28"/>
          <w:u w:val="single"/>
        </w:rPr>
        <w:t>的原则，推荐成交候选供应商。</w:t>
      </w:r>
    </w:p>
    <w:p w14:paraId="4A35C3E4">
      <w:pPr>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u w:val="single"/>
        </w:rPr>
        <w:t>询价结束后，招标采购工作小组将相关询价情况按程序审批并确定成交人。</w:t>
      </w:r>
    </w:p>
    <w:p w14:paraId="5AB5EF3E">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九、采取的合同文本</w:t>
      </w:r>
    </w:p>
    <w:p w14:paraId="371936D7">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合同签订的依据为询价函、响应文件及补充说明等。确定成交单位后，成交单位在</w:t>
      </w:r>
      <w:r>
        <w:rPr>
          <w:rFonts w:hint="eastAsia" w:asciiTheme="minorEastAsia" w:hAnsiTheme="minorEastAsia" w:eastAsiaTheme="minorEastAsia"/>
          <w:color w:val="000000"/>
          <w:sz w:val="28"/>
          <w:szCs w:val="28"/>
          <w:u w:val="single"/>
          <w:lang w:val="en-US" w:eastAsia="zh-CN"/>
        </w:rPr>
        <w:t>5</w:t>
      </w:r>
      <w:r>
        <w:rPr>
          <w:rFonts w:hint="eastAsia" w:asciiTheme="minorEastAsia" w:hAnsiTheme="minorEastAsia" w:eastAsiaTheme="minorEastAsia"/>
          <w:color w:val="000000"/>
          <w:sz w:val="28"/>
          <w:szCs w:val="28"/>
        </w:rPr>
        <w:t>天内与采购人签订合同。</w:t>
      </w:r>
    </w:p>
    <w:p w14:paraId="4F20372D">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响应人收款前需向采购人提供请款材料和开具合法有效等额的增值税发票，否则采购人有权拒绝付款。</w:t>
      </w:r>
    </w:p>
    <w:p w14:paraId="5534402C">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十、响应文件的组成部分</w:t>
      </w:r>
    </w:p>
    <w:p w14:paraId="6277DFE4">
      <w:pPr>
        <w:numPr>
          <w:ilvl w:val="0"/>
          <w:numId w:val="3"/>
        </w:num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报价函（模板）及报价清单（清单自拟）；</w:t>
      </w:r>
    </w:p>
    <w:p w14:paraId="05FC9FCD">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、法人证明（模板）以及法人身份证复印件；</w:t>
      </w:r>
    </w:p>
    <w:p w14:paraId="38B95E03">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、法人授权书（模板）及被委托人身份证复印件；</w:t>
      </w:r>
    </w:p>
    <w:p w14:paraId="6DFB1F4A">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、承诺函（模板）；</w:t>
      </w:r>
    </w:p>
    <w:p w14:paraId="65E465A2">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5、响应人认为需要提供的其他资料(如公司介绍、所获得证书、同类业绩、施工方案等信息)。</w:t>
      </w:r>
    </w:p>
    <w:p w14:paraId="0AB35491">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6、施工安全和环保承诺书（模板）；</w:t>
      </w:r>
    </w:p>
    <w:p w14:paraId="32DC4545">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响应人须严格按照采购人提供的表单格式报价，</w:t>
      </w:r>
      <w:r>
        <w:rPr>
          <w:rFonts w:hint="eastAsia" w:asciiTheme="minorEastAsia" w:hAnsiTheme="minorEastAsia" w:eastAsiaTheme="minorEastAsia"/>
          <w:b/>
          <w:color w:val="000000"/>
          <w:sz w:val="28"/>
          <w:szCs w:val="28"/>
          <w:u w:val="single"/>
        </w:rPr>
        <w:t>响应文件必须装订完整，于骑缝处加盖投标单位企业公章。</w:t>
      </w:r>
      <w:r>
        <w:rPr>
          <w:rFonts w:hint="eastAsia" w:asciiTheme="minorEastAsia" w:hAnsiTheme="minorEastAsia" w:eastAsiaTheme="minorEastAsia"/>
          <w:color w:val="000000"/>
          <w:sz w:val="28"/>
          <w:szCs w:val="28"/>
        </w:rPr>
        <w:t>装有响应文件的</w:t>
      </w:r>
      <w:r>
        <w:rPr>
          <w:rFonts w:hint="eastAsia" w:asciiTheme="minorEastAsia" w:hAnsiTheme="minorEastAsia" w:eastAsiaTheme="minorEastAsia"/>
          <w:b/>
          <w:color w:val="000000"/>
          <w:sz w:val="28"/>
          <w:szCs w:val="28"/>
        </w:rPr>
        <w:t>文件袋须贴有密封条，于骑缝处加盖企业公章</w:t>
      </w:r>
      <w:r>
        <w:rPr>
          <w:rFonts w:hint="eastAsia" w:asciiTheme="minorEastAsia" w:hAnsiTheme="minorEastAsia" w:eastAsiaTheme="minorEastAsia"/>
          <w:color w:val="000000"/>
          <w:sz w:val="28"/>
          <w:szCs w:val="28"/>
        </w:rPr>
        <w:t>，现场投标。</w:t>
      </w:r>
    </w:p>
    <w:p w14:paraId="1771ACD6">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十一、响应文件份数</w:t>
      </w:r>
    </w:p>
    <w:p w14:paraId="39AC6791">
      <w:pPr>
        <w:pStyle w:val="43"/>
        <w:numPr>
          <w:ilvl w:val="0"/>
          <w:numId w:val="4"/>
        </w:numPr>
        <w:spacing w:line="600" w:lineRule="exact"/>
        <w:ind w:firstLineChars="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正本一份副本三份，</w:t>
      </w:r>
      <w:r>
        <w:rPr>
          <w:rFonts w:hint="eastAsia" w:asciiTheme="minorEastAsia" w:hAnsiTheme="minorEastAsia" w:eastAsiaTheme="minorEastAsia"/>
          <w:b/>
          <w:bCs/>
          <w:color w:val="000000"/>
          <w:sz w:val="28"/>
          <w:szCs w:val="28"/>
        </w:rPr>
        <w:t>并提供响应文件扫描件电子版（U盘）</w:t>
      </w:r>
      <w:r>
        <w:rPr>
          <w:rFonts w:hint="eastAsia" w:asciiTheme="minorEastAsia" w:hAnsiTheme="minorEastAsia" w:eastAsiaTheme="minorEastAsia"/>
          <w:color w:val="000000"/>
          <w:sz w:val="28"/>
          <w:szCs w:val="28"/>
        </w:rPr>
        <w:t>。</w:t>
      </w:r>
    </w:p>
    <w:p w14:paraId="1C096E99">
      <w:pPr>
        <w:pStyle w:val="43"/>
        <w:numPr>
          <w:ilvl w:val="0"/>
          <w:numId w:val="4"/>
        </w:numPr>
        <w:spacing w:line="600" w:lineRule="exact"/>
        <w:ind w:left="1134" w:hanging="494" w:firstLineChars="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投标人应承担所有与编写投标文件和参加投标有关的自身的所有费用，不论投标的结果如何，采购人在任何情况下均无义务和责任承担这些费用。</w:t>
      </w:r>
    </w:p>
    <w:p w14:paraId="5505C5B7">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十二、开标时间及地址</w:t>
      </w:r>
    </w:p>
    <w:p w14:paraId="13940076">
      <w:pPr>
        <w:spacing w:line="600" w:lineRule="exact"/>
        <w:ind w:firstLine="562" w:firstLineChars="200"/>
        <w:rPr>
          <w:rFonts w:asciiTheme="minorEastAsia" w:hAnsiTheme="minorEastAsia" w:eastAsiaTheme="minorEastAsia"/>
          <w:b/>
          <w:color w:val="000000"/>
          <w:sz w:val="28"/>
          <w:szCs w:val="28"/>
        </w:rPr>
      </w:pPr>
      <w:r>
        <w:rPr>
          <w:rFonts w:asciiTheme="minorEastAsia" w:hAnsiTheme="minorEastAsia" w:eastAsiaTheme="minorEastAsia"/>
          <w:b/>
          <w:color w:val="000000"/>
          <w:sz w:val="28"/>
          <w:szCs w:val="28"/>
        </w:rPr>
        <w:t>1</w:t>
      </w:r>
      <w:r>
        <w:rPr>
          <w:rFonts w:hint="eastAsia" w:asciiTheme="minorEastAsia" w:hAnsiTheme="minorEastAsia" w:eastAsiaTheme="minorEastAsia"/>
          <w:b/>
          <w:color w:val="000000"/>
          <w:sz w:val="28"/>
          <w:szCs w:val="28"/>
        </w:rPr>
        <w:t>、开标时间：</w:t>
      </w:r>
      <w:r>
        <w:rPr>
          <w:rFonts w:asciiTheme="minorEastAsia" w:hAnsiTheme="minorEastAsia" w:eastAsiaTheme="minorEastAsia"/>
          <w:b/>
          <w:color w:val="000000"/>
          <w:sz w:val="28"/>
          <w:szCs w:val="28"/>
          <w:u w:val="single"/>
        </w:rPr>
        <w:t>20</w:t>
      </w:r>
      <w:r>
        <w:rPr>
          <w:rFonts w:hint="eastAsia" w:asciiTheme="minorEastAsia" w:hAnsiTheme="minorEastAsia" w:eastAsiaTheme="minorEastAsia"/>
          <w:b/>
          <w:color w:val="000000"/>
          <w:sz w:val="28"/>
          <w:szCs w:val="28"/>
          <w:u w:val="single"/>
        </w:rPr>
        <w:t>2</w:t>
      </w:r>
      <w:r>
        <w:rPr>
          <w:rFonts w:hint="eastAsia" w:asciiTheme="minorEastAsia" w:hAnsiTheme="minorEastAsia" w:eastAsiaTheme="minorEastAsia"/>
          <w:b/>
          <w:color w:val="000000"/>
          <w:sz w:val="28"/>
          <w:szCs w:val="28"/>
          <w:u w:val="single"/>
          <w:lang w:val="en-US" w:eastAsia="zh-CN"/>
        </w:rPr>
        <w:t>5</w:t>
      </w:r>
      <w:r>
        <w:rPr>
          <w:rFonts w:hint="eastAsia" w:asciiTheme="minorEastAsia" w:hAnsiTheme="minorEastAsia" w:eastAsiaTheme="minorEastAsia"/>
          <w:b/>
          <w:color w:val="000000"/>
          <w:sz w:val="28"/>
          <w:szCs w:val="28"/>
        </w:rPr>
        <w:t>年</w:t>
      </w:r>
      <w:r>
        <w:rPr>
          <w:rFonts w:asciiTheme="minorEastAsia" w:hAnsiTheme="minorEastAsia" w:eastAsiaTheme="minorEastAsia"/>
          <w:b/>
          <w:color w:val="000000"/>
          <w:sz w:val="28"/>
          <w:szCs w:val="28"/>
          <w:u w:val="single"/>
        </w:rPr>
        <w:t xml:space="preserve"> </w:t>
      </w:r>
      <w:r>
        <w:rPr>
          <w:rFonts w:hint="eastAsia" w:asciiTheme="minorEastAsia" w:hAnsiTheme="minorEastAsia" w:eastAsiaTheme="minorEastAsia"/>
          <w:b/>
          <w:color w:val="000000"/>
          <w:sz w:val="28"/>
          <w:szCs w:val="28"/>
          <w:u w:val="single"/>
          <w:lang w:val="en-US" w:eastAsia="zh-CN"/>
        </w:rPr>
        <w:t>11</w:t>
      </w:r>
      <w:r>
        <w:rPr>
          <w:rFonts w:hint="eastAsia" w:asciiTheme="minorEastAsia" w:hAnsiTheme="minorEastAsia" w:eastAsiaTheme="minorEastAsia"/>
          <w:b/>
          <w:color w:val="000000"/>
          <w:sz w:val="28"/>
          <w:szCs w:val="28"/>
        </w:rPr>
        <w:t>月</w:t>
      </w:r>
      <w:r>
        <w:rPr>
          <w:rFonts w:asciiTheme="minorEastAsia" w:hAnsiTheme="minorEastAsia" w:eastAsiaTheme="minorEastAsia"/>
          <w:b/>
          <w:color w:val="000000"/>
          <w:sz w:val="28"/>
          <w:szCs w:val="28"/>
          <w:u w:val="single"/>
        </w:rPr>
        <w:t xml:space="preserve"> </w:t>
      </w:r>
      <w:r>
        <w:rPr>
          <w:rFonts w:hint="eastAsia" w:asciiTheme="minorEastAsia" w:hAnsiTheme="minorEastAsia" w:eastAsiaTheme="minorEastAsia"/>
          <w:b/>
          <w:color w:val="000000"/>
          <w:sz w:val="28"/>
          <w:szCs w:val="28"/>
          <w:u w:val="single"/>
          <w:lang w:val="en-US" w:eastAsia="zh-CN"/>
        </w:rPr>
        <w:t>11</w:t>
      </w:r>
      <w:r>
        <w:rPr>
          <w:rFonts w:hint="eastAsia" w:asciiTheme="minorEastAsia" w:hAnsiTheme="minorEastAsia" w:eastAsiaTheme="minorEastAsia"/>
          <w:b/>
          <w:color w:val="000000"/>
          <w:sz w:val="28"/>
          <w:szCs w:val="28"/>
        </w:rPr>
        <w:t>日（星期</w:t>
      </w:r>
      <w:r>
        <w:rPr>
          <w:rFonts w:asciiTheme="minorEastAsia" w:hAnsiTheme="minorEastAsia" w:eastAsiaTheme="minorEastAsia"/>
          <w:b/>
          <w:color w:val="000000"/>
          <w:sz w:val="28"/>
          <w:szCs w:val="28"/>
          <w:u w:val="single"/>
        </w:rPr>
        <w:t xml:space="preserve"> </w:t>
      </w:r>
      <w:r>
        <w:rPr>
          <w:rFonts w:hint="eastAsia" w:asciiTheme="minorEastAsia" w:hAnsiTheme="minorEastAsia" w:eastAsiaTheme="minorEastAsia"/>
          <w:b/>
          <w:color w:val="000000"/>
          <w:sz w:val="28"/>
          <w:szCs w:val="28"/>
          <w:u w:val="single"/>
          <w:lang w:eastAsia="zh-CN"/>
        </w:rPr>
        <w:t>二</w:t>
      </w:r>
      <w:r>
        <w:rPr>
          <w:rFonts w:hint="eastAsia"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u w:val="single"/>
          <w:lang w:eastAsia="zh-CN"/>
        </w:rPr>
        <w:t>上</w:t>
      </w:r>
      <w:r>
        <w:rPr>
          <w:rFonts w:hint="eastAsia" w:asciiTheme="minorEastAsia" w:hAnsiTheme="minorEastAsia" w:eastAsiaTheme="minorEastAsia"/>
          <w:b/>
          <w:color w:val="000000"/>
          <w:sz w:val="28"/>
          <w:szCs w:val="28"/>
        </w:rPr>
        <w:t>午</w:t>
      </w:r>
      <w:r>
        <w:rPr>
          <w:rFonts w:hint="eastAsia" w:asciiTheme="minorEastAsia" w:hAnsiTheme="minorEastAsia" w:eastAsiaTheme="minorEastAsia"/>
          <w:b/>
          <w:color w:val="000000"/>
          <w:sz w:val="28"/>
          <w:szCs w:val="28"/>
          <w:u w:val="single"/>
          <w:lang w:val="en-US" w:eastAsia="zh-CN"/>
        </w:rPr>
        <w:t>10</w:t>
      </w:r>
      <w:r>
        <w:rPr>
          <w:rFonts w:asciiTheme="minorEastAsia" w:hAnsiTheme="minorEastAsia" w:eastAsiaTheme="minorEastAsia"/>
          <w:b/>
          <w:color w:val="000000"/>
          <w:sz w:val="28"/>
          <w:szCs w:val="28"/>
          <w:u w:val="single"/>
        </w:rPr>
        <w:t>:</w:t>
      </w:r>
      <w:r>
        <w:rPr>
          <w:rFonts w:hint="eastAsia" w:asciiTheme="minorEastAsia" w:hAnsiTheme="minorEastAsia" w:eastAsiaTheme="minorEastAsia"/>
          <w:b/>
          <w:color w:val="000000"/>
          <w:sz w:val="28"/>
          <w:szCs w:val="28"/>
          <w:u w:val="single"/>
          <w:lang w:val="en-US" w:eastAsia="zh-CN"/>
        </w:rPr>
        <w:t>0</w:t>
      </w:r>
      <w:r>
        <w:rPr>
          <w:rFonts w:asciiTheme="minorEastAsia" w:hAnsiTheme="minorEastAsia" w:eastAsiaTheme="minorEastAsia"/>
          <w:b/>
          <w:color w:val="000000"/>
          <w:sz w:val="28"/>
          <w:szCs w:val="28"/>
          <w:u w:val="single"/>
        </w:rPr>
        <w:t>0</w:t>
      </w:r>
      <w:r>
        <w:rPr>
          <w:rFonts w:hint="eastAsia" w:asciiTheme="minorEastAsia" w:hAnsiTheme="minorEastAsia" w:eastAsiaTheme="minorEastAsia"/>
          <w:b/>
          <w:color w:val="000000"/>
          <w:sz w:val="28"/>
          <w:szCs w:val="28"/>
        </w:rPr>
        <w:t>。</w:t>
      </w:r>
    </w:p>
    <w:p w14:paraId="1D7E0000">
      <w:pPr>
        <w:spacing w:line="600" w:lineRule="exact"/>
        <w:ind w:firstLine="562" w:firstLineChars="200"/>
        <w:rPr>
          <w:rFonts w:asciiTheme="minorEastAsia" w:hAnsiTheme="minorEastAsia" w:eastAsiaTheme="minorEastAsia"/>
          <w:b/>
          <w:color w:val="000000"/>
          <w:sz w:val="28"/>
          <w:szCs w:val="28"/>
        </w:rPr>
      </w:pPr>
      <w:r>
        <w:rPr>
          <w:rFonts w:asciiTheme="minorEastAsia" w:hAnsiTheme="minorEastAsia" w:eastAsiaTheme="minorEastAsia"/>
          <w:b/>
          <w:color w:val="000000"/>
          <w:sz w:val="28"/>
          <w:szCs w:val="28"/>
        </w:rPr>
        <w:t>2</w:t>
      </w:r>
      <w:r>
        <w:rPr>
          <w:rFonts w:hint="eastAsia" w:asciiTheme="minorEastAsia" w:hAnsiTheme="minorEastAsia" w:eastAsiaTheme="minorEastAsia"/>
          <w:b/>
          <w:color w:val="000000"/>
          <w:sz w:val="28"/>
          <w:szCs w:val="28"/>
        </w:rPr>
        <w:t>、开标地址：</w:t>
      </w:r>
      <w:r>
        <w:rPr>
          <w:rFonts w:hint="eastAsia" w:asciiTheme="minorEastAsia" w:hAnsiTheme="minorEastAsia" w:eastAsiaTheme="minorEastAsia"/>
          <w:b/>
          <w:color w:val="000000"/>
          <w:sz w:val="28"/>
          <w:szCs w:val="28"/>
          <w:u w:val="single"/>
        </w:rPr>
        <w:t>东莞南城西平雅园新村B区东鸿公司会议室</w:t>
      </w:r>
    </w:p>
    <w:p w14:paraId="2428F1A7">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联系人：</w:t>
      </w:r>
      <w:r>
        <w:rPr>
          <w:rFonts w:hint="eastAsia" w:asciiTheme="minorEastAsia" w:hAnsiTheme="minorEastAsia" w:eastAsiaTheme="minorEastAsia"/>
          <w:color w:val="000000"/>
          <w:sz w:val="28"/>
          <w:szCs w:val="28"/>
          <w:u w:val="single"/>
        </w:rPr>
        <w:t>吴先生</w:t>
      </w:r>
      <w:r>
        <w:rPr>
          <w:rFonts w:asciiTheme="minorEastAsia" w:hAnsiTheme="minorEastAsia" w:eastAsiaTheme="minorEastAsia"/>
          <w:color w:val="000000"/>
          <w:sz w:val="28"/>
          <w:szCs w:val="28"/>
          <w:u w:val="single"/>
        </w:rPr>
        <w:t xml:space="preserve">  </w:t>
      </w:r>
    </w:p>
    <w:p w14:paraId="03F4E36A">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联系电话：</w:t>
      </w:r>
      <w:r>
        <w:rPr>
          <w:rFonts w:asciiTheme="minorEastAsia" w:hAnsiTheme="minorEastAsia" w:eastAsiaTheme="minorEastAsia"/>
          <w:color w:val="000000"/>
          <w:sz w:val="28"/>
          <w:szCs w:val="28"/>
          <w:u w:val="single"/>
        </w:rPr>
        <w:t xml:space="preserve">0769-23078130 </w:t>
      </w:r>
    </w:p>
    <w:p w14:paraId="6D1423F0">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十三、注意事项</w:t>
      </w:r>
    </w:p>
    <w:p w14:paraId="4C1CDF8B">
      <w:pPr>
        <w:spacing w:line="600" w:lineRule="exact"/>
        <w:ind w:firstLine="560" w:firstLineChars="200"/>
        <w:rPr>
          <w:rFonts w:asciiTheme="minorEastAsia" w:hAnsiTheme="minorEastAsia" w:eastAsiaTheme="minorEastAsia"/>
          <w:color w:val="000000"/>
          <w:sz w:val="28"/>
          <w:szCs w:val="28"/>
        </w:rPr>
      </w:pPr>
      <w:bookmarkStart w:id="1" w:name="_Hlk517879660"/>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、若响应人未按规定时间将文件送达现场，视为放弃投标资格。</w:t>
      </w:r>
    </w:p>
    <w:p w14:paraId="3EDE3D7C">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、采购人向响应人提供的有关资料和数据，是采购人现有的能使响应人利用的资料，采购人对响应人由此而做出的推论、理解和结论概不负责。</w:t>
      </w:r>
    </w:p>
    <w:p w14:paraId="75F07BD9">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、本项目执行过程中将遵循国家、省、市有关法律、法规、标准、技术规范和规范性文件的最新规定。</w:t>
      </w:r>
      <w:bookmarkEnd w:id="1"/>
    </w:p>
    <w:p w14:paraId="03CBD680">
      <w:pPr>
        <w:widowControl/>
        <w:spacing w:line="600" w:lineRule="exact"/>
        <w:ind w:firstLine="560" w:firstLineChars="200"/>
        <w:jc w:val="lef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、成交单位对采购文件中技术条款作出的负偏离，采购人如不接受，可要求成交单位以采购文件的要求为准，如成交单位拒绝的，采购人有权取消其成交资格或取消合同，采购人不作任何补偿。</w:t>
      </w:r>
    </w:p>
    <w:p w14:paraId="5E619D47">
      <w:pPr>
        <w:spacing w:line="600" w:lineRule="exact"/>
        <w:ind w:firstLine="560" w:firstLineChars="200"/>
        <w:jc w:val="right"/>
        <w:rPr>
          <w:rFonts w:asciiTheme="minorEastAsia" w:hAnsiTheme="minorEastAsia" w:eastAsiaTheme="minorEastAsia"/>
          <w:sz w:val="28"/>
          <w:szCs w:val="28"/>
          <w:u w:val="single"/>
        </w:rPr>
      </w:pPr>
      <w:r>
        <w:rPr>
          <w:rFonts w:hint="eastAsia" w:asciiTheme="minorEastAsia" w:hAnsiTheme="minorEastAsia" w:eastAsiaTheme="minorEastAsia"/>
          <w:sz w:val="28"/>
          <w:szCs w:val="28"/>
          <w:u w:val="single"/>
        </w:rPr>
        <w:t>东莞市雅园新村物业管理有限公司</w:t>
      </w:r>
    </w:p>
    <w:p w14:paraId="194741C2">
      <w:pPr>
        <w:spacing w:line="600" w:lineRule="exact"/>
        <w:ind w:firstLine="560" w:firstLineChars="200"/>
        <w:jc w:val="right"/>
        <w:rPr>
          <w:rFonts w:asciiTheme="minorEastAsia" w:hAnsiTheme="minorEastAsia" w:eastAsiaTheme="minorEastAsia"/>
          <w:sz w:val="28"/>
          <w:szCs w:val="28"/>
        </w:rPr>
      </w:pPr>
      <w:r>
        <w:rPr>
          <w:rFonts w:asciiTheme="minorEastAsia" w:hAnsiTheme="minorEastAsia" w:eastAsiaTheme="minorEastAsia"/>
          <w:sz w:val="28"/>
          <w:szCs w:val="28"/>
        </w:rPr>
        <w:t>20</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2</w:t>
      </w:r>
      <w:r>
        <w:rPr>
          <w:rFonts w:hint="eastAsia" w:asciiTheme="minorEastAsia" w:hAnsiTheme="minorEastAsia" w:eastAsiaTheme="minorEastAsia"/>
          <w:sz w:val="28"/>
          <w:szCs w:val="28"/>
          <w:u w:val="single"/>
          <w:lang w:val="en-US" w:eastAsia="zh-CN"/>
        </w:rPr>
        <w:t>5</w:t>
      </w:r>
      <w:r>
        <w:rPr>
          <w:rFonts w:hint="eastAsia" w:asciiTheme="minorEastAsia" w:hAnsiTheme="minorEastAsia" w:eastAsiaTheme="minorEastAsia"/>
          <w:sz w:val="28"/>
          <w:szCs w:val="28"/>
        </w:rPr>
        <w:t>年</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lang w:val="en-US" w:eastAsia="zh-CN"/>
        </w:rPr>
        <w:t>11</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u w:val="single"/>
          <w:lang w:val="en-US" w:eastAsia="zh-CN"/>
        </w:rPr>
        <w:t>05</w:t>
      </w:r>
      <w:r>
        <w:rPr>
          <w:rFonts w:hint="eastAsia" w:asciiTheme="minorEastAsia" w:hAnsiTheme="minorEastAsia" w:eastAsiaTheme="minorEastAsia"/>
          <w:sz w:val="28"/>
          <w:szCs w:val="28"/>
        </w:rPr>
        <w:t>日</w:t>
      </w:r>
    </w:p>
    <w:p w14:paraId="0E098B75">
      <w:pPr>
        <w:widowControl/>
        <w:spacing w:line="600" w:lineRule="exact"/>
        <w:ind w:firstLine="560" w:firstLineChars="200"/>
        <w:jc w:val="left"/>
        <w:rPr>
          <w:rFonts w:asciiTheme="minorEastAsia" w:hAnsiTheme="minorEastAsia" w:eastAsiaTheme="minorEastAsia"/>
          <w:color w:val="000000"/>
          <w:sz w:val="28"/>
          <w:szCs w:val="28"/>
        </w:rPr>
        <w:sectPr>
          <w:headerReference r:id="rId3" w:type="default"/>
          <w:pgSz w:w="11906" w:h="16838"/>
          <w:pgMar w:top="1276" w:right="849" w:bottom="1276" w:left="993" w:header="851" w:footer="992" w:gutter="0"/>
          <w:cols w:space="720" w:num="1"/>
          <w:docGrid w:type="lines" w:linePitch="312" w:charSpace="0"/>
        </w:sectPr>
      </w:pPr>
    </w:p>
    <w:p w14:paraId="69A845F3">
      <w:pPr>
        <w:pStyle w:val="41"/>
        <w:ind w:firstLine="0" w:firstLineChars="0"/>
        <w:jc w:val="left"/>
        <w:outlineLvl w:val="1"/>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附件一 响应须知</w:t>
      </w:r>
    </w:p>
    <w:p w14:paraId="7AF8D41B">
      <w:pPr>
        <w:jc w:val="center"/>
        <w:rPr>
          <w:rFonts w:asciiTheme="minorEastAsia" w:hAnsiTheme="minorEastAsia" w:eastAsiaTheme="minorEastAsia"/>
          <w:color w:val="000000"/>
          <w:sz w:val="44"/>
          <w:szCs w:val="44"/>
        </w:rPr>
      </w:pPr>
      <w:r>
        <w:rPr>
          <w:rFonts w:hint="eastAsia" w:asciiTheme="minorEastAsia" w:hAnsiTheme="minorEastAsia" w:eastAsiaTheme="minorEastAsia"/>
          <w:color w:val="000000"/>
          <w:sz w:val="44"/>
          <w:szCs w:val="44"/>
        </w:rPr>
        <w:t>响应须知</w:t>
      </w:r>
    </w:p>
    <w:tbl>
      <w:tblPr>
        <w:tblStyle w:val="20"/>
        <w:tblW w:w="5190" w:type="pct"/>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2361"/>
        <w:gridCol w:w="6524"/>
      </w:tblGrid>
      <w:tr w14:paraId="5D9217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461" w:type="pct"/>
            <w:tcBorders>
              <w:top w:val="double" w:color="auto" w:sz="4" w:space="0"/>
            </w:tcBorders>
            <w:vAlign w:val="center"/>
          </w:tcPr>
          <w:p w14:paraId="5F4CC71F">
            <w:pPr>
              <w:pStyle w:val="19"/>
              <w:spacing w:after="0" w:line="360" w:lineRule="auto"/>
              <w:ind w:firstLine="0" w:firstLineChars="0"/>
              <w:jc w:val="center"/>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项号</w:t>
            </w:r>
          </w:p>
        </w:tc>
        <w:tc>
          <w:tcPr>
            <w:tcW w:w="1206" w:type="pct"/>
            <w:tcBorders>
              <w:top w:val="double" w:color="auto" w:sz="4" w:space="0"/>
            </w:tcBorders>
            <w:vAlign w:val="center"/>
          </w:tcPr>
          <w:p w14:paraId="57B2231F">
            <w:pPr>
              <w:pStyle w:val="19"/>
              <w:spacing w:after="0" w:line="360" w:lineRule="auto"/>
              <w:ind w:firstLine="280"/>
              <w:jc w:val="center"/>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内容</w:t>
            </w:r>
          </w:p>
        </w:tc>
        <w:tc>
          <w:tcPr>
            <w:tcW w:w="3333" w:type="pct"/>
            <w:tcBorders>
              <w:top w:val="double" w:color="auto" w:sz="4" w:space="0"/>
            </w:tcBorders>
            <w:vAlign w:val="center"/>
          </w:tcPr>
          <w:p w14:paraId="5BA51A41">
            <w:pPr>
              <w:pStyle w:val="19"/>
              <w:spacing w:after="0" w:line="360" w:lineRule="auto"/>
              <w:ind w:firstLine="280"/>
              <w:jc w:val="center"/>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说明与要求</w:t>
            </w:r>
          </w:p>
        </w:tc>
      </w:tr>
      <w:tr w14:paraId="33BE3D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1C09119E">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1</w:t>
            </w:r>
          </w:p>
        </w:tc>
        <w:tc>
          <w:tcPr>
            <w:tcW w:w="1206" w:type="pct"/>
            <w:vAlign w:val="center"/>
          </w:tcPr>
          <w:p w14:paraId="3C91C888">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项目名称</w:t>
            </w:r>
          </w:p>
        </w:tc>
        <w:tc>
          <w:tcPr>
            <w:tcW w:w="3333" w:type="pct"/>
            <w:vAlign w:val="center"/>
          </w:tcPr>
          <w:p w14:paraId="7F3CA7BD">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雅园新村2025年第57批待分配房源室内零星维修项目</w:t>
            </w:r>
          </w:p>
        </w:tc>
      </w:tr>
      <w:tr w14:paraId="115480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4083D236">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p>
        </w:tc>
        <w:tc>
          <w:tcPr>
            <w:tcW w:w="1206" w:type="pct"/>
            <w:vAlign w:val="center"/>
          </w:tcPr>
          <w:p w14:paraId="4A25E740">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建设地点</w:t>
            </w:r>
          </w:p>
        </w:tc>
        <w:tc>
          <w:tcPr>
            <w:tcW w:w="3333" w:type="pct"/>
            <w:vAlign w:val="center"/>
          </w:tcPr>
          <w:p w14:paraId="5D72DB7F">
            <w:pPr>
              <w:spacing w:line="360" w:lineRule="auto"/>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东莞南城西平雅园新村；</w:t>
            </w:r>
          </w:p>
        </w:tc>
      </w:tr>
      <w:tr w14:paraId="101D48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01E22A16">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p>
        </w:tc>
        <w:tc>
          <w:tcPr>
            <w:tcW w:w="1206" w:type="pct"/>
            <w:vAlign w:val="center"/>
          </w:tcPr>
          <w:p w14:paraId="182FA571">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项目性质</w:t>
            </w:r>
          </w:p>
        </w:tc>
        <w:tc>
          <w:tcPr>
            <w:tcW w:w="3333" w:type="pct"/>
            <w:vAlign w:val="center"/>
          </w:tcPr>
          <w:p w14:paraId="20E38C42">
            <w:pPr>
              <w:spacing w:line="360" w:lineRule="auto"/>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lang w:eastAsia="zh-CN"/>
              </w:rPr>
              <w:t>施工</w:t>
            </w:r>
            <w:r>
              <w:rPr>
                <w:rFonts w:hint="eastAsia" w:asciiTheme="minorEastAsia" w:hAnsiTheme="minorEastAsia" w:eastAsiaTheme="minorEastAsia"/>
                <w:color w:val="000000"/>
                <w:sz w:val="28"/>
                <w:szCs w:val="28"/>
              </w:rPr>
              <w:t>类</w:t>
            </w:r>
          </w:p>
        </w:tc>
      </w:tr>
      <w:tr w14:paraId="3983AA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454B4BC8">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p>
        </w:tc>
        <w:tc>
          <w:tcPr>
            <w:tcW w:w="1206" w:type="pct"/>
            <w:vAlign w:val="center"/>
          </w:tcPr>
          <w:p w14:paraId="24AA537E">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发包要求</w:t>
            </w:r>
          </w:p>
        </w:tc>
        <w:tc>
          <w:tcPr>
            <w:tcW w:w="3333" w:type="pct"/>
            <w:vAlign w:val="center"/>
          </w:tcPr>
          <w:p w14:paraId="34BF8211">
            <w:pPr>
              <w:spacing w:line="360" w:lineRule="auto"/>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不得转包</w:t>
            </w:r>
          </w:p>
        </w:tc>
      </w:tr>
      <w:tr w14:paraId="486140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02A5B622">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5</w:t>
            </w:r>
          </w:p>
        </w:tc>
        <w:tc>
          <w:tcPr>
            <w:tcW w:w="1206" w:type="pct"/>
            <w:vAlign w:val="center"/>
          </w:tcPr>
          <w:p w14:paraId="3206A070">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质量标准</w:t>
            </w:r>
          </w:p>
        </w:tc>
        <w:tc>
          <w:tcPr>
            <w:tcW w:w="3333" w:type="pct"/>
            <w:vAlign w:val="center"/>
          </w:tcPr>
          <w:p w14:paraId="52E28387">
            <w:pPr>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使用零配件需符合国家相关标准</w:t>
            </w:r>
          </w:p>
        </w:tc>
      </w:tr>
      <w:tr w14:paraId="4A4DEB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089A3434">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6</w:t>
            </w:r>
          </w:p>
        </w:tc>
        <w:tc>
          <w:tcPr>
            <w:tcW w:w="1206" w:type="pct"/>
            <w:vAlign w:val="center"/>
          </w:tcPr>
          <w:p w14:paraId="329527BA">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工期要求</w:t>
            </w:r>
          </w:p>
        </w:tc>
        <w:tc>
          <w:tcPr>
            <w:tcW w:w="3333" w:type="pct"/>
            <w:vAlign w:val="center"/>
          </w:tcPr>
          <w:p w14:paraId="79550EFF">
            <w:pPr>
              <w:spacing w:line="500" w:lineRule="exact"/>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合同签订后</w:t>
            </w:r>
            <w:r>
              <w:rPr>
                <w:rFonts w:hint="eastAsia" w:asciiTheme="minorEastAsia" w:hAnsiTheme="minorEastAsia" w:eastAsiaTheme="minorEastAsia"/>
                <w:color w:val="000000"/>
                <w:sz w:val="28"/>
                <w:szCs w:val="28"/>
                <w:lang w:val="en-US" w:eastAsia="zh-CN"/>
              </w:rPr>
              <w:t>15</w:t>
            </w:r>
            <w:r>
              <w:rPr>
                <w:rFonts w:hint="eastAsia" w:asciiTheme="minorEastAsia" w:hAnsiTheme="minorEastAsia" w:eastAsiaTheme="minorEastAsia"/>
                <w:color w:val="000000"/>
                <w:sz w:val="28"/>
                <w:szCs w:val="28"/>
              </w:rPr>
              <w:t>天</w:t>
            </w:r>
          </w:p>
        </w:tc>
      </w:tr>
      <w:tr w14:paraId="745FFE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70EECF09">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7</w:t>
            </w:r>
          </w:p>
        </w:tc>
        <w:tc>
          <w:tcPr>
            <w:tcW w:w="1206" w:type="pct"/>
            <w:vAlign w:val="center"/>
          </w:tcPr>
          <w:p w14:paraId="07834C59">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单位资质要求</w:t>
            </w:r>
          </w:p>
        </w:tc>
        <w:tc>
          <w:tcPr>
            <w:tcW w:w="3333" w:type="pct"/>
            <w:vAlign w:val="center"/>
          </w:tcPr>
          <w:p w14:paraId="099E5DA7">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详见响应人资格要求</w:t>
            </w:r>
          </w:p>
        </w:tc>
      </w:tr>
      <w:tr w14:paraId="70EC38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5DDB28A9">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8</w:t>
            </w:r>
          </w:p>
        </w:tc>
        <w:tc>
          <w:tcPr>
            <w:tcW w:w="1206" w:type="pct"/>
          </w:tcPr>
          <w:p w14:paraId="0ED1F7E9">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询价保证金金额及缴纳方式</w:t>
            </w:r>
          </w:p>
        </w:tc>
        <w:tc>
          <w:tcPr>
            <w:tcW w:w="3333" w:type="pct"/>
            <w:vAlign w:val="center"/>
          </w:tcPr>
          <w:p w14:paraId="3ED68F70">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p>
        </w:tc>
      </w:tr>
      <w:tr w14:paraId="6E02F7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6E08D42D">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9</w:t>
            </w:r>
          </w:p>
        </w:tc>
        <w:tc>
          <w:tcPr>
            <w:tcW w:w="1206" w:type="pct"/>
          </w:tcPr>
          <w:p w14:paraId="32E3D945">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询价有效期</w:t>
            </w:r>
          </w:p>
        </w:tc>
        <w:tc>
          <w:tcPr>
            <w:tcW w:w="3333" w:type="pct"/>
            <w:vAlign w:val="center"/>
          </w:tcPr>
          <w:p w14:paraId="322B7A10">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lang w:val="en-US" w:eastAsia="zh-CN"/>
              </w:rPr>
              <w:t>3</w:t>
            </w:r>
            <w:r>
              <w:rPr>
                <w:rFonts w:asciiTheme="minorEastAsia" w:hAnsiTheme="minorEastAsia" w:eastAsiaTheme="minorEastAsia"/>
                <w:color w:val="000000"/>
                <w:sz w:val="28"/>
                <w:szCs w:val="28"/>
              </w:rPr>
              <w:t>0</w:t>
            </w:r>
            <w:r>
              <w:rPr>
                <w:rFonts w:hint="eastAsia" w:asciiTheme="minorEastAsia" w:hAnsiTheme="minorEastAsia" w:eastAsiaTheme="minorEastAsia"/>
                <w:color w:val="000000"/>
                <w:sz w:val="28"/>
                <w:szCs w:val="28"/>
              </w:rPr>
              <w:t>天</w:t>
            </w:r>
          </w:p>
        </w:tc>
      </w:tr>
      <w:tr w14:paraId="5C401B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6A7A5454">
            <w:pPr>
              <w:spacing w:line="360" w:lineRule="auto"/>
              <w:jc w:val="center"/>
              <w:rPr>
                <w:rFonts w:asciiTheme="minorEastAsia" w:hAnsiTheme="minorEastAsia" w:eastAsiaTheme="minorEastAsia"/>
                <w:color w:val="000000"/>
                <w:sz w:val="28"/>
                <w:szCs w:val="28"/>
              </w:rPr>
            </w:pPr>
          </w:p>
        </w:tc>
        <w:tc>
          <w:tcPr>
            <w:tcW w:w="1206" w:type="pct"/>
            <w:vAlign w:val="center"/>
          </w:tcPr>
          <w:p w14:paraId="589C911A">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响应人不得存在的情形</w:t>
            </w:r>
          </w:p>
        </w:tc>
        <w:tc>
          <w:tcPr>
            <w:tcW w:w="3333" w:type="pct"/>
            <w:vAlign w:val="center"/>
          </w:tcPr>
          <w:p w14:paraId="3A0A74E2">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、响应人不得存在下列情形之一，否则采购人有权取消其参与响应资格或成交资格：</w:t>
            </w:r>
          </w:p>
          <w:p w14:paraId="616B4CAB">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）为采购人不具有独立法人资格的附属机构（单位）；</w:t>
            </w:r>
          </w:p>
          <w:p w14:paraId="23841BD4">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）被责令停业的；</w:t>
            </w:r>
            <w:r>
              <w:rPr>
                <w:rFonts w:asciiTheme="minorEastAsia" w:hAnsiTheme="minorEastAsia" w:eastAsiaTheme="minorEastAsia"/>
                <w:color w:val="000000"/>
                <w:sz w:val="28"/>
                <w:szCs w:val="28"/>
              </w:rPr>
              <w:t xml:space="preserve"> </w:t>
            </w:r>
          </w:p>
          <w:p w14:paraId="4E00C8C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）被暂停或取消投标资格的；</w:t>
            </w:r>
            <w:r>
              <w:rPr>
                <w:rFonts w:asciiTheme="minorEastAsia" w:hAnsiTheme="minorEastAsia" w:eastAsiaTheme="minorEastAsia"/>
                <w:color w:val="000000"/>
                <w:sz w:val="28"/>
                <w:szCs w:val="28"/>
              </w:rPr>
              <w:t xml:space="preserve"> </w:t>
            </w:r>
          </w:p>
          <w:p w14:paraId="6392034A">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）财产被接管或冻结的；</w:t>
            </w:r>
          </w:p>
          <w:p w14:paraId="396ECD42">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）在最近三年内有骗取中标、严重违约、重大质量或安全问题的；</w:t>
            </w:r>
          </w:p>
          <w:p w14:paraId="4DF11296">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）法律法规规定的其他情形；</w:t>
            </w:r>
          </w:p>
          <w:p w14:paraId="2AFE9B7C">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7</w:t>
            </w:r>
            <w:r>
              <w:rPr>
                <w:rFonts w:hint="eastAsia" w:asciiTheme="minorEastAsia" w:hAnsiTheme="minorEastAsia" w:eastAsiaTheme="minorEastAsia"/>
                <w:color w:val="000000"/>
                <w:sz w:val="28"/>
                <w:szCs w:val="28"/>
              </w:rPr>
              <w:t>）询价文件规定的其他情形：见询价公告或询价响应须知前附表。</w:t>
            </w:r>
          </w:p>
          <w:p w14:paraId="1A2F169B">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、响应人在询价活动中有下列行为之一的，应视情节轻重，暂停或取消其参与采购人及东实集团旗下采购项目的资格：</w:t>
            </w:r>
          </w:p>
          <w:p w14:paraId="4F39BAC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）响应人之间相互串通、或与采购人、代理机构、评审委员会成员串通询价，损害采购人或者其他响应人的合法权益的；</w:t>
            </w:r>
            <w:r>
              <w:rPr>
                <w:rFonts w:asciiTheme="minorEastAsia" w:hAnsiTheme="minorEastAsia" w:eastAsiaTheme="minorEastAsia"/>
                <w:color w:val="000000"/>
                <w:sz w:val="28"/>
                <w:szCs w:val="28"/>
              </w:rPr>
              <w:t xml:space="preserve"> </w:t>
            </w:r>
          </w:p>
          <w:p w14:paraId="7F7FA065">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）向采购人、代理机构、评审委会成员或其他相关工作人员行贿的；</w:t>
            </w:r>
            <w:r>
              <w:rPr>
                <w:rFonts w:asciiTheme="minorEastAsia" w:hAnsiTheme="minorEastAsia" w:eastAsiaTheme="minorEastAsia"/>
                <w:color w:val="000000"/>
                <w:sz w:val="28"/>
                <w:szCs w:val="28"/>
              </w:rPr>
              <w:t xml:space="preserve"> </w:t>
            </w:r>
          </w:p>
          <w:p w14:paraId="6D719818">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）以他人名义询价或以其他方式弄虚作假，骗取成交的；</w:t>
            </w:r>
            <w:r>
              <w:rPr>
                <w:rFonts w:asciiTheme="minorEastAsia" w:hAnsiTheme="minorEastAsia" w:eastAsiaTheme="minorEastAsia"/>
                <w:color w:val="000000"/>
                <w:sz w:val="28"/>
                <w:szCs w:val="28"/>
              </w:rPr>
              <w:t xml:space="preserve"> </w:t>
            </w:r>
          </w:p>
          <w:p w14:paraId="6A261CC2">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）成交人私自将成交项目转让给他人的，将成交项目肢解后分别转让给他人的；</w:t>
            </w:r>
            <w:r>
              <w:rPr>
                <w:rFonts w:asciiTheme="minorEastAsia" w:hAnsiTheme="minorEastAsia" w:eastAsiaTheme="minorEastAsia"/>
                <w:color w:val="000000"/>
                <w:sz w:val="28"/>
                <w:szCs w:val="28"/>
              </w:rPr>
              <w:t xml:space="preserve"> </w:t>
            </w:r>
          </w:p>
          <w:p w14:paraId="30B0F6A7">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）成交人无正当理由不与采购人订立合同，在签订合同时向采购人提出附加条件，或者不按照询价文件要求提交履约担保的；</w:t>
            </w:r>
          </w:p>
          <w:p w14:paraId="395A7906">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）响应人捏造事实、伪造材料或者以非法手段取得证明材料进行投诉，给他人造成损失的；</w:t>
            </w:r>
            <w:r>
              <w:rPr>
                <w:rFonts w:asciiTheme="minorEastAsia" w:hAnsiTheme="minorEastAsia" w:eastAsiaTheme="minorEastAsia"/>
                <w:color w:val="000000"/>
                <w:sz w:val="28"/>
                <w:szCs w:val="28"/>
              </w:rPr>
              <w:t xml:space="preserve"> </w:t>
            </w:r>
          </w:p>
          <w:p w14:paraId="62A51FEA">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7</w:t>
            </w:r>
            <w:r>
              <w:rPr>
                <w:rFonts w:hint="eastAsia" w:asciiTheme="minorEastAsia" w:hAnsiTheme="minorEastAsia" w:eastAsiaTheme="minorEastAsia"/>
                <w:color w:val="000000"/>
                <w:sz w:val="28"/>
                <w:szCs w:val="28"/>
              </w:rPr>
              <w:t>）相关工作人员应当回避而不回避的；</w:t>
            </w:r>
            <w:r>
              <w:rPr>
                <w:rFonts w:asciiTheme="minorEastAsia" w:hAnsiTheme="minorEastAsia" w:eastAsiaTheme="minorEastAsia"/>
                <w:color w:val="000000"/>
                <w:sz w:val="28"/>
                <w:szCs w:val="28"/>
              </w:rPr>
              <w:t xml:space="preserve"> </w:t>
            </w:r>
          </w:p>
          <w:p w14:paraId="22ACA7B4">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8</w:t>
            </w:r>
            <w:r>
              <w:rPr>
                <w:rFonts w:hint="eastAsia" w:asciiTheme="minorEastAsia" w:hAnsiTheme="minorEastAsia" w:eastAsiaTheme="minorEastAsia"/>
                <w:color w:val="000000"/>
                <w:sz w:val="28"/>
                <w:szCs w:val="28"/>
              </w:rPr>
              <w:t>）其他违法违规的行为。</w:t>
            </w:r>
          </w:p>
          <w:p w14:paraId="3941B001">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、有下列情形之一的，视为响应人串通询价，其响应无效：</w:t>
            </w:r>
          </w:p>
          <w:p w14:paraId="570FC51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）不同响应人的响应文件由同一单位或者个人编制；</w:t>
            </w:r>
          </w:p>
          <w:p w14:paraId="66CC272A">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）不同响应人委托同一单位或者个人办理响应事宜；</w:t>
            </w:r>
          </w:p>
          <w:p w14:paraId="656BB9DE">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）不同响应人的响应文件载明的项目管理成员或者联系人员为同一人；</w:t>
            </w:r>
          </w:p>
          <w:p w14:paraId="2847CA1B">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）不同响应人的响应文件异常一致或者响应报价呈规律性差异；</w:t>
            </w:r>
          </w:p>
          <w:p w14:paraId="7A9A99D5">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）不同响应人的响应文件相互混装；</w:t>
            </w:r>
          </w:p>
          <w:p w14:paraId="0C5F3F0C">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）不同响应人的响应保证金从同一单位或者个人的账户转出。</w:t>
            </w:r>
          </w:p>
          <w:p w14:paraId="0F5DFEA1">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、使用通过受让或者租借等方式获取的资格、资质证书响应的，属于以他人名义询价，其响应无效：</w:t>
            </w:r>
          </w:p>
          <w:p w14:paraId="581AACF1">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、有下列情形之一的，属于以其他方式弄虚作假的行为，其响应无效：</w:t>
            </w:r>
          </w:p>
          <w:p w14:paraId="1E9037AC">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）使用伪造、变造的许可证件；</w:t>
            </w:r>
          </w:p>
          <w:p w14:paraId="1304AF89">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）提供虚假的财务状况或者业绩；</w:t>
            </w:r>
            <w:r>
              <w:rPr>
                <w:rFonts w:asciiTheme="minorEastAsia" w:hAnsiTheme="minorEastAsia" w:eastAsiaTheme="minorEastAsia"/>
                <w:color w:val="000000"/>
                <w:sz w:val="28"/>
                <w:szCs w:val="28"/>
              </w:rPr>
              <w:t xml:space="preserve"> </w:t>
            </w:r>
          </w:p>
          <w:p w14:paraId="1AD4F682">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）提供虚假的项目负责人或者主要技术人员简历、劳动关系证明；</w:t>
            </w:r>
            <w:r>
              <w:rPr>
                <w:rFonts w:asciiTheme="minorEastAsia" w:hAnsiTheme="minorEastAsia" w:eastAsiaTheme="minorEastAsia"/>
                <w:color w:val="000000"/>
                <w:sz w:val="28"/>
                <w:szCs w:val="28"/>
              </w:rPr>
              <w:t xml:space="preserve"> </w:t>
            </w:r>
          </w:p>
          <w:p w14:paraId="10F7798E">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）提供虚假的信用状况；</w:t>
            </w:r>
          </w:p>
          <w:p w14:paraId="7D2D493C">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）其他弄虚作假的行为。</w:t>
            </w:r>
          </w:p>
          <w:p w14:paraId="1E27BC9D">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、响应人相关工作人员与采购人或采购代理机构有以下利害关系之一的，应当回避：</w:t>
            </w:r>
            <w:r>
              <w:rPr>
                <w:rFonts w:asciiTheme="minorEastAsia" w:hAnsiTheme="minorEastAsia" w:eastAsiaTheme="minorEastAsia"/>
                <w:color w:val="000000"/>
                <w:sz w:val="28"/>
                <w:szCs w:val="28"/>
              </w:rPr>
              <w:t xml:space="preserve"> </w:t>
            </w:r>
          </w:p>
          <w:p w14:paraId="099CC03D">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（一）是其主要负责人的近亲属的；</w:t>
            </w:r>
          </w:p>
          <w:p w14:paraId="66C4AF05">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（二）询价活动前</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年内与其存在劳动关系，担任其董事、监事，是其控股股东或实际控制人，或存在其他经济利益关系，可能影响询价活动公平公正的；</w:t>
            </w:r>
          </w:p>
          <w:p w14:paraId="1E944F19">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（三）其他可能影响询价活动公平、公正进行的关系。</w:t>
            </w:r>
          </w:p>
        </w:tc>
      </w:tr>
      <w:tr w14:paraId="37D594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5DC83204">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10</w:t>
            </w:r>
          </w:p>
        </w:tc>
        <w:tc>
          <w:tcPr>
            <w:tcW w:w="1206" w:type="pct"/>
            <w:vAlign w:val="center"/>
          </w:tcPr>
          <w:p w14:paraId="6BAD01FF">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踏勘现场及答疑会</w:t>
            </w:r>
          </w:p>
        </w:tc>
        <w:tc>
          <w:tcPr>
            <w:tcW w:w="3333" w:type="pct"/>
            <w:vAlign w:val="center"/>
          </w:tcPr>
          <w:p w14:paraId="302FA171">
            <w:pPr>
              <w:spacing w:line="360" w:lineRule="auto"/>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 本项不组织集中踏勘现场及答疑会，潜在投标人可自行踏勘现场。</w:t>
            </w:r>
          </w:p>
          <w:p w14:paraId="0877BF83">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2.经采购人允许，潜在投标人可因需要而进入采购人的项目现场踏勘，但潜在投标人不得因此使采购人承担有关的责任和蒙受损失。潜在投标人应承担踏勘现场的责任和风险。</w:t>
            </w:r>
          </w:p>
        </w:tc>
      </w:tr>
      <w:tr w14:paraId="379D33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28C18ED1">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11</w:t>
            </w:r>
          </w:p>
        </w:tc>
        <w:tc>
          <w:tcPr>
            <w:tcW w:w="1206" w:type="pct"/>
            <w:vAlign w:val="center"/>
          </w:tcPr>
          <w:p w14:paraId="33FA238B">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响应人数量</w:t>
            </w:r>
          </w:p>
        </w:tc>
        <w:tc>
          <w:tcPr>
            <w:tcW w:w="3333" w:type="pct"/>
            <w:vAlign w:val="center"/>
          </w:tcPr>
          <w:p w14:paraId="0790DE9E">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当有效投标人数量不足3家时，应当终止询价采购活动，本项目采购失败。</w:t>
            </w:r>
          </w:p>
        </w:tc>
      </w:tr>
      <w:tr w14:paraId="3A6A57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43903C0A">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12</w:t>
            </w:r>
          </w:p>
        </w:tc>
        <w:tc>
          <w:tcPr>
            <w:tcW w:w="1206" w:type="pct"/>
            <w:vAlign w:val="center"/>
          </w:tcPr>
          <w:p w14:paraId="2A3F5CC2">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响应要求</w:t>
            </w:r>
          </w:p>
        </w:tc>
        <w:tc>
          <w:tcPr>
            <w:tcW w:w="3333" w:type="pct"/>
            <w:vAlign w:val="center"/>
          </w:tcPr>
          <w:p w14:paraId="20D8FC03">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标注有“★”号的条款必须实质性响应，不允许负偏离（不满足要求）</w:t>
            </w:r>
          </w:p>
        </w:tc>
      </w:tr>
      <w:tr w14:paraId="6DD794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tcBorders>
              <w:bottom w:val="double" w:color="auto" w:sz="4" w:space="0"/>
            </w:tcBorders>
            <w:vAlign w:val="center"/>
          </w:tcPr>
          <w:p w14:paraId="24A953A7">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13</w:t>
            </w:r>
          </w:p>
        </w:tc>
        <w:tc>
          <w:tcPr>
            <w:tcW w:w="1206" w:type="pct"/>
            <w:tcBorders>
              <w:bottom w:val="double" w:color="auto" w:sz="4" w:space="0"/>
            </w:tcBorders>
            <w:vAlign w:val="center"/>
          </w:tcPr>
          <w:p w14:paraId="6FB7860A">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履约保证金</w:t>
            </w:r>
          </w:p>
        </w:tc>
        <w:tc>
          <w:tcPr>
            <w:tcW w:w="3333" w:type="pct"/>
            <w:tcBorders>
              <w:bottom w:val="double" w:color="auto" w:sz="4" w:space="0"/>
            </w:tcBorders>
            <w:vAlign w:val="center"/>
          </w:tcPr>
          <w:p w14:paraId="67889D4D">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p>
        </w:tc>
      </w:tr>
    </w:tbl>
    <w:p w14:paraId="2C8ACB58">
      <w:pPr>
        <w:rPr>
          <w:rFonts w:asciiTheme="minorEastAsia" w:hAnsiTheme="minorEastAsia" w:eastAsiaTheme="minorEastAsia"/>
          <w:color w:val="000000"/>
          <w:sz w:val="32"/>
          <w:szCs w:val="32"/>
        </w:rPr>
      </w:pPr>
    </w:p>
    <w:p w14:paraId="034D9A90">
      <w:pPr>
        <w:rPr>
          <w:rFonts w:asciiTheme="minorEastAsia" w:hAnsiTheme="minorEastAsia" w:eastAsiaTheme="minorEastAsia"/>
          <w:color w:val="000000"/>
          <w:sz w:val="32"/>
          <w:szCs w:val="32"/>
        </w:rPr>
      </w:pPr>
    </w:p>
    <w:p w14:paraId="0543446A">
      <w:pPr>
        <w:rPr>
          <w:rFonts w:asciiTheme="minorEastAsia" w:hAnsiTheme="minorEastAsia" w:eastAsiaTheme="minorEastAsia"/>
          <w:color w:val="000000"/>
          <w:sz w:val="32"/>
          <w:szCs w:val="32"/>
        </w:rPr>
      </w:pPr>
    </w:p>
    <w:p w14:paraId="69ED7B3F">
      <w:pPr>
        <w:rPr>
          <w:rFonts w:asciiTheme="minorEastAsia" w:hAnsiTheme="minorEastAsia" w:eastAsiaTheme="minorEastAsia"/>
          <w:color w:val="000000"/>
          <w:sz w:val="32"/>
          <w:szCs w:val="32"/>
        </w:rPr>
      </w:pPr>
    </w:p>
    <w:p w14:paraId="65DEA843">
      <w:pPr>
        <w:rPr>
          <w:rFonts w:asciiTheme="minorEastAsia" w:hAnsiTheme="minorEastAsia" w:eastAsiaTheme="minorEastAsia"/>
          <w:color w:val="000000"/>
          <w:sz w:val="32"/>
          <w:szCs w:val="32"/>
        </w:rPr>
      </w:pPr>
    </w:p>
    <w:p w14:paraId="25726ED1">
      <w:pPr>
        <w:rPr>
          <w:rFonts w:asciiTheme="minorEastAsia" w:hAnsiTheme="minorEastAsia" w:eastAsiaTheme="minorEastAsia"/>
          <w:color w:val="000000"/>
          <w:sz w:val="32"/>
          <w:szCs w:val="32"/>
        </w:rPr>
      </w:pPr>
    </w:p>
    <w:p w14:paraId="2B20F7CA">
      <w:pPr>
        <w:rPr>
          <w:rFonts w:asciiTheme="minorEastAsia" w:hAnsiTheme="minorEastAsia" w:eastAsiaTheme="minorEastAsia"/>
          <w:color w:val="000000"/>
          <w:sz w:val="32"/>
          <w:szCs w:val="32"/>
        </w:rPr>
      </w:pPr>
    </w:p>
    <w:p w14:paraId="0E347DE1">
      <w:pPr>
        <w:rPr>
          <w:rFonts w:asciiTheme="minorEastAsia" w:hAnsiTheme="minorEastAsia" w:eastAsiaTheme="minorEastAsia"/>
          <w:color w:val="000000"/>
          <w:sz w:val="32"/>
          <w:szCs w:val="32"/>
        </w:rPr>
      </w:pPr>
    </w:p>
    <w:p w14:paraId="18214870">
      <w:pPr>
        <w:rPr>
          <w:rFonts w:asciiTheme="minorEastAsia" w:hAnsiTheme="minorEastAsia" w:eastAsiaTheme="minorEastAsia"/>
          <w:color w:val="000000"/>
          <w:sz w:val="32"/>
          <w:szCs w:val="32"/>
        </w:rPr>
      </w:pPr>
    </w:p>
    <w:p w14:paraId="3C26447D">
      <w:pPr>
        <w:rPr>
          <w:rFonts w:asciiTheme="minorEastAsia" w:hAnsiTheme="minorEastAsia" w:eastAsiaTheme="minorEastAsia"/>
          <w:color w:val="000000"/>
          <w:sz w:val="32"/>
          <w:szCs w:val="32"/>
        </w:rPr>
      </w:pPr>
    </w:p>
    <w:p w14:paraId="31D5D780">
      <w:pPr>
        <w:rPr>
          <w:rFonts w:asciiTheme="minorEastAsia" w:hAnsiTheme="minorEastAsia" w:eastAsiaTheme="minorEastAsia"/>
          <w:color w:val="000000"/>
          <w:sz w:val="32"/>
          <w:szCs w:val="32"/>
        </w:rPr>
      </w:pPr>
    </w:p>
    <w:p w14:paraId="37E62A67">
      <w:pPr>
        <w:rPr>
          <w:rFonts w:asciiTheme="minorEastAsia" w:hAnsiTheme="minorEastAsia" w:eastAsiaTheme="minorEastAsia"/>
          <w:color w:val="000000"/>
          <w:sz w:val="32"/>
          <w:szCs w:val="32"/>
        </w:rPr>
      </w:pPr>
    </w:p>
    <w:p w14:paraId="1F9AF10C">
      <w:pPr>
        <w:rPr>
          <w:rFonts w:asciiTheme="minorEastAsia" w:hAnsiTheme="minorEastAsia" w:eastAsiaTheme="minorEastAsia"/>
          <w:color w:val="000000"/>
          <w:sz w:val="32"/>
          <w:szCs w:val="32"/>
        </w:rPr>
      </w:pPr>
    </w:p>
    <w:p w14:paraId="4FB95067">
      <w:pPr>
        <w:rPr>
          <w:rFonts w:asciiTheme="minorEastAsia" w:hAnsiTheme="minorEastAsia" w:eastAsiaTheme="minorEastAsia"/>
          <w:color w:val="000000"/>
          <w:sz w:val="32"/>
          <w:szCs w:val="32"/>
        </w:rPr>
      </w:pPr>
    </w:p>
    <w:p w14:paraId="081B788E">
      <w:pPr>
        <w:rPr>
          <w:rFonts w:asciiTheme="minorEastAsia" w:hAnsiTheme="minorEastAsia" w:eastAsiaTheme="minorEastAsia"/>
          <w:color w:val="000000"/>
          <w:sz w:val="32"/>
          <w:szCs w:val="32"/>
        </w:rPr>
      </w:pPr>
    </w:p>
    <w:p w14:paraId="485667DA">
      <w:pPr>
        <w:rPr>
          <w:rFonts w:asciiTheme="minorEastAsia" w:hAnsiTheme="minorEastAsia" w:eastAsiaTheme="minorEastAsia"/>
          <w:color w:val="000000"/>
          <w:sz w:val="32"/>
          <w:szCs w:val="32"/>
        </w:rPr>
      </w:pPr>
    </w:p>
    <w:p w14:paraId="365A6ACF">
      <w:pPr>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color w:val="000000"/>
          <w:sz w:val="28"/>
          <w:szCs w:val="28"/>
        </w:rPr>
        <w:t>附件一</w:t>
      </w:r>
      <w:r>
        <w:rPr>
          <w:rFonts w:hint="eastAsia" w:asciiTheme="minorEastAsia" w:hAnsiTheme="minorEastAsia" w:eastAsiaTheme="minorEastAsia"/>
          <w:color w:val="000000"/>
          <w:sz w:val="28"/>
          <w:szCs w:val="28"/>
          <w:lang w:eastAsia="zh-CN"/>
        </w:rPr>
        <w:t>维修项目</w:t>
      </w:r>
      <w:r>
        <w:rPr>
          <w:rFonts w:hint="eastAsia" w:asciiTheme="minorEastAsia" w:hAnsiTheme="minorEastAsia" w:eastAsiaTheme="minorEastAsia"/>
          <w:color w:val="000000"/>
          <w:sz w:val="28"/>
          <w:szCs w:val="28"/>
        </w:rPr>
        <w:t>清单</w:t>
      </w:r>
      <w:r>
        <w:rPr>
          <w:rFonts w:hint="eastAsia" w:asciiTheme="minorEastAsia" w:hAnsiTheme="minorEastAsia" w:eastAsiaTheme="minorEastAsia"/>
          <w:color w:val="000000"/>
          <w:sz w:val="28"/>
          <w:szCs w:val="28"/>
          <w:lang w:eastAsia="zh-CN"/>
        </w:rPr>
        <w:t>（按实际需要维修，以派单工单注明项目为准）</w:t>
      </w:r>
    </w:p>
    <w:p w14:paraId="3A123FFC">
      <w:pPr>
        <w:pStyle w:val="41"/>
        <w:numPr>
          <w:ilvl w:val="0"/>
          <w:numId w:val="5"/>
        </w:numPr>
        <w:spacing w:line="360" w:lineRule="auto"/>
        <w:ind w:firstLine="0" w:firstLineChars="0"/>
        <w:jc w:val="left"/>
        <w:outlineLvl w:val="1"/>
        <w:rPr>
          <w:rFonts w:hint="eastAsia" w:asciiTheme="minorEastAsia" w:hAnsiTheme="minorEastAsia" w:eastAsiaTheme="minorEastAsia"/>
          <w:color w:val="000000"/>
          <w:sz w:val="24"/>
          <w:szCs w:val="24"/>
          <w:lang w:eastAsia="zh-CN"/>
        </w:rPr>
      </w:pPr>
      <w:bookmarkStart w:id="2" w:name="_Hlk524442005"/>
      <w:r>
        <w:rPr>
          <w:rFonts w:hint="eastAsia" w:asciiTheme="minorEastAsia" w:hAnsiTheme="minorEastAsia" w:eastAsiaTheme="minorEastAsia"/>
          <w:color w:val="000000"/>
          <w:sz w:val="24"/>
          <w:szCs w:val="24"/>
          <w:lang w:eastAsia="zh-CN"/>
        </w:rPr>
        <w:t>服务范围</w:t>
      </w:r>
    </w:p>
    <w:p w14:paraId="17A7CF68">
      <w:pPr>
        <w:pStyle w:val="41"/>
        <w:numPr>
          <w:ilvl w:val="0"/>
          <w:numId w:val="0"/>
        </w:numPr>
        <w:spacing w:line="360" w:lineRule="auto"/>
        <w:jc w:val="left"/>
        <w:outlineLvl w:val="1"/>
        <w:rPr>
          <w:rFonts w:hint="eastAsia"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 xml:space="preserve">     ①室内墙面零星批灰油漆项目</w:t>
      </w:r>
    </w:p>
    <w:p w14:paraId="49A37CE3">
      <w:pPr>
        <w:pStyle w:val="41"/>
        <w:numPr>
          <w:ilvl w:val="0"/>
          <w:numId w:val="0"/>
        </w:numPr>
        <w:spacing w:line="360" w:lineRule="auto"/>
        <w:jc w:val="left"/>
        <w:outlineLvl w:val="1"/>
        <w:rPr>
          <w:rFonts w:hint="eastAsia"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②室内水暖五金灯具更换维修项目</w:t>
      </w:r>
    </w:p>
    <w:p w14:paraId="44715857">
      <w:pPr>
        <w:pStyle w:val="41"/>
        <w:numPr>
          <w:ilvl w:val="0"/>
          <w:numId w:val="0"/>
        </w:numPr>
        <w:spacing w:line="360" w:lineRule="auto"/>
        <w:jc w:val="left"/>
        <w:outlineLvl w:val="1"/>
        <w:rPr>
          <w:rFonts w:hint="eastAsia"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③室内水电线路、防水工程维修项目</w:t>
      </w:r>
    </w:p>
    <w:p w14:paraId="4D7C5392">
      <w:pPr>
        <w:pStyle w:val="41"/>
        <w:numPr>
          <w:ilvl w:val="0"/>
          <w:numId w:val="0"/>
        </w:numPr>
        <w:spacing w:line="360" w:lineRule="auto"/>
        <w:jc w:val="left"/>
        <w:outlineLvl w:val="1"/>
        <w:rPr>
          <w:rFonts w:hint="default"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④公共区域设施设备维修及小型土木工程维修项目（室外维修如有损坏绿化植被，需按原品种和规格补种复绿）</w:t>
      </w:r>
    </w:p>
    <w:p w14:paraId="36E500AC">
      <w:pPr>
        <w:pStyle w:val="41"/>
        <w:spacing w:line="360" w:lineRule="auto"/>
        <w:ind w:firstLine="0" w:firstLineChars="0"/>
        <w:jc w:val="left"/>
        <w:outlineLvl w:val="1"/>
        <w:rPr>
          <w:rFonts w:asciiTheme="minorEastAsia" w:hAnsiTheme="minorEastAsia" w:eastAsiaTheme="minorEastAsia"/>
          <w:color w:val="000000"/>
          <w:sz w:val="24"/>
          <w:szCs w:val="24"/>
        </w:rPr>
      </w:pPr>
    </w:p>
    <w:p w14:paraId="21DDBA3B">
      <w:pPr>
        <w:pStyle w:val="41"/>
        <w:spacing w:line="360" w:lineRule="auto"/>
        <w:ind w:firstLine="0" w:firstLineChars="0"/>
        <w:jc w:val="left"/>
        <w:outlineLvl w:val="1"/>
        <w:rPr>
          <w:rFonts w:hint="eastAsia"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质保期要求：①室内墙面零星批灰油漆、水暖五金灯具更换，质保期 6个月 。②防水工程维修，质保期5年。</w:t>
      </w:r>
    </w:p>
    <w:p w14:paraId="2ED73355">
      <w:pPr>
        <w:pStyle w:val="41"/>
        <w:ind w:firstLine="0" w:firstLineChars="0"/>
        <w:jc w:val="left"/>
        <w:outlineLvl w:val="1"/>
        <w:rPr>
          <w:rFonts w:hint="eastAsia" w:asciiTheme="minorEastAsia" w:hAnsiTheme="minorEastAsia" w:eastAsiaTheme="minorEastAsia"/>
          <w:color w:val="000000"/>
          <w:sz w:val="28"/>
          <w:szCs w:val="44"/>
          <w:lang w:eastAsia="zh-CN"/>
        </w:rPr>
      </w:pPr>
    </w:p>
    <w:p w14:paraId="5890804B">
      <w:pPr>
        <w:pStyle w:val="41"/>
        <w:numPr>
          <w:ilvl w:val="0"/>
          <w:numId w:val="5"/>
        </w:numPr>
        <w:spacing w:line="360" w:lineRule="auto"/>
        <w:ind w:firstLine="0" w:firstLineChars="0"/>
        <w:jc w:val="left"/>
        <w:outlineLvl w:val="1"/>
        <w:rPr>
          <w:rFonts w:hint="eastAsia"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委派方式</w:t>
      </w:r>
    </w:p>
    <w:p w14:paraId="1FC9A7E5">
      <w:pPr>
        <w:pStyle w:val="41"/>
        <w:numPr>
          <w:ilvl w:val="0"/>
          <w:numId w:val="0"/>
        </w:numPr>
        <w:spacing w:line="360" w:lineRule="auto"/>
        <w:jc w:val="left"/>
        <w:outlineLvl w:val="1"/>
        <w:rPr>
          <w:rFonts w:hint="eastAsia"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根据本次220套房间的实际情况，由采购人确认的《维修派工单》，供方接到工作指令单后按甲方要求的时间内修复：供方需要保证足够的人手按时完成维修和翻新。</w:t>
      </w:r>
    </w:p>
    <w:p w14:paraId="4449733D">
      <w:pPr>
        <w:pStyle w:val="41"/>
        <w:numPr>
          <w:ilvl w:val="0"/>
          <w:numId w:val="0"/>
        </w:numPr>
        <w:spacing w:line="360" w:lineRule="auto"/>
        <w:jc w:val="left"/>
        <w:outlineLvl w:val="1"/>
        <w:rPr>
          <w:rFonts w:hint="eastAsia"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三、各意向投标人必须清楚理解：本项目的取得并不意味着必然获得单项采购项目的服务机会，采购方无法预计也无法保证中标人所能获得的服务项目数量。在服务期限内，根据采购服务项目的具体情况，采购方仍有权通过其他合法方式选择中标人之外的其他单位提供本合同内类同的零星维修项目的服务内容。</w:t>
      </w:r>
    </w:p>
    <w:p w14:paraId="015814BE">
      <w:pPr>
        <w:rPr>
          <w:rFonts w:hint="eastAsia" w:asciiTheme="minorEastAsia" w:hAnsiTheme="minorEastAsia" w:eastAsiaTheme="minorEastAsia"/>
          <w:color w:val="000000"/>
          <w:sz w:val="28"/>
          <w:szCs w:val="44"/>
          <w:lang w:eastAsia="zh-CN"/>
        </w:rPr>
      </w:pPr>
    </w:p>
    <w:p w14:paraId="3B85081F">
      <w:pPr>
        <w:rPr>
          <w:rFonts w:hint="eastAsia" w:asciiTheme="minorEastAsia" w:hAnsiTheme="minorEastAsia" w:eastAsiaTheme="minorEastAsia"/>
          <w:color w:val="000000"/>
          <w:sz w:val="28"/>
          <w:szCs w:val="44"/>
          <w:lang w:eastAsia="zh-CN"/>
        </w:rPr>
      </w:pPr>
    </w:p>
    <w:p w14:paraId="604DCDA2">
      <w:pPr>
        <w:rPr>
          <w:rFonts w:hint="eastAsia" w:cs="Times New Roman" w:asciiTheme="minorEastAsia" w:hAnsiTheme="minorEastAsia" w:eastAsiaTheme="minorEastAsia"/>
          <w:color w:val="000000"/>
          <w:kern w:val="2"/>
          <w:sz w:val="24"/>
          <w:szCs w:val="24"/>
          <w:lang w:val="en-US" w:eastAsia="zh-CN" w:bidi="ar-SA"/>
        </w:rPr>
      </w:pPr>
      <w:r>
        <w:rPr>
          <w:rFonts w:hint="eastAsia" w:cs="Times New Roman" w:asciiTheme="minorEastAsia" w:hAnsiTheme="minorEastAsia" w:eastAsiaTheme="minorEastAsia"/>
          <w:color w:val="000000"/>
          <w:kern w:val="2"/>
          <w:sz w:val="24"/>
          <w:szCs w:val="24"/>
          <w:lang w:val="en-US" w:eastAsia="zh-CN" w:bidi="ar-SA"/>
        </w:rPr>
        <w:t>三、以实际维修量据实结算，但总合同结算费用不超过200,000元（含税）。</w:t>
      </w:r>
    </w:p>
    <w:p w14:paraId="2232CA5C">
      <w:pPr>
        <w:rPr>
          <w:rFonts w:hint="eastAsia" w:asciiTheme="minorEastAsia" w:hAnsiTheme="minorEastAsia" w:eastAsiaTheme="minorEastAsia"/>
          <w:color w:val="000000"/>
          <w:sz w:val="28"/>
          <w:szCs w:val="44"/>
          <w:lang w:eastAsia="zh-CN"/>
        </w:rPr>
      </w:pPr>
    </w:p>
    <w:p w14:paraId="38713078">
      <w:pPr>
        <w:rPr>
          <w:rFonts w:hint="eastAsia" w:asciiTheme="minorEastAsia" w:hAnsiTheme="minorEastAsia" w:eastAsiaTheme="minorEastAsia"/>
          <w:color w:val="000000"/>
          <w:sz w:val="28"/>
          <w:szCs w:val="44"/>
          <w:lang w:eastAsia="zh-CN"/>
        </w:rPr>
      </w:pPr>
    </w:p>
    <w:p w14:paraId="7F3FE071">
      <w:pPr>
        <w:rPr>
          <w:rFonts w:hint="eastAsia" w:asciiTheme="minorEastAsia" w:hAnsiTheme="minorEastAsia" w:eastAsiaTheme="minorEastAsia"/>
          <w:color w:val="000000"/>
          <w:sz w:val="28"/>
          <w:szCs w:val="44"/>
          <w:lang w:eastAsia="zh-CN"/>
        </w:rPr>
      </w:pPr>
    </w:p>
    <w:p w14:paraId="097C3F79">
      <w:pPr>
        <w:rPr>
          <w:rFonts w:hint="eastAsia" w:asciiTheme="minorEastAsia" w:hAnsiTheme="minorEastAsia" w:eastAsiaTheme="minorEastAsia"/>
          <w:color w:val="000000"/>
          <w:sz w:val="28"/>
          <w:szCs w:val="44"/>
          <w:lang w:eastAsia="zh-CN"/>
        </w:rPr>
      </w:pPr>
    </w:p>
    <w:p w14:paraId="1ECD6081">
      <w:pPr>
        <w:rPr>
          <w:rFonts w:hint="eastAsia" w:asciiTheme="minorEastAsia" w:hAnsiTheme="minorEastAsia" w:eastAsiaTheme="minorEastAsia"/>
          <w:color w:val="000000"/>
          <w:sz w:val="28"/>
          <w:szCs w:val="44"/>
          <w:lang w:eastAsia="zh-CN"/>
        </w:rPr>
      </w:pPr>
    </w:p>
    <w:p w14:paraId="5F267D0E">
      <w:pPr>
        <w:rPr>
          <w:rFonts w:hint="eastAsia" w:asciiTheme="minorEastAsia" w:hAnsiTheme="minorEastAsia" w:eastAsiaTheme="minorEastAsia"/>
          <w:color w:val="000000"/>
          <w:sz w:val="28"/>
          <w:szCs w:val="44"/>
          <w:lang w:eastAsia="zh-CN"/>
        </w:rPr>
      </w:pPr>
    </w:p>
    <w:p w14:paraId="70B9344F">
      <w:pPr>
        <w:rPr>
          <w:rFonts w:hint="eastAsia" w:asciiTheme="minorEastAsia" w:hAnsiTheme="minorEastAsia" w:eastAsiaTheme="minorEastAsia"/>
          <w:color w:val="000000"/>
          <w:sz w:val="28"/>
          <w:szCs w:val="44"/>
          <w:lang w:eastAsia="zh-CN"/>
        </w:rPr>
      </w:pPr>
    </w:p>
    <w:p w14:paraId="71474F67">
      <w:pPr>
        <w:rPr>
          <w:rFonts w:hint="eastAsia" w:asciiTheme="minorEastAsia" w:hAnsiTheme="minorEastAsia" w:eastAsiaTheme="minorEastAsia"/>
          <w:color w:val="000000"/>
          <w:sz w:val="28"/>
          <w:szCs w:val="44"/>
          <w:lang w:eastAsia="zh-CN"/>
        </w:rPr>
      </w:pPr>
    </w:p>
    <w:p w14:paraId="24A0FEB9">
      <w:pPr>
        <w:rPr>
          <w:rFonts w:hint="eastAsia" w:asciiTheme="minorEastAsia" w:hAnsiTheme="minorEastAsia" w:eastAsiaTheme="minorEastAsia"/>
          <w:color w:val="000000"/>
          <w:sz w:val="28"/>
          <w:szCs w:val="44"/>
          <w:lang w:eastAsia="zh-CN"/>
        </w:rPr>
      </w:pPr>
    </w:p>
    <w:p w14:paraId="1E3EBFBE">
      <w:pPr>
        <w:rPr>
          <w:rFonts w:hint="eastAsia" w:asciiTheme="minorEastAsia" w:hAnsiTheme="minorEastAsia" w:eastAsiaTheme="minorEastAsia"/>
          <w:color w:val="000000"/>
          <w:sz w:val="28"/>
          <w:szCs w:val="44"/>
          <w:lang w:eastAsia="zh-CN"/>
        </w:rPr>
      </w:pPr>
    </w:p>
    <w:p w14:paraId="2F0F3534">
      <w:pPr>
        <w:rPr>
          <w:rFonts w:hint="eastAsia" w:asciiTheme="minorEastAsia" w:hAnsiTheme="minorEastAsia" w:eastAsiaTheme="minorEastAsia"/>
          <w:color w:val="000000"/>
          <w:sz w:val="28"/>
          <w:szCs w:val="44"/>
          <w:lang w:eastAsia="zh-CN"/>
        </w:rPr>
      </w:pPr>
    </w:p>
    <w:p w14:paraId="3F74EACC">
      <w:pPr>
        <w:rPr>
          <w:rFonts w:hAnsi="宋体" w:cs="宋体"/>
          <w:bCs/>
          <w:sz w:val="21"/>
          <w:szCs w:val="21"/>
        </w:rPr>
      </w:pPr>
      <w:r>
        <w:rPr>
          <w:rFonts w:hint="eastAsia" w:asciiTheme="minorEastAsia" w:hAnsiTheme="minorEastAsia" w:eastAsiaTheme="minorEastAsia"/>
          <w:color w:val="000000"/>
          <w:sz w:val="28"/>
          <w:szCs w:val="44"/>
          <w:lang w:eastAsia="zh-CN"/>
        </w:rPr>
        <w:t>四、</w:t>
      </w:r>
      <w:r>
        <w:rPr>
          <w:rFonts w:hint="eastAsia" w:cs="Times New Roman" w:asciiTheme="minorEastAsia" w:hAnsiTheme="minorEastAsia" w:eastAsiaTheme="minorEastAsia"/>
          <w:color w:val="000000"/>
          <w:kern w:val="2"/>
          <w:sz w:val="24"/>
          <w:szCs w:val="24"/>
          <w:lang w:val="en-US" w:eastAsia="zh-CN" w:bidi="ar-SA"/>
        </w:rPr>
        <w:t>零星维修不含税采购最高限价价格清单表</w:t>
      </w:r>
    </w:p>
    <w:p w14:paraId="4CFB61EC">
      <w:pPr>
        <w:rPr>
          <w:rFonts w:hAnsi="宋体" w:cs="宋体"/>
          <w:bCs/>
          <w:sz w:val="21"/>
          <w:szCs w:val="21"/>
        </w:rPr>
      </w:pPr>
    </w:p>
    <w:p w14:paraId="62AB33A1">
      <w:pPr>
        <w:rPr>
          <w:rFonts w:hAnsi="宋体" w:cs="宋体"/>
          <w:sz w:val="21"/>
          <w:szCs w:val="21"/>
        </w:rPr>
      </w:pPr>
      <w:r>
        <w:rPr>
          <w:rFonts w:hint="eastAsia" w:hAnsi="宋体" w:cs="宋体"/>
          <w:bCs/>
          <w:sz w:val="21"/>
          <w:szCs w:val="21"/>
        </w:rPr>
        <w:t>1、</w:t>
      </w:r>
      <w:r>
        <w:rPr>
          <w:rFonts w:hint="eastAsia" w:hAnsi="宋体" w:cs="宋体"/>
          <w:b/>
          <w:bCs w:val="0"/>
          <w:sz w:val="21"/>
          <w:szCs w:val="21"/>
        </w:rPr>
        <w:t>室内维修零件及安装人工费不含税</w:t>
      </w:r>
      <w:r>
        <w:rPr>
          <w:rFonts w:hint="eastAsia" w:hAnsi="宋体" w:cs="宋体"/>
          <w:bCs/>
          <w:sz w:val="21"/>
          <w:szCs w:val="21"/>
        </w:rPr>
        <w:t>综合价格清单</w:t>
      </w:r>
    </w:p>
    <w:p w14:paraId="3F8EF8F7">
      <w:pPr>
        <w:rPr>
          <w:rFonts w:hAnsi="宋体" w:cs="宋体"/>
          <w:sz w:val="21"/>
          <w:szCs w:val="21"/>
        </w:rPr>
      </w:pP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2074"/>
        <w:gridCol w:w="2538"/>
        <w:gridCol w:w="1084"/>
        <w:gridCol w:w="677"/>
        <w:gridCol w:w="948"/>
        <w:gridCol w:w="1595"/>
      </w:tblGrid>
      <w:tr w14:paraId="5D517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271" w:type="pct"/>
            <w:vMerge w:val="restart"/>
            <w:tcBorders>
              <w:top w:val="single" w:color="auto" w:sz="4" w:space="0"/>
              <w:left w:val="single" w:color="auto" w:sz="4" w:space="0"/>
              <w:bottom w:val="single" w:color="auto" w:sz="4" w:space="0"/>
              <w:right w:val="single" w:color="auto" w:sz="4" w:space="0"/>
            </w:tcBorders>
            <w:vAlign w:val="center"/>
          </w:tcPr>
          <w:p w14:paraId="55F95C46">
            <w:pPr>
              <w:tabs>
                <w:tab w:val="left" w:pos="-28"/>
              </w:tabs>
              <w:spacing w:line="360" w:lineRule="auto"/>
              <w:jc w:val="center"/>
              <w:rPr>
                <w:rFonts w:hAnsi="宋体" w:cs="宋体"/>
                <w:sz w:val="21"/>
                <w:szCs w:val="21"/>
              </w:rPr>
            </w:pPr>
            <w:r>
              <w:rPr>
                <w:rFonts w:hint="eastAsia" w:hAnsi="宋体" w:cs="宋体"/>
                <w:sz w:val="21"/>
                <w:szCs w:val="21"/>
              </w:rPr>
              <w:t>序号</w:t>
            </w:r>
          </w:p>
        </w:tc>
        <w:tc>
          <w:tcPr>
            <w:tcW w:w="1100" w:type="pct"/>
            <w:vMerge w:val="restart"/>
            <w:tcBorders>
              <w:top w:val="single" w:color="auto" w:sz="4" w:space="0"/>
              <w:left w:val="nil"/>
              <w:bottom w:val="single" w:color="auto" w:sz="4" w:space="0"/>
              <w:right w:val="single" w:color="auto" w:sz="4" w:space="0"/>
            </w:tcBorders>
            <w:vAlign w:val="center"/>
          </w:tcPr>
          <w:p w14:paraId="029E1B7C">
            <w:pPr>
              <w:tabs>
                <w:tab w:val="left" w:pos="-28"/>
              </w:tabs>
              <w:spacing w:line="360" w:lineRule="auto"/>
              <w:jc w:val="center"/>
              <w:rPr>
                <w:rFonts w:hAnsi="宋体" w:cs="宋体"/>
                <w:sz w:val="21"/>
                <w:szCs w:val="21"/>
              </w:rPr>
            </w:pPr>
            <w:r>
              <w:rPr>
                <w:rFonts w:hint="eastAsia" w:hAnsi="宋体" w:cs="宋体"/>
                <w:sz w:val="21"/>
                <w:szCs w:val="21"/>
              </w:rPr>
              <w:t>维修内容</w:t>
            </w:r>
          </w:p>
        </w:tc>
        <w:tc>
          <w:tcPr>
            <w:tcW w:w="1346" w:type="pct"/>
            <w:vMerge w:val="restart"/>
            <w:tcBorders>
              <w:top w:val="single" w:color="auto" w:sz="4" w:space="0"/>
              <w:left w:val="nil"/>
              <w:bottom w:val="single" w:color="auto" w:sz="4" w:space="0"/>
              <w:right w:val="single" w:color="auto" w:sz="4" w:space="0"/>
            </w:tcBorders>
            <w:vAlign w:val="center"/>
          </w:tcPr>
          <w:p w14:paraId="566F7C58">
            <w:pPr>
              <w:tabs>
                <w:tab w:val="left" w:pos="-28"/>
              </w:tabs>
              <w:spacing w:line="360" w:lineRule="auto"/>
              <w:jc w:val="center"/>
              <w:rPr>
                <w:rFonts w:hAnsi="宋体" w:cs="宋体"/>
                <w:sz w:val="21"/>
                <w:szCs w:val="21"/>
              </w:rPr>
            </w:pPr>
            <w:r>
              <w:rPr>
                <w:rFonts w:hint="eastAsia" w:hAnsi="宋体" w:cs="宋体"/>
                <w:sz w:val="21"/>
                <w:szCs w:val="21"/>
              </w:rPr>
              <w:t>图片</w:t>
            </w:r>
          </w:p>
        </w:tc>
        <w:tc>
          <w:tcPr>
            <w:tcW w:w="575" w:type="pct"/>
            <w:vMerge w:val="restart"/>
            <w:tcBorders>
              <w:top w:val="single" w:color="auto" w:sz="4" w:space="0"/>
              <w:left w:val="nil"/>
              <w:bottom w:val="single" w:color="auto" w:sz="4" w:space="0"/>
              <w:right w:val="single" w:color="auto" w:sz="4" w:space="0"/>
            </w:tcBorders>
            <w:vAlign w:val="center"/>
          </w:tcPr>
          <w:p w14:paraId="591AAF34">
            <w:pPr>
              <w:tabs>
                <w:tab w:val="left" w:pos="-28"/>
              </w:tabs>
              <w:spacing w:line="360" w:lineRule="auto"/>
              <w:jc w:val="center"/>
              <w:rPr>
                <w:rFonts w:hAnsi="宋体" w:cs="宋体"/>
                <w:sz w:val="21"/>
                <w:szCs w:val="21"/>
              </w:rPr>
            </w:pPr>
            <w:r>
              <w:rPr>
                <w:rFonts w:hint="eastAsia" w:hAnsi="宋体" w:cs="宋体"/>
                <w:sz w:val="21"/>
                <w:szCs w:val="21"/>
              </w:rPr>
              <w:t>参考品牌、材质</w:t>
            </w:r>
          </w:p>
        </w:tc>
        <w:tc>
          <w:tcPr>
            <w:tcW w:w="359" w:type="pct"/>
            <w:vMerge w:val="restart"/>
            <w:tcBorders>
              <w:top w:val="single" w:color="auto" w:sz="4" w:space="0"/>
              <w:left w:val="nil"/>
              <w:bottom w:val="single" w:color="auto" w:sz="4" w:space="0"/>
              <w:right w:val="single" w:color="auto" w:sz="4" w:space="0"/>
            </w:tcBorders>
            <w:vAlign w:val="center"/>
          </w:tcPr>
          <w:p w14:paraId="42C54947">
            <w:pPr>
              <w:tabs>
                <w:tab w:val="left" w:pos="-28"/>
              </w:tabs>
              <w:spacing w:line="360" w:lineRule="auto"/>
              <w:jc w:val="center"/>
              <w:rPr>
                <w:rFonts w:hAnsi="宋体" w:cs="宋体"/>
                <w:sz w:val="21"/>
                <w:szCs w:val="21"/>
              </w:rPr>
            </w:pPr>
            <w:r>
              <w:rPr>
                <w:rFonts w:hint="eastAsia" w:hAnsi="宋体" w:cs="宋体"/>
                <w:sz w:val="21"/>
                <w:szCs w:val="21"/>
              </w:rPr>
              <w:t>单位</w:t>
            </w:r>
          </w:p>
        </w:tc>
        <w:tc>
          <w:tcPr>
            <w:tcW w:w="503" w:type="pct"/>
            <w:tcBorders>
              <w:top w:val="single" w:color="auto" w:sz="4" w:space="0"/>
              <w:left w:val="nil"/>
              <w:bottom w:val="single" w:color="auto" w:sz="4" w:space="0"/>
              <w:right w:val="single" w:color="auto" w:sz="4" w:space="0"/>
            </w:tcBorders>
            <w:vAlign w:val="center"/>
          </w:tcPr>
          <w:p w14:paraId="5348669E">
            <w:pPr>
              <w:tabs>
                <w:tab w:val="left" w:pos="-28"/>
              </w:tabs>
              <w:spacing w:line="360" w:lineRule="auto"/>
              <w:jc w:val="center"/>
              <w:rPr>
                <w:rFonts w:hAnsi="宋体" w:cs="宋体"/>
                <w:sz w:val="21"/>
                <w:szCs w:val="21"/>
              </w:rPr>
            </w:pPr>
            <w:r>
              <w:rPr>
                <w:rFonts w:hint="eastAsia" w:hAnsi="宋体" w:cs="宋体"/>
                <w:sz w:val="21"/>
                <w:szCs w:val="21"/>
              </w:rPr>
              <w:t>综合单价</w:t>
            </w:r>
          </w:p>
        </w:tc>
        <w:tc>
          <w:tcPr>
            <w:tcW w:w="846" w:type="pct"/>
            <w:vMerge w:val="restart"/>
            <w:tcBorders>
              <w:top w:val="single" w:color="auto" w:sz="4" w:space="0"/>
              <w:left w:val="nil"/>
              <w:bottom w:val="single" w:color="auto" w:sz="4" w:space="0"/>
              <w:right w:val="single" w:color="auto" w:sz="4" w:space="0"/>
            </w:tcBorders>
            <w:vAlign w:val="center"/>
          </w:tcPr>
          <w:p w14:paraId="59044102">
            <w:pPr>
              <w:tabs>
                <w:tab w:val="left" w:pos="-28"/>
              </w:tabs>
              <w:spacing w:line="360" w:lineRule="auto"/>
              <w:jc w:val="center"/>
              <w:rPr>
                <w:rFonts w:hAnsi="宋体" w:cs="宋体"/>
                <w:sz w:val="21"/>
                <w:szCs w:val="21"/>
              </w:rPr>
            </w:pPr>
            <w:r>
              <w:rPr>
                <w:rFonts w:hint="eastAsia" w:hAnsi="宋体" w:cs="宋体"/>
                <w:sz w:val="21"/>
                <w:szCs w:val="21"/>
              </w:rPr>
              <w:t>备注</w:t>
            </w:r>
          </w:p>
        </w:tc>
      </w:tr>
      <w:tr w14:paraId="59272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271" w:type="pct"/>
            <w:vMerge w:val="continue"/>
            <w:tcBorders>
              <w:top w:val="single" w:color="auto" w:sz="4" w:space="0"/>
              <w:left w:val="single" w:color="auto" w:sz="4" w:space="0"/>
              <w:bottom w:val="single" w:color="auto" w:sz="4" w:space="0"/>
              <w:right w:val="single" w:color="auto" w:sz="4" w:space="0"/>
            </w:tcBorders>
            <w:vAlign w:val="center"/>
          </w:tcPr>
          <w:p w14:paraId="4C32EB90">
            <w:pPr>
              <w:tabs>
                <w:tab w:val="left" w:pos="-28"/>
              </w:tabs>
              <w:spacing w:line="360" w:lineRule="auto"/>
              <w:jc w:val="center"/>
              <w:rPr>
                <w:rFonts w:hAnsi="宋体" w:cs="宋体"/>
                <w:sz w:val="21"/>
                <w:szCs w:val="21"/>
              </w:rPr>
            </w:pPr>
          </w:p>
        </w:tc>
        <w:tc>
          <w:tcPr>
            <w:tcW w:w="1100" w:type="pct"/>
            <w:vMerge w:val="continue"/>
            <w:tcBorders>
              <w:top w:val="single" w:color="auto" w:sz="4" w:space="0"/>
              <w:left w:val="nil"/>
              <w:bottom w:val="single" w:color="auto" w:sz="4" w:space="0"/>
              <w:right w:val="single" w:color="auto" w:sz="4" w:space="0"/>
            </w:tcBorders>
            <w:vAlign w:val="center"/>
          </w:tcPr>
          <w:p w14:paraId="7C25B21E">
            <w:pPr>
              <w:tabs>
                <w:tab w:val="left" w:pos="-28"/>
              </w:tabs>
              <w:spacing w:line="360" w:lineRule="auto"/>
              <w:rPr>
                <w:rFonts w:hAnsi="宋体" w:cs="宋体"/>
                <w:sz w:val="21"/>
                <w:szCs w:val="21"/>
              </w:rPr>
            </w:pPr>
          </w:p>
        </w:tc>
        <w:tc>
          <w:tcPr>
            <w:tcW w:w="1346" w:type="pct"/>
            <w:vMerge w:val="continue"/>
            <w:tcBorders>
              <w:top w:val="single" w:color="auto" w:sz="4" w:space="0"/>
              <w:left w:val="nil"/>
              <w:bottom w:val="single" w:color="auto" w:sz="4" w:space="0"/>
              <w:right w:val="single" w:color="auto" w:sz="4" w:space="0"/>
            </w:tcBorders>
            <w:vAlign w:val="center"/>
          </w:tcPr>
          <w:p w14:paraId="75D1DE17">
            <w:pPr>
              <w:tabs>
                <w:tab w:val="left" w:pos="-28"/>
              </w:tabs>
              <w:spacing w:line="360" w:lineRule="auto"/>
              <w:rPr>
                <w:rFonts w:hAnsi="宋体" w:cs="宋体"/>
                <w:sz w:val="21"/>
                <w:szCs w:val="21"/>
              </w:rPr>
            </w:pPr>
          </w:p>
        </w:tc>
        <w:tc>
          <w:tcPr>
            <w:tcW w:w="575" w:type="pct"/>
            <w:vMerge w:val="continue"/>
            <w:tcBorders>
              <w:top w:val="single" w:color="auto" w:sz="4" w:space="0"/>
              <w:left w:val="nil"/>
              <w:bottom w:val="single" w:color="auto" w:sz="4" w:space="0"/>
              <w:right w:val="single" w:color="auto" w:sz="4" w:space="0"/>
            </w:tcBorders>
            <w:vAlign w:val="center"/>
          </w:tcPr>
          <w:p w14:paraId="78C84D06">
            <w:pPr>
              <w:tabs>
                <w:tab w:val="left" w:pos="-28"/>
              </w:tabs>
              <w:spacing w:line="360" w:lineRule="auto"/>
              <w:jc w:val="center"/>
              <w:rPr>
                <w:rFonts w:hAnsi="宋体" w:cs="宋体"/>
                <w:sz w:val="21"/>
                <w:szCs w:val="21"/>
              </w:rPr>
            </w:pPr>
          </w:p>
        </w:tc>
        <w:tc>
          <w:tcPr>
            <w:tcW w:w="359" w:type="pct"/>
            <w:vMerge w:val="continue"/>
            <w:tcBorders>
              <w:top w:val="single" w:color="auto" w:sz="4" w:space="0"/>
              <w:left w:val="nil"/>
              <w:bottom w:val="single" w:color="auto" w:sz="4" w:space="0"/>
              <w:right w:val="single" w:color="auto" w:sz="4" w:space="0"/>
            </w:tcBorders>
            <w:vAlign w:val="center"/>
          </w:tcPr>
          <w:p w14:paraId="0A1092D8">
            <w:pPr>
              <w:tabs>
                <w:tab w:val="left" w:pos="-28"/>
              </w:tabs>
              <w:spacing w:line="360" w:lineRule="auto"/>
              <w:jc w:val="center"/>
              <w:rPr>
                <w:rFonts w:hAnsi="宋体" w:cs="宋体"/>
                <w:sz w:val="21"/>
                <w:szCs w:val="21"/>
              </w:rPr>
            </w:pPr>
          </w:p>
        </w:tc>
        <w:tc>
          <w:tcPr>
            <w:tcW w:w="503" w:type="pct"/>
            <w:tcBorders>
              <w:top w:val="single" w:color="auto" w:sz="4" w:space="0"/>
              <w:left w:val="nil"/>
              <w:bottom w:val="single" w:color="auto" w:sz="4" w:space="0"/>
              <w:right w:val="single" w:color="auto" w:sz="4" w:space="0"/>
            </w:tcBorders>
            <w:vAlign w:val="center"/>
          </w:tcPr>
          <w:p w14:paraId="20C2176D">
            <w:pPr>
              <w:tabs>
                <w:tab w:val="left" w:pos="-28"/>
              </w:tabs>
              <w:spacing w:line="360" w:lineRule="auto"/>
              <w:jc w:val="center"/>
              <w:rPr>
                <w:rFonts w:hAnsi="宋体" w:cs="宋体"/>
                <w:sz w:val="21"/>
                <w:szCs w:val="21"/>
              </w:rPr>
            </w:pPr>
            <w:r>
              <w:rPr>
                <w:rFonts w:hint="eastAsia" w:hAnsi="宋体" w:cs="宋体"/>
                <w:sz w:val="21"/>
                <w:szCs w:val="21"/>
              </w:rPr>
              <w:t>元</w:t>
            </w:r>
          </w:p>
        </w:tc>
        <w:tc>
          <w:tcPr>
            <w:tcW w:w="846" w:type="pct"/>
            <w:vMerge w:val="continue"/>
            <w:tcBorders>
              <w:top w:val="single" w:color="auto" w:sz="4" w:space="0"/>
              <w:left w:val="nil"/>
              <w:bottom w:val="single" w:color="auto" w:sz="4" w:space="0"/>
              <w:right w:val="single" w:color="auto" w:sz="4" w:space="0"/>
            </w:tcBorders>
            <w:vAlign w:val="center"/>
          </w:tcPr>
          <w:p w14:paraId="0B901118">
            <w:pPr>
              <w:tabs>
                <w:tab w:val="left" w:pos="-28"/>
              </w:tabs>
              <w:spacing w:line="360" w:lineRule="auto"/>
              <w:rPr>
                <w:rFonts w:hAnsi="宋体" w:cs="宋体"/>
                <w:sz w:val="21"/>
                <w:szCs w:val="21"/>
              </w:rPr>
            </w:pPr>
          </w:p>
        </w:tc>
      </w:tr>
      <w:tr w14:paraId="2997B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72F07C6">
            <w:pPr>
              <w:tabs>
                <w:tab w:val="left" w:pos="-28"/>
              </w:tabs>
              <w:spacing w:line="360" w:lineRule="auto"/>
              <w:jc w:val="center"/>
              <w:rPr>
                <w:rFonts w:hAnsi="宋体" w:cs="宋体"/>
                <w:sz w:val="21"/>
                <w:szCs w:val="21"/>
              </w:rPr>
            </w:pPr>
            <w:r>
              <w:rPr>
                <w:rFonts w:hint="eastAsia" w:hAnsi="宋体" w:cs="宋体"/>
                <w:sz w:val="21"/>
                <w:szCs w:val="21"/>
              </w:rPr>
              <w:t>1</w:t>
            </w:r>
          </w:p>
        </w:tc>
        <w:tc>
          <w:tcPr>
            <w:tcW w:w="1100" w:type="pct"/>
            <w:tcBorders>
              <w:top w:val="single" w:color="auto" w:sz="4" w:space="0"/>
              <w:left w:val="nil"/>
              <w:bottom w:val="single" w:color="auto" w:sz="4" w:space="0"/>
              <w:right w:val="single" w:color="auto" w:sz="4" w:space="0"/>
            </w:tcBorders>
            <w:vAlign w:val="center"/>
          </w:tcPr>
          <w:p w14:paraId="10AFD2A6">
            <w:pPr>
              <w:tabs>
                <w:tab w:val="left" w:pos="-28"/>
              </w:tabs>
              <w:spacing w:line="360" w:lineRule="auto"/>
              <w:rPr>
                <w:rFonts w:hAnsi="宋体" w:cs="宋体"/>
                <w:sz w:val="21"/>
                <w:szCs w:val="21"/>
              </w:rPr>
            </w:pPr>
            <w:r>
              <w:rPr>
                <w:rFonts w:hint="eastAsia" w:hAnsi="宋体" w:cs="宋体"/>
                <w:sz w:val="21"/>
                <w:szCs w:val="21"/>
              </w:rPr>
              <w:t>换油烟管止回阀</w:t>
            </w:r>
          </w:p>
        </w:tc>
        <w:tc>
          <w:tcPr>
            <w:tcW w:w="1346" w:type="pct"/>
            <w:tcBorders>
              <w:top w:val="single" w:color="auto" w:sz="4" w:space="0"/>
              <w:left w:val="nil"/>
              <w:bottom w:val="single" w:color="auto" w:sz="4" w:space="0"/>
              <w:right w:val="single" w:color="auto" w:sz="4" w:space="0"/>
            </w:tcBorders>
            <w:vAlign w:val="center"/>
          </w:tcPr>
          <w:p w14:paraId="5CBC63A4">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28800" cy="1295400"/>
                  <wp:effectExtent l="0" t="0" r="0" b="0"/>
                  <wp:docPr id="130" name="图片 130" descr="C:\Users\ADMINI~1\AppData\Local\Temp\ksohtml6148\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C:\Users\ADMINI~1\AppData\Local\Temp\ksohtml6148\wps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828800" cy="12954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13E4B2FA">
            <w:pPr>
              <w:tabs>
                <w:tab w:val="left" w:pos="-28"/>
              </w:tabs>
              <w:spacing w:line="360" w:lineRule="auto"/>
              <w:jc w:val="center"/>
              <w:rPr>
                <w:rFonts w:hAnsi="宋体" w:cs="宋体"/>
                <w:sz w:val="21"/>
                <w:szCs w:val="21"/>
              </w:rPr>
            </w:pPr>
            <w:r>
              <w:rPr>
                <w:rFonts w:hint="eastAsia" w:hAnsi="宋体" w:cs="宋体"/>
                <w:sz w:val="21"/>
                <w:szCs w:val="21"/>
              </w:rPr>
              <w:t>PVC</w:t>
            </w:r>
          </w:p>
        </w:tc>
        <w:tc>
          <w:tcPr>
            <w:tcW w:w="359" w:type="pct"/>
            <w:tcBorders>
              <w:top w:val="single" w:color="auto" w:sz="4" w:space="0"/>
              <w:left w:val="nil"/>
              <w:bottom w:val="single" w:color="auto" w:sz="4" w:space="0"/>
              <w:right w:val="single" w:color="auto" w:sz="4" w:space="0"/>
            </w:tcBorders>
            <w:vAlign w:val="center"/>
          </w:tcPr>
          <w:p w14:paraId="56AC363D">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35A7673E">
            <w:pPr>
              <w:tabs>
                <w:tab w:val="left" w:pos="-28"/>
              </w:tabs>
              <w:spacing w:line="360" w:lineRule="auto"/>
              <w:jc w:val="center"/>
              <w:rPr>
                <w:rFonts w:hAnsi="宋体" w:cs="宋体"/>
                <w:sz w:val="21"/>
                <w:szCs w:val="21"/>
              </w:rPr>
            </w:pPr>
            <w:r>
              <w:rPr>
                <w:rFonts w:hAnsi="宋体" w:cs="宋体"/>
                <w:sz w:val="21"/>
                <w:szCs w:val="21"/>
              </w:rPr>
              <w:t>78.94</w:t>
            </w:r>
          </w:p>
        </w:tc>
        <w:tc>
          <w:tcPr>
            <w:tcW w:w="846" w:type="pct"/>
            <w:tcBorders>
              <w:top w:val="single" w:color="auto" w:sz="4" w:space="0"/>
              <w:left w:val="nil"/>
              <w:bottom w:val="single" w:color="auto" w:sz="4" w:space="0"/>
              <w:right w:val="single" w:color="auto" w:sz="4" w:space="0"/>
            </w:tcBorders>
            <w:vAlign w:val="center"/>
          </w:tcPr>
          <w:p w14:paraId="20221F4A">
            <w:pPr>
              <w:tabs>
                <w:tab w:val="left" w:pos="-28"/>
              </w:tabs>
              <w:spacing w:line="360" w:lineRule="auto"/>
              <w:rPr>
                <w:rFonts w:hAnsi="宋体" w:cs="宋体"/>
                <w:sz w:val="21"/>
                <w:szCs w:val="21"/>
              </w:rPr>
            </w:pPr>
          </w:p>
        </w:tc>
      </w:tr>
      <w:tr w14:paraId="0A38B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999DD7D">
            <w:pPr>
              <w:tabs>
                <w:tab w:val="left" w:pos="-28"/>
              </w:tabs>
              <w:spacing w:line="360" w:lineRule="auto"/>
              <w:jc w:val="center"/>
              <w:rPr>
                <w:rFonts w:hAnsi="宋体" w:cs="宋体"/>
                <w:sz w:val="21"/>
                <w:szCs w:val="21"/>
              </w:rPr>
            </w:pPr>
            <w:r>
              <w:rPr>
                <w:rFonts w:hint="eastAsia" w:hAnsi="宋体" w:cs="宋体"/>
                <w:sz w:val="21"/>
                <w:szCs w:val="21"/>
              </w:rPr>
              <w:t>2</w:t>
            </w:r>
          </w:p>
        </w:tc>
        <w:tc>
          <w:tcPr>
            <w:tcW w:w="1100" w:type="pct"/>
            <w:tcBorders>
              <w:top w:val="single" w:color="auto" w:sz="4" w:space="0"/>
              <w:left w:val="nil"/>
              <w:bottom w:val="single" w:color="auto" w:sz="4" w:space="0"/>
              <w:right w:val="single" w:color="auto" w:sz="4" w:space="0"/>
            </w:tcBorders>
            <w:vAlign w:val="center"/>
          </w:tcPr>
          <w:p w14:paraId="6FFCF2D1">
            <w:pPr>
              <w:tabs>
                <w:tab w:val="left" w:pos="-28"/>
              </w:tabs>
              <w:spacing w:line="360" w:lineRule="auto"/>
              <w:rPr>
                <w:rFonts w:hAnsi="宋体" w:cs="宋体"/>
                <w:sz w:val="21"/>
                <w:szCs w:val="21"/>
              </w:rPr>
            </w:pPr>
            <w:r>
              <w:rPr>
                <w:rFonts w:hint="eastAsia" w:hAnsi="宋体" w:cs="宋体"/>
                <w:sz w:val="21"/>
                <w:szCs w:val="21"/>
              </w:rPr>
              <w:t>阳台110排污管检查口盖</w:t>
            </w:r>
          </w:p>
        </w:tc>
        <w:tc>
          <w:tcPr>
            <w:tcW w:w="1346" w:type="pct"/>
            <w:tcBorders>
              <w:top w:val="single" w:color="auto" w:sz="4" w:space="0"/>
              <w:left w:val="nil"/>
              <w:bottom w:val="single" w:color="auto" w:sz="4" w:space="0"/>
              <w:right w:val="single" w:color="auto" w:sz="4" w:space="0"/>
            </w:tcBorders>
            <w:vAlign w:val="center"/>
          </w:tcPr>
          <w:p w14:paraId="236E56AF">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190625" cy="843280"/>
                  <wp:effectExtent l="0" t="0" r="9525" b="13970"/>
                  <wp:docPr id="129" name="图片 129" descr="C:\Users\ADMINI~1\AppData\Local\Temp\ksohtml6148\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C:\Users\ADMINI~1\AppData\Local\Temp\ksohtml6148\wps2.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190625" cy="843359"/>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04C9D969">
            <w:pPr>
              <w:tabs>
                <w:tab w:val="left" w:pos="-28"/>
              </w:tabs>
              <w:spacing w:line="360" w:lineRule="auto"/>
              <w:jc w:val="center"/>
              <w:rPr>
                <w:rFonts w:hAnsi="宋体" w:cs="宋体"/>
                <w:sz w:val="21"/>
                <w:szCs w:val="21"/>
              </w:rPr>
            </w:pPr>
            <w:r>
              <w:rPr>
                <w:rFonts w:hint="eastAsia" w:hAnsi="宋体" w:cs="宋体"/>
                <w:sz w:val="21"/>
                <w:szCs w:val="21"/>
              </w:rPr>
              <w:t>PVC</w:t>
            </w:r>
          </w:p>
        </w:tc>
        <w:tc>
          <w:tcPr>
            <w:tcW w:w="359" w:type="pct"/>
            <w:tcBorders>
              <w:top w:val="single" w:color="auto" w:sz="4" w:space="0"/>
              <w:left w:val="nil"/>
              <w:bottom w:val="single" w:color="auto" w:sz="4" w:space="0"/>
              <w:right w:val="single" w:color="auto" w:sz="4" w:space="0"/>
            </w:tcBorders>
            <w:vAlign w:val="center"/>
          </w:tcPr>
          <w:p w14:paraId="17200B84">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47DDE75E">
            <w:pPr>
              <w:tabs>
                <w:tab w:val="left" w:pos="-28"/>
              </w:tabs>
              <w:spacing w:line="360" w:lineRule="auto"/>
              <w:jc w:val="center"/>
              <w:rPr>
                <w:rFonts w:hAnsi="宋体" w:cs="宋体"/>
                <w:sz w:val="21"/>
                <w:szCs w:val="21"/>
              </w:rPr>
            </w:pPr>
            <w:r>
              <w:rPr>
                <w:rFonts w:hAnsi="宋体" w:cs="宋体"/>
                <w:sz w:val="21"/>
                <w:szCs w:val="21"/>
              </w:rPr>
              <w:t>53.94</w:t>
            </w:r>
          </w:p>
        </w:tc>
        <w:tc>
          <w:tcPr>
            <w:tcW w:w="846" w:type="pct"/>
            <w:tcBorders>
              <w:top w:val="single" w:color="auto" w:sz="4" w:space="0"/>
              <w:left w:val="nil"/>
              <w:bottom w:val="single" w:color="auto" w:sz="4" w:space="0"/>
              <w:right w:val="single" w:color="auto" w:sz="4" w:space="0"/>
            </w:tcBorders>
            <w:vAlign w:val="center"/>
          </w:tcPr>
          <w:p w14:paraId="1D12FB93">
            <w:pPr>
              <w:tabs>
                <w:tab w:val="left" w:pos="-28"/>
              </w:tabs>
              <w:spacing w:line="360" w:lineRule="auto"/>
              <w:rPr>
                <w:rFonts w:hAnsi="宋体" w:cs="宋体"/>
                <w:sz w:val="21"/>
                <w:szCs w:val="21"/>
              </w:rPr>
            </w:pPr>
          </w:p>
        </w:tc>
      </w:tr>
      <w:tr w14:paraId="1C982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D80325D">
            <w:pPr>
              <w:tabs>
                <w:tab w:val="left" w:pos="-28"/>
              </w:tabs>
              <w:spacing w:line="360" w:lineRule="auto"/>
              <w:jc w:val="center"/>
              <w:rPr>
                <w:rFonts w:hAnsi="宋体" w:cs="宋体"/>
                <w:sz w:val="21"/>
                <w:szCs w:val="21"/>
              </w:rPr>
            </w:pPr>
            <w:r>
              <w:rPr>
                <w:rFonts w:hint="eastAsia" w:hAnsi="宋体" w:cs="宋体"/>
                <w:sz w:val="21"/>
                <w:szCs w:val="21"/>
              </w:rPr>
              <w:t>3</w:t>
            </w:r>
          </w:p>
        </w:tc>
        <w:tc>
          <w:tcPr>
            <w:tcW w:w="1100" w:type="pct"/>
            <w:tcBorders>
              <w:top w:val="single" w:color="auto" w:sz="4" w:space="0"/>
              <w:left w:val="nil"/>
              <w:bottom w:val="single" w:color="auto" w:sz="4" w:space="0"/>
              <w:right w:val="single" w:color="auto" w:sz="4" w:space="0"/>
            </w:tcBorders>
            <w:vAlign w:val="center"/>
          </w:tcPr>
          <w:p w14:paraId="3CD004DB">
            <w:pPr>
              <w:tabs>
                <w:tab w:val="left" w:pos="-28"/>
              </w:tabs>
              <w:spacing w:line="360" w:lineRule="auto"/>
              <w:rPr>
                <w:rFonts w:hAnsi="宋体" w:cs="宋体"/>
                <w:sz w:val="21"/>
                <w:szCs w:val="21"/>
              </w:rPr>
            </w:pPr>
            <w:r>
              <w:rPr>
                <w:rFonts w:hint="eastAsia" w:hAnsi="宋体" w:cs="宋体"/>
                <w:sz w:val="21"/>
                <w:szCs w:val="21"/>
              </w:rPr>
              <w:t>地漏盖</w:t>
            </w:r>
          </w:p>
        </w:tc>
        <w:tc>
          <w:tcPr>
            <w:tcW w:w="1346" w:type="pct"/>
            <w:tcBorders>
              <w:top w:val="single" w:color="auto" w:sz="4" w:space="0"/>
              <w:left w:val="nil"/>
              <w:bottom w:val="single" w:color="auto" w:sz="4" w:space="0"/>
              <w:right w:val="single" w:color="auto" w:sz="4" w:space="0"/>
            </w:tcBorders>
            <w:vAlign w:val="center"/>
          </w:tcPr>
          <w:p w14:paraId="104CE144">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297305" cy="923925"/>
                  <wp:effectExtent l="0" t="0" r="17145" b="9525"/>
                  <wp:docPr id="128" name="图片 128" descr="C:\Users\ADMINI~1\AppData\Local\Temp\ksohtml6148\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C:\Users\ADMINI~1\AppData\Local\Temp\ksohtml6148\wps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297571" cy="9239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0351ABA">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49F47F50">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2BA19595">
            <w:pPr>
              <w:tabs>
                <w:tab w:val="left" w:pos="-28"/>
              </w:tabs>
              <w:spacing w:line="360" w:lineRule="auto"/>
              <w:jc w:val="center"/>
              <w:rPr>
                <w:rFonts w:hAnsi="宋体" w:cs="宋体"/>
                <w:sz w:val="21"/>
                <w:szCs w:val="21"/>
              </w:rPr>
            </w:pPr>
            <w:r>
              <w:rPr>
                <w:rFonts w:hAnsi="宋体" w:cs="宋体"/>
                <w:sz w:val="21"/>
                <w:szCs w:val="21"/>
              </w:rPr>
              <w:t>58.63</w:t>
            </w:r>
          </w:p>
        </w:tc>
        <w:tc>
          <w:tcPr>
            <w:tcW w:w="846" w:type="pct"/>
            <w:tcBorders>
              <w:top w:val="single" w:color="auto" w:sz="4" w:space="0"/>
              <w:left w:val="nil"/>
              <w:bottom w:val="single" w:color="auto" w:sz="4" w:space="0"/>
              <w:right w:val="single" w:color="auto" w:sz="4" w:space="0"/>
            </w:tcBorders>
            <w:vAlign w:val="center"/>
          </w:tcPr>
          <w:p w14:paraId="6FA4DA02">
            <w:pPr>
              <w:tabs>
                <w:tab w:val="left" w:pos="-28"/>
              </w:tabs>
              <w:spacing w:line="360" w:lineRule="auto"/>
              <w:rPr>
                <w:rFonts w:hAnsi="宋体" w:cs="宋体"/>
                <w:sz w:val="21"/>
                <w:szCs w:val="21"/>
              </w:rPr>
            </w:pPr>
          </w:p>
        </w:tc>
      </w:tr>
      <w:tr w14:paraId="5E592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C619D5D">
            <w:pPr>
              <w:tabs>
                <w:tab w:val="left" w:pos="-28"/>
              </w:tabs>
              <w:spacing w:line="360" w:lineRule="auto"/>
              <w:jc w:val="center"/>
              <w:rPr>
                <w:rFonts w:hAnsi="宋体" w:cs="宋体"/>
                <w:sz w:val="21"/>
                <w:szCs w:val="21"/>
              </w:rPr>
            </w:pPr>
            <w:r>
              <w:rPr>
                <w:rFonts w:hint="eastAsia" w:hAnsi="宋体" w:cs="宋体"/>
                <w:sz w:val="21"/>
                <w:szCs w:val="21"/>
              </w:rPr>
              <w:t>4</w:t>
            </w:r>
          </w:p>
        </w:tc>
        <w:tc>
          <w:tcPr>
            <w:tcW w:w="1100" w:type="pct"/>
            <w:tcBorders>
              <w:top w:val="single" w:color="auto" w:sz="4" w:space="0"/>
              <w:left w:val="nil"/>
              <w:bottom w:val="single" w:color="auto" w:sz="4" w:space="0"/>
              <w:right w:val="single" w:color="auto" w:sz="4" w:space="0"/>
            </w:tcBorders>
            <w:vAlign w:val="center"/>
          </w:tcPr>
          <w:p w14:paraId="423413A7">
            <w:pPr>
              <w:tabs>
                <w:tab w:val="left" w:pos="-28"/>
              </w:tabs>
              <w:spacing w:line="360" w:lineRule="auto"/>
              <w:rPr>
                <w:rFonts w:hAnsi="宋体" w:cs="宋体"/>
                <w:sz w:val="21"/>
                <w:szCs w:val="21"/>
              </w:rPr>
            </w:pPr>
            <w:r>
              <w:rPr>
                <w:rFonts w:hint="eastAsia" w:hAnsi="宋体" w:cs="宋体"/>
                <w:sz w:val="21"/>
                <w:szCs w:val="21"/>
              </w:rPr>
              <w:t>马桶防臭垫</w:t>
            </w:r>
          </w:p>
        </w:tc>
        <w:tc>
          <w:tcPr>
            <w:tcW w:w="1346" w:type="pct"/>
            <w:tcBorders>
              <w:top w:val="single" w:color="auto" w:sz="4" w:space="0"/>
              <w:left w:val="nil"/>
              <w:bottom w:val="single" w:color="auto" w:sz="4" w:space="0"/>
              <w:right w:val="single" w:color="auto" w:sz="4" w:space="0"/>
            </w:tcBorders>
            <w:vAlign w:val="center"/>
          </w:tcPr>
          <w:p w14:paraId="03B1B40F">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336675" cy="923925"/>
                  <wp:effectExtent l="0" t="0" r="15875" b="9525"/>
                  <wp:docPr id="127" name="图片 127" descr="C:\Users\ADMINI~1\AppData\Local\Temp\ksohtml6148\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C:\Users\ADMINI~1\AppData\Local\Temp\ksohtml6148\wps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336891" cy="9239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203B1EB8">
            <w:pPr>
              <w:tabs>
                <w:tab w:val="left" w:pos="-28"/>
              </w:tabs>
              <w:spacing w:line="360" w:lineRule="auto"/>
              <w:jc w:val="center"/>
              <w:rPr>
                <w:rFonts w:hAnsi="宋体" w:cs="宋体"/>
                <w:sz w:val="21"/>
                <w:szCs w:val="21"/>
              </w:rPr>
            </w:pPr>
            <w:r>
              <w:rPr>
                <w:rFonts w:hint="eastAsia" w:hAnsi="宋体" w:cs="宋体"/>
                <w:sz w:val="21"/>
                <w:szCs w:val="21"/>
              </w:rPr>
              <w:t>橡胶</w:t>
            </w:r>
          </w:p>
        </w:tc>
        <w:tc>
          <w:tcPr>
            <w:tcW w:w="359" w:type="pct"/>
            <w:tcBorders>
              <w:top w:val="single" w:color="auto" w:sz="4" w:space="0"/>
              <w:left w:val="nil"/>
              <w:bottom w:val="single" w:color="auto" w:sz="4" w:space="0"/>
              <w:right w:val="single" w:color="auto" w:sz="4" w:space="0"/>
            </w:tcBorders>
            <w:vAlign w:val="center"/>
          </w:tcPr>
          <w:p w14:paraId="496631CE">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4F205F20">
            <w:pPr>
              <w:tabs>
                <w:tab w:val="left" w:pos="-28"/>
              </w:tabs>
              <w:spacing w:line="360" w:lineRule="auto"/>
              <w:jc w:val="center"/>
              <w:rPr>
                <w:rFonts w:hAnsi="宋体" w:cs="宋体"/>
                <w:sz w:val="21"/>
                <w:szCs w:val="21"/>
              </w:rPr>
            </w:pPr>
            <w:r>
              <w:rPr>
                <w:rFonts w:hAnsi="宋体" w:cs="宋体"/>
                <w:sz w:val="21"/>
                <w:szCs w:val="21"/>
              </w:rPr>
              <w:t>51.94</w:t>
            </w:r>
          </w:p>
        </w:tc>
        <w:tc>
          <w:tcPr>
            <w:tcW w:w="846" w:type="pct"/>
            <w:tcBorders>
              <w:top w:val="single" w:color="auto" w:sz="4" w:space="0"/>
              <w:left w:val="nil"/>
              <w:bottom w:val="single" w:color="auto" w:sz="4" w:space="0"/>
              <w:right w:val="single" w:color="auto" w:sz="4" w:space="0"/>
            </w:tcBorders>
            <w:vAlign w:val="center"/>
          </w:tcPr>
          <w:p w14:paraId="5FE4D5DE">
            <w:pPr>
              <w:tabs>
                <w:tab w:val="left" w:pos="-28"/>
              </w:tabs>
              <w:spacing w:line="360" w:lineRule="auto"/>
              <w:rPr>
                <w:rFonts w:hAnsi="宋体" w:cs="宋体"/>
                <w:sz w:val="21"/>
                <w:szCs w:val="21"/>
              </w:rPr>
            </w:pPr>
          </w:p>
        </w:tc>
      </w:tr>
      <w:tr w14:paraId="7FA28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20F6C9F">
            <w:pPr>
              <w:tabs>
                <w:tab w:val="left" w:pos="-28"/>
              </w:tabs>
              <w:spacing w:line="360" w:lineRule="auto"/>
              <w:jc w:val="center"/>
              <w:rPr>
                <w:rFonts w:hAnsi="宋体" w:cs="宋体"/>
                <w:sz w:val="21"/>
                <w:szCs w:val="21"/>
              </w:rPr>
            </w:pPr>
            <w:r>
              <w:rPr>
                <w:rFonts w:hint="eastAsia" w:hAnsi="宋体" w:cs="宋体"/>
                <w:sz w:val="21"/>
                <w:szCs w:val="21"/>
              </w:rPr>
              <w:t>5</w:t>
            </w:r>
          </w:p>
        </w:tc>
        <w:tc>
          <w:tcPr>
            <w:tcW w:w="1100" w:type="pct"/>
            <w:tcBorders>
              <w:top w:val="single" w:color="auto" w:sz="4" w:space="0"/>
              <w:left w:val="nil"/>
              <w:bottom w:val="single" w:color="auto" w:sz="4" w:space="0"/>
              <w:right w:val="single" w:color="auto" w:sz="4" w:space="0"/>
            </w:tcBorders>
            <w:vAlign w:val="center"/>
          </w:tcPr>
          <w:p w14:paraId="75AD2F3E">
            <w:pPr>
              <w:tabs>
                <w:tab w:val="left" w:pos="-28"/>
              </w:tabs>
              <w:spacing w:line="360" w:lineRule="auto"/>
              <w:rPr>
                <w:rFonts w:hAnsi="宋体" w:cs="宋体"/>
                <w:sz w:val="21"/>
                <w:szCs w:val="21"/>
              </w:rPr>
            </w:pPr>
            <w:r>
              <w:rPr>
                <w:rFonts w:hint="eastAsia" w:hAnsi="宋体" w:cs="宋体"/>
                <w:sz w:val="21"/>
                <w:szCs w:val="21"/>
              </w:rPr>
              <w:t>1.2米日光灯管</w:t>
            </w:r>
          </w:p>
        </w:tc>
        <w:tc>
          <w:tcPr>
            <w:tcW w:w="1346" w:type="pct"/>
            <w:tcBorders>
              <w:top w:val="single" w:color="auto" w:sz="4" w:space="0"/>
              <w:left w:val="nil"/>
              <w:bottom w:val="single" w:color="auto" w:sz="4" w:space="0"/>
              <w:right w:val="single" w:color="auto" w:sz="4" w:space="0"/>
            </w:tcBorders>
            <w:vAlign w:val="bottom"/>
          </w:tcPr>
          <w:p w14:paraId="0E3864FF">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021715" cy="723900"/>
                  <wp:effectExtent l="0" t="0" r="6985" b="0"/>
                  <wp:docPr id="126" name="图片 126" descr="C:\Users\ADMINI~1\AppData\Local\Temp\ksohtml6148\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C:\Users\ADMINI~1\AppData\Local\Temp\ksohtml6148\wps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021976" cy="7239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80214FD">
            <w:pPr>
              <w:tabs>
                <w:tab w:val="left" w:pos="-28"/>
              </w:tabs>
              <w:spacing w:line="360" w:lineRule="auto"/>
              <w:jc w:val="center"/>
              <w:rPr>
                <w:rFonts w:hAnsi="宋体" w:cs="宋体"/>
                <w:sz w:val="21"/>
                <w:szCs w:val="21"/>
              </w:rPr>
            </w:pPr>
            <w:r>
              <w:rPr>
                <w:rFonts w:hint="eastAsia" w:hAnsi="宋体" w:cs="宋体"/>
                <w:sz w:val="21"/>
                <w:szCs w:val="21"/>
              </w:rPr>
              <w:t>佛山照明</w:t>
            </w:r>
          </w:p>
          <w:p w14:paraId="03177FB9">
            <w:pPr>
              <w:tabs>
                <w:tab w:val="left" w:pos="-28"/>
              </w:tabs>
              <w:spacing w:line="360" w:lineRule="auto"/>
              <w:jc w:val="center"/>
              <w:rPr>
                <w:rFonts w:hAnsi="宋体" w:cs="宋体"/>
                <w:sz w:val="21"/>
                <w:szCs w:val="21"/>
              </w:rPr>
            </w:pPr>
            <w:r>
              <w:rPr>
                <w:rFonts w:hint="eastAsia" w:hAnsi="宋体" w:cs="宋体"/>
                <w:sz w:val="21"/>
                <w:szCs w:val="21"/>
              </w:rPr>
              <w:t>三雄极光</w:t>
            </w:r>
          </w:p>
          <w:p w14:paraId="1A69F046">
            <w:pPr>
              <w:tabs>
                <w:tab w:val="left" w:pos="-28"/>
              </w:tabs>
              <w:spacing w:line="360" w:lineRule="auto"/>
              <w:jc w:val="center"/>
              <w:rPr>
                <w:rFonts w:hAnsi="宋体" w:cs="宋体"/>
                <w:sz w:val="21"/>
                <w:szCs w:val="21"/>
              </w:rPr>
            </w:pPr>
            <w:r>
              <w:rPr>
                <w:rFonts w:hint="eastAsia" w:hAnsi="宋体" w:cs="宋体"/>
                <w:sz w:val="21"/>
                <w:szCs w:val="21"/>
              </w:rPr>
              <w:t>欧普照明</w:t>
            </w:r>
          </w:p>
        </w:tc>
        <w:tc>
          <w:tcPr>
            <w:tcW w:w="359" w:type="pct"/>
            <w:tcBorders>
              <w:top w:val="single" w:color="auto" w:sz="4" w:space="0"/>
              <w:left w:val="nil"/>
              <w:bottom w:val="single" w:color="auto" w:sz="4" w:space="0"/>
              <w:right w:val="single" w:color="auto" w:sz="4" w:space="0"/>
            </w:tcBorders>
            <w:vAlign w:val="center"/>
          </w:tcPr>
          <w:p w14:paraId="5AC58A1A">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32EC1EAA">
            <w:pPr>
              <w:tabs>
                <w:tab w:val="left" w:pos="-28"/>
              </w:tabs>
              <w:spacing w:line="360" w:lineRule="auto"/>
              <w:jc w:val="center"/>
              <w:rPr>
                <w:rFonts w:hAnsi="宋体" w:cs="宋体"/>
                <w:sz w:val="21"/>
                <w:szCs w:val="21"/>
              </w:rPr>
            </w:pPr>
            <w:r>
              <w:rPr>
                <w:rFonts w:hAnsi="宋体" w:cs="宋体"/>
                <w:sz w:val="21"/>
                <w:szCs w:val="21"/>
              </w:rPr>
              <w:t>65.03</w:t>
            </w:r>
          </w:p>
        </w:tc>
        <w:tc>
          <w:tcPr>
            <w:tcW w:w="846" w:type="pct"/>
            <w:tcBorders>
              <w:top w:val="single" w:color="auto" w:sz="4" w:space="0"/>
              <w:left w:val="nil"/>
              <w:bottom w:val="single" w:color="auto" w:sz="4" w:space="0"/>
              <w:right w:val="single" w:color="auto" w:sz="4" w:space="0"/>
            </w:tcBorders>
            <w:vAlign w:val="center"/>
          </w:tcPr>
          <w:p w14:paraId="0B14B44A">
            <w:pPr>
              <w:tabs>
                <w:tab w:val="left" w:pos="-28"/>
              </w:tabs>
              <w:spacing w:line="360" w:lineRule="auto"/>
              <w:rPr>
                <w:rFonts w:hAnsi="宋体" w:cs="宋体"/>
                <w:sz w:val="21"/>
                <w:szCs w:val="21"/>
              </w:rPr>
            </w:pPr>
          </w:p>
        </w:tc>
      </w:tr>
      <w:tr w14:paraId="08540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9098A0A">
            <w:pPr>
              <w:tabs>
                <w:tab w:val="left" w:pos="-28"/>
              </w:tabs>
              <w:spacing w:line="360" w:lineRule="auto"/>
              <w:jc w:val="center"/>
              <w:rPr>
                <w:rFonts w:hAnsi="宋体" w:cs="宋体"/>
                <w:sz w:val="21"/>
                <w:szCs w:val="21"/>
              </w:rPr>
            </w:pPr>
            <w:r>
              <w:rPr>
                <w:rFonts w:hint="eastAsia" w:hAnsi="宋体" w:cs="宋体"/>
                <w:sz w:val="21"/>
                <w:szCs w:val="21"/>
              </w:rPr>
              <w:t>6</w:t>
            </w:r>
          </w:p>
        </w:tc>
        <w:tc>
          <w:tcPr>
            <w:tcW w:w="1100" w:type="pct"/>
            <w:tcBorders>
              <w:top w:val="single" w:color="auto" w:sz="4" w:space="0"/>
              <w:left w:val="nil"/>
              <w:bottom w:val="single" w:color="auto" w:sz="4" w:space="0"/>
              <w:right w:val="single" w:color="auto" w:sz="4" w:space="0"/>
            </w:tcBorders>
            <w:vAlign w:val="center"/>
          </w:tcPr>
          <w:p w14:paraId="64D5A7CF">
            <w:pPr>
              <w:tabs>
                <w:tab w:val="left" w:pos="-28"/>
              </w:tabs>
              <w:spacing w:line="360" w:lineRule="auto"/>
              <w:rPr>
                <w:rFonts w:hAnsi="宋体" w:cs="宋体"/>
                <w:sz w:val="21"/>
                <w:szCs w:val="21"/>
              </w:rPr>
            </w:pPr>
            <w:r>
              <w:rPr>
                <w:rFonts w:hint="eastAsia" w:hAnsi="宋体" w:cs="宋体"/>
                <w:sz w:val="21"/>
                <w:szCs w:val="21"/>
              </w:rPr>
              <w:t>大理石台面支撑</w:t>
            </w:r>
          </w:p>
        </w:tc>
        <w:tc>
          <w:tcPr>
            <w:tcW w:w="1346" w:type="pct"/>
            <w:tcBorders>
              <w:top w:val="single" w:color="auto" w:sz="4" w:space="0"/>
              <w:left w:val="nil"/>
              <w:bottom w:val="single" w:color="auto" w:sz="4" w:space="0"/>
              <w:right w:val="single" w:color="auto" w:sz="4" w:space="0"/>
            </w:tcBorders>
            <w:vAlign w:val="center"/>
          </w:tcPr>
          <w:p w14:paraId="1583763B">
            <w:pPr>
              <w:tabs>
                <w:tab w:val="left" w:pos="-28"/>
              </w:tabs>
              <w:spacing w:line="360" w:lineRule="auto"/>
              <w:rPr>
                <w:rFonts w:hAnsi="宋体" w:cs="宋体"/>
                <w:sz w:val="21"/>
                <w:szCs w:val="21"/>
              </w:rPr>
            </w:pPr>
            <w:r>
              <w:rPr>
                <w:rFonts w:hAnsi="宋体" w:cs="宋体"/>
                <w:sz w:val="21"/>
                <w:szCs w:val="21"/>
              </w:rPr>
              <w:drawing>
                <wp:inline distT="0" distB="0" distL="0" distR="0">
                  <wp:extent cx="993775" cy="781050"/>
                  <wp:effectExtent l="0" t="0" r="15875" b="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994064" cy="7810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F8B9046">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704B6736">
            <w:pPr>
              <w:tabs>
                <w:tab w:val="left" w:pos="-28"/>
              </w:tabs>
              <w:spacing w:line="360" w:lineRule="auto"/>
              <w:jc w:val="center"/>
              <w:rPr>
                <w:rFonts w:hAnsi="宋体" w:cs="宋体"/>
                <w:sz w:val="21"/>
                <w:szCs w:val="21"/>
              </w:rPr>
            </w:pPr>
            <w:r>
              <w:rPr>
                <w:rFonts w:hint="eastAsia" w:hAnsi="宋体" w:cs="宋体"/>
                <w:sz w:val="21"/>
                <w:szCs w:val="21"/>
              </w:rPr>
              <w:t>平方米</w:t>
            </w:r>
          </w:p>
        </w:tc>
        <w:tc>
          <w:tcPr>
            <w:tcW w:w="503" w:type="pct"/>
            <w:tcBorders>
              <w:top w:val="single" w:color="auto" w:sz="4" w:space="0"/>
              <w:left w:val="nil"/>
              <w:bottom w:val="single" w:color="auto" w:sz="4" w:space="0"/>
              <w:right w:val="single" w:color="auto" w:sz="4" w:space="0"/>
            </w:tcBorders>
            <w:noWrap/>
            <w:vAlign w:val="center"/>
          </w:tcPr>
          <w:p w14:paraId="11164E66">
            <w:pPr>
              <w:tabs>
                <w:tab w:val="left" w:pos="-28"/>
              </w:tabs>
              <w:spacing w:line="360" w:lineRule="auto"/>
              <w:jc w:val="center"/>
              <w:rPr>
                <w:rFonts w:hAnsi="宋体" w:cs="宋体"/>
                <w:sz w:val="21"/>
                <w:szCs w:val="21"/>
              </w:rPr>
            </w:pPr>
            <w:r>
              <w:rPr>
                <w:rFonts w:hAnsi="宋体" w:cs="宋体"/>
                <w:sz w:val="21"/>
                <w:szCs w:val="21"/>
              </w:rPr>
              <w:t>1350</w:t>
            </w:r>
          </w:p>
        </w:tc>
        <w:tc>
          <w:tcPr>
            <w:tcW w:w="846" w:type="pct"/>
            <w:tcBorders>
              <w:top w:val="single" w:color="auto" w:sz="4" w:space="0"/>
              <w:left w:val="nil"/>
              <w:bottom w:val="single" w:color="auto" w:sz="4" w:space="0"/>
              <w:right w:val="single" w:color="auto" w:sz="4" w:space="0"/>
            </w:tcBorders>
            <w:vAlign w:val="center"/>
          </w:tcPr>
          <w:p w14:paraId="06B6CE68">
            <w:pPr>
              <w:tabs>
                <w:tab w:val="left" w:pos="-28"/>
              </w:tabs>
              <w:spacing w:line="360" w:lineRule="auto"/>
              <w:rPr>
                <w:rFonts w:hAnsi="宋体" w:cs="宋体"/>
                <w:sz w:val="21"/>
                <w:szCs w:val="21"/>
              </w:rPr>
            </w:pPr>
            <w:r>
              <w:rPr>
                <w:rFonts w:hint="eastAsia" w:hAnsi="宋体" w:cs="宋体"/>
                <w:sz w:val="21"/>
                <w:szCs w:val="21"/>
              </w:rPr>
              <w:t>材料人工包干</w:t>
            </w:r>
          </w:p>
        </w:tc>
      </w:tr>
      <w:tr w14:paraId="00C89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3"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1A89CED">
            <w:pPr>
              <w:tabs>
                <w:tab w:val="left" w:pos="-28"/>
              </w:tabs>
              <w:spacing w:line="360" w:lineRule="auto"/>
              <w:jc w:val="center"/>
              <w:rPr>
                <w:rFonts w:hAnsi="宋体" w:cs="宋体"/>
                <w:sz w:val="21"/>
                <w:szCs w:val="21"/>
              </w:rPr>
            </w:pPr>
            <w:r>
              <w:rPr>
                <w:rFonts w:hint="eastAsia" w:hAnsi="宋体" w:cs="宋体"/>
                <w:sz w:val="21"/>
                <w:szCs w:val="21"/>
              </w:rPr>
              <w:t>7</w:t>
            </w:r>
          </w:p>
        </w:tc>
        <w:tc>
          <w:tcPr>
            <w:tcW w:w="1100" w:type="pct"/>
            <w:tcBorders>
              <w:top w:val="single" w:color="auto" w:sz="4" w:space="0"/>
              <w:left w:val="nil"/>
              <w:bottom w:val="single" w:color="auto" w:sz="4" w:space="0"/>
              <w:right w:val="single" w:color="auto" w:sz="4" w:space="0"/>
            </w:tcBorders>
            <w:vAlign w:val="center"/>
          </w:tcPr>
          <w:p w14:paraId="3F1D09E8">
            <w:pPr>
              <w:tabs>
                <w:tab w:val="left" w:pos="-28"/>
              </w:tabs>
              <w:spacing w:line="360" w:lineRule="auto"/>
              <w:rPr>
                <w:rFonts w:hAnsi="宋体" w:cs="宋体"/>
                <w:sz w:val="21"/>
                <w:szCs w:val="21"/>
              </w:rPr>
            </w:pPr>
            <w:r>
              <w:rPr>
                <w:rFonts w:hint="eastAsia" w:hAnsi="宋体" w:cs="宋体"/>
                <w:sz w:val="21"/>
                <w:szCs w:val="21"/>
              </w:rPr>
              <w:t>更换安装大理石灶台台面（86cm*60cm*1.5cm）</w:t>
            </w:r>
          </w:p>
        </w:tc>
        <w:tc>
          <w:tcPr>
            <w:tcW w:w="1346" w:type="pct"/>
            <w:tcBorders>
              <w:top w:val="single" w:color="auto" w:sz="4" w:space="0"/>
              <w:left w:val="nil"/>
              <w:bottom w:val="single" w:color="auto" w:sz="4" w:space="0"/>
              <w:right w:val="single" w:color="auto" w:sz="4" w:space="0"/>
            </w:tcBorders>
            <w:vAlign w:val="center"/>
          </w:tcPr>
          <w:p w14:paraId="67F32E64">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33525" cy="1057275"/>
                  <wp:effectExtent l="0" t="0" r="9525" b="9525"/>
                  <wp:docPr id="124" name="图片 124" descr="C:\Users\ADMINI~1\AppData\Local\Temp\ksohtml6148\wp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C:\Users\ADMINI~1\AppData\Local\Temp\ksohtml6148\wps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533525" cy="10572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475974FA">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1F8A6734">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638C8ECA">
            <w:pPr>
              <w:tabs>
                <w:tab w:val="left" w:pos="-28"/>
              </w:tabs>
              <w:spacing w:line="360" w:lineRule="auto"/>
              <w:jc w:val="center"/>
              <w:rPr>
                <w:rFonts w:hAnsi="宋体" w:cs="宋体"/>
                <w:sz w:val="21"/>
                <w:szCs w:val="21"/>
              </w:rPr>
            </w:pPr>
            <w:r>
              <w:rPr>
                <w:rFonts w:hAnsi="宋体" w:cs="宋体"/>
                <w:sz w:val="21"/>
                <w:szCs w:val="21"/>
              </w:rPr>
              <w:t>860</w:t>
            </w:r>
          </w:p>
        </w:tc>
        <w:tc>
          <w:tcPr>
            <w:tcW w:w="846" w:type="pct"/>
            <w:tcBorders>
              <w:top w:val="single" w:color="auto" w:sz="4" w:space="0"/>
              <w:left w:val="nil"/>
              <w:bottom w:val="single" w:color="auto" w:sz="4" w:space="0"/>
              <w:right w:val="single" w:color="auto" w:sz="4" w:space="0"/>
            </w:tcBorders>
            <w:vAlign w:val="center"/>
          </w:tcPr>
          <w:p w14:paraId="0CC10BFB">
            <w:pPr>
              <w:tabs>
                <w:tab w:val="left" w:pos="-28"/>
              </w:tabs>
              <w:spacing w:line="360" w:lineRule="auto"/>
              <w:rPr>
                <w:rFonts w:hAnsi="宋体" w:cs="宋体"/>
                <w:sz w:val="21"/>
                <w:szCs w:val="21"/>
              </w:rPr>
            </w:pPr>
            <w:r>
              <w:rPr>
                <w:rFonts w:hint="eastAsia" w:hAnsi="宋体" w:cs="宋体"/>
                <w:sz w:val="21"/>
                <w:szCs w:val="21"/>
              </w:rPr>
              <w:t>费用包干</w:t>
            </w:r>
          </w:p>
        </w:tc>
      </w:tr>
      <w:tr w14:paraId="11974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6119730">
            <w:pPr>
              <w:tabs>
                <w:tab w:val="left" w:pos="-28"/>
              </w:tabs>
              <w:spacing w:line="360" w:lineRule="auto"/>
              <w:jc w:val="center"/>
              <w:rPr>
                <w:rFonts w:hAnsi="宋体" w:cs="宋体"/>
                <w:sz w:val="21"/>
                <w:szCs w:val="21"/>
              </w:rPr>
            </w:pPr>
            <w:r>
              <w:rPr>
                <w:rFonts w:hint="eastAsia" w:hAnsi="宋体" w:cs="宋体"/>
                <w:sz w:val="21"/>
                <w:szCs w:val="21"/>
              </w:rPr>
              <w:t>8</w:t>
            </w:r>
          </w:p>
        </w:tc>
        <w:tc>
          <w:tcPr>
            <w:tcW w:w="1100" w:type="pct"/>
            <w:tcBorders>
              <w:top w:val="single" w:color="auto" w:sz="4" w:space="0"/>
              <w:left w:val="nil"/>
              <w:bottom w:val="single" w:color="auto" w:sz="4" w:space="0"/>
              <w:right w:val="single" w:color="auto" w:sz="4" w:space="0"/>
            </w:tcBorders>
            <w:vAlign w:val="center"/>
          </w:tcPr>
          <w:p w14:paraId="7ECD5DF5">
            <w:pPr>
              <w:tabs>
                <w:tab w:val="left" w:pos="-28"/>
              </w:tabs>
              <w:spacing w:line="360" w:lineRule="auto"/>
              <w:rPr>
                <w:rFonts w:hAnsi="宋体" w:cs="宋体"/>
                <w:sz w:val="21"/>
                <w:szCs w:val="21"/>
              </w:rPr>
            </w:pPr>
            <w:r>
              <w:rPr>
                <w:rFonts w:hint="eastAsia" w:hAnsi="宋体" w:cs="宋体"/>
                <w:sz w:val="21"/>
                <w:szCs w:val="21"/>
              </w:rPr>
              <w:t>挡水条材质：大理石</w:t>
            </w:r>
          </w:p>
          <w:p w14:paraId="0A9D76C5">
            <w:pPr>
              <w:tabs>
                <w:tab w:val="left" w:pos="-28"/>
              </w:tabs>
              <w:spacing w:line="360" w:lineRule="auto"/>
              <w:rPr>
                <w:rFonts w:hAnsi="宋体" w:cs="宋体"/>
                <w:sz w:val="21"/>
                <w:szCs w:val="21"/>
              </w:rPr>
            </w:pPr>
            <w:r>
              <w:rPr>
                <w:rFonts w:hint="eastAsia" w:hAnsi="宋体" w:cs="宋体"/>
                <w:sz w:val="21"/>
                <w:szCs w:val="21"/>
              </w:rPr>
              <w:t>尺寸：长度（500-1500mm），单独长度不足500mm算一条。</w:t>
            </w:r>
          </w:p>
        </w:tc>
        <w:tc>
          <w:tcPr>
            <w:tcW w:w="1346" w:type="pct"/>
            <w:tcBorders>
              <w:top w:val="single" w:color="auto" w:sz="4" w:space="0"/>
              <w:left w:val="nil"/>
              <w:bottom w:val="single" w:color="auto" w:sz="4" w:space="0"/>
              <w:right w:val="single" w:color="auto" w:sz="4" w:space="0"/>
            </w:tcBorders>
            <w:vAlign w:val="center"/>
          </w:tcPr>
          <w:p w14:paraId="5CBC69A4">
            <w:pPr>
              <w:tabs>
                <w:tab w:val="left" w:pos="-28"/>
              </w:tabs>
              <w:spacing w:line="360" w:lineRule="auto"/>
              <w:rPr>
                <w:rFonts w:hAnsi="宋体" w:cs="宋体"/>
                <w:sz w:val="21"/>
                <w:szCs w:val="21"/>
              </w:rPr>
            </w:pPr>
            <w:r>
              <w:rPr>
                <w:rFonts w:hAnsi="宋体" w:cs="宋体"/>
                <w:sz w:val="21"/>
                <w:szCs w:val="21"/>
              </w:rPr>
              <w:drawing>
                <wp:inline distT="0" distB="0" distL="0" distR="0">
                  <wp:extent cx="1057275" cy="838200"/>
                  <wp:effectExtent l="0" t="0" r="9525" b="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057275" cy="8382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F12F4CE">
            <w:pPr>
              <w:tabs>
                <w:tab w:val="left" w:pos="-28"/>
              </w:tabs>
              <w:spacing w:line="360" w:lineRule="auto"/>
              <w:jc w:val="center"/>
              <w:rPr>
                <w:rFonts w:hAnsi="宋体" w:cs="宋体"/>
                <w:sz w:val="21"/>
                <w:szCs w:val="21"/>
              </w:rPr>
            </w:pPr>
            <w:r>
              <w:rPr>
                <w:rFonts w:hint="eastAsia" w:hAnsi="宋体" w:cs="宋体"/>
                <w:sz w:val="21"/>
                <w:szCs w:val="21"/>
              </w:rPr>
              <w:t>材质：大理石</w:t>
            </w:r>
          </w:p>
          <w:p w14:paraId="09D35AB1">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1B5E1721">
            <w:pPr>
              <w:tabs>
                <w:tab w:val="left" w:pos="-28"/>
              </w:tabs>
              <w:spacing w:line="360" w:lineRule="auto"/>
              <w:jc w:val="center"/>
              <w:rPr>
                <w:rFonts w:hAnsi="宋体" w:cs="宋体"/>
                <w:sz w:val="21"/>
                <w:szCs w:val="21"/>
              </w:rPr>
            </w:pPr>
            <w:r>
              <w:rPr>
                <w:rFonts w:hint="eastAsia" w:hAnsi="宋体" w:cs="宋体"/>
                <w:sz w:val="21"/>
                <w:szCs w:val="21"/>
              </w:rPr>
              <w:t>条</w:t>
            </w:r>
          </w:p>
        </w:tc>
        <w:tc>
          <w:tcPr>
            <w:tcW w:w="503" w:type="pct"/>
            <w:tcBorders>
              <w:top w:val="single" w:color="auto" w:sz="4" w:space="0"/>
              <w:left w:val="nil"/>
              <w:bottom w:val="single" w:color="auto" w:sz="4" w:space="0"/>
              <w:right w:val="single" w:color="auto" w:sz="4" w:space="0"/>
            </w:tcBorders>
            <w:noWrap/>
            <w:vAlign w:val="center"/>
          </w:tcPr>
          <w:p w14:paraId="18D54308">
            <w:pPr>
              <w:tabs>
                <w:tab w:val="left" w:pos="-28"/>
              </w:tabs>
              <w:spacing w:line="360" w:lineRule="auto"/>
              <w:jc w:val="center"/>
              <w:rPr>
                <w:rFonts w:hAnsi="宋体" w:cs="宋体"/>
                <w:sz w:val="21"/>
                <w:szCs w:val="21"/>
              </w:rPr>
            </w:pPr>
            <w:r>
              <w:rPr>
                <w:rFonts w:hint="eastAsia" w:hAnsi="宋体" w:cs="宋体"/>
                <w:sz w:val="21"/>
                <w:szCs w:val="21"/>
              </w:rPr>
              <w:t>280</w:t>
            </w:r>
          </w:p>
        </w:tc>
        <w:tc>
          <w:tcPr>
            <w:tcW w:w="846" w:type="pct"/>
            <w:tcBorders>
              <w:top w:val="single" w:color="auto" w:sz="4" w:space="0"/>
              <w:left w:val="nil"/>
              <w:bottom w:val="single" w:color="auto" w:sz="4" w:space="0"/>
              <w:right w:val="single" w:color="auto" w:sz="4" w:space="0"/>
            </w:tcBorders>
            <w:vAlign w:val="center"/>
          </w:tcPr>
          <w:p w14:paraId="2847DB96">
            <w:pPr>
              <w:tabs>
                <w:tab w:val="left" w:pos="-28"/>
              </w:tabs>
              <w:spacing w:line="360" w:lineRule="auto"/>
              <w:rPr>
                <w:rFonts w:hAnsi="宋体" w:cs="宋体"/>
                <w:sz w:val="21"/>
                <w:szCs w:val="21"/>
              </w:rPr>
            </w:pPr>
          </w:p>
        </w:tc>
      </w:tr>
      <w:tr w14:paraId="1672F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068924C">
            <w:pPr>
              <w:tabs>
                <w:tab w:val="left" w:pos="-28"/>
              </w:tabs>
              <w:spacing w:line="360" w:lineRule="auto"/>
              <w:jc w:val="center"/>
              <w:rPr>
                <w:rFonts w:hAnsi="宋体" w:cs="宋体"/>
                <w:sz w:val="21"/>
                <w:szCs w:val="21"/>
              </w:rPr>
            </w:pPr>
            <w:r>
              <w:rPr>
                <w:rFonts w:hint="eastAsia" w:hAnsi="宋体" w:cs="宋体"/>
                <w:sz w:val="21"/>
                <w:szCs w:val="21"/>
              </w:rPr>
              <w:t>9</w:t>
            </w:r>
          </w:p>
        </w:tc>
        <w:tc>
          <w:tcPr>
            <w:tcW w:w="1100" w:type="pct"/>
            <w:tcBorders>
              <w:top w:val="single" w:color="auto" w:sz="4" w:space="0"/>
              <w:left w:val="nil"/>
              <w:bottom w:val="single" w:color="auto" w:sz="4" w:space="0"/>
              <w:right w:val="single" w:color="auto" w:sz="4" w:space="0"/>
            </w:tcBorders>
            <w:vAlign w:val="center"/>
          </w:tcPr>
          <w:p w14:paraId="3B3613B1">
            <w:pPr>
              <w:tabs>
                <w:tab w:val="left" w:pos="-28"/>
              </w:tabs>
              <w:spacing w:line="360" w:lineRule="auto"/>
              <w:rPr>
                <w:rFonts w:hAnsi="宋体" w:cs="宋体"/>
                <w:sz w:val="21"/>
                <w:szCs w:val="21"/>
              </w:rPr>
            </w:pPr>
            <w:r>
              <w:rPr>
                <w:rFonts w:hint="eastAsia" w:hAnsi="宋体" w:cs="宋体"/>
                <w:sz w:val="21"/>
                <w:szCs w:val="21"/>
              </w:rPr>
              <w:t>大门锁导向片</w:t>
            </w:r>
          </w:p>
        </w:tc>
        <w:tc>
          <w:tcPr>
            <w:tcW w:w="1346" w:type="pct"/>
            <w:tcBorders>
              <w:top w:val="single" w:color="auto" w:sz="4" w:space="0"/>
              <w:left w:val="nil"/>
              <w:bottom w:val="single" w:color="auto" w:sz="4" w:space="0"/>
              <w:right w:val="single" w:color="auto" w:sz="4" w:space="0"/>
            </w:tcBorders>
            <w:vAlign w:val="center"/>
          </w:tcPr>
          <w:p w14:paraId="0E90DC5B">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447800" cy="1000125"/>
                  <wp:effectExtent l="0" t="0" r="0" b="9525"/>
                  <wp:docPr id="122" name="图片 122" descr="C:\Users\ADMINI~1\AppData\Local\Temp\ksohtml6148\wp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C:\Users\ADMINI~1\AppData\Local\Temp\ksohtml6148\wps8.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447800" cy="10001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1C6909CF">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1C990229">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07F5A176">
            <w:pPr>
              <w:tabs>
                <w:tab w:val="left" w:pos="-28"/>
              </w:tabs>
              <w:spacing w:line="360" w:lineRule="auto"/>
              <w:jc w:val="center"/>
              <w:rPr>
                <w:rFonts w:hAnsi="宋体" w:cs="宋体"/>
                <w:sz w:val="21"/>
                <w:szCs w:val="21"/>
              </w:rPr>
            </w:pPr>
            <w:r>
              <w:rPr>
                <w:rFonts w:hAnsi="宋体" w:cs="宋体"/>
                <w:sz w:val="21"/>
                <w:szCs w:val="21"/>
              </w:rPr>
              <w:t>41.6</w:t>
            </w:r>
          </w:p>
        </w:tc>
        <w:tc>
          <w:tcPr>
            <w:tcW w:w="846" w:type="pct"/>
            <w:tcBorders>
              <w:top w:val="single" w:color="auto" w:sz="4" w:space="0"/>
              <w:left w:val="nil"/>
              <w:bottom w:val="single" w:color="auto" w:sz="4" w:space="0"/>
              <w:right w:val="single" w:color="auto" w:sz="4" w:space="0"/>
            </w:tcBorders>
            <w:vAlign w:val="center"/>
          </w:tcPr>
          <w:p w14:paraId="1E8B8DAB">
            <w:pPr>
              <w:tabs>
                <w:tab w:val="left" w:pos="-28"/>
              </w:tabs>
              <w:spacing w:line="360" w:lineRule="auto"/>
              <w:rPr>
                <w:rFonts w:hAnsi="宋体" w:cs="宋体"/>
                <w:sz w:val="21"/>
                <w:szCs w:val="21"/>
              </w:rPr>
            </w:pPr>
          </w:p>
        </w:tc>
      </w:tr>
      <w:tr w14:paraId="4EEF2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AD16742">
            <w:pPr>
              <w:tabs>
                <w:tab w:val="left" w:pos="-28"/>
              </w:tabs>
              <w:spacing w:line="360" w:lineRule="auto"/>
              <w:jc w:val="center"/>
              <w:rPr>
                <w:rFonts w:hAnsi="宋体" w:cs="宋体"/>
                <w:sz w:val="21"/>
                <w:szCs w:val="21"/>
              </w:rPr>
            </w:pPr>
            <w:r>
              <w:rPr>
                <w:rFonts w:hint="eastAsia" w:hAnsi="宋体" w:cs="宋体"/>
                <w:sz w:val="21"/>
                <w:szCs w:val="21"/>
              </w:rPr>
              <w:t>10</w:t>
            </w:r>
          </w:p>
        </w:tc>
        <w:tc>
          <w:tcPr>
            <w:tcW w:w="1100" w:type="pct"/>
            <w:tcBorders>
              <w:top w:val="single" w:color="auto" w:sz="4" w:space="0"/>
              <w:left w:val="nil"/>
              <w:bottom w:val="single" w:color="auto" w:sz="4" w:space="0"/>
              <w:right w:val="single" w:color="auto" w:sz="4" w:space="0"/>
            </w:tcBorders>
            <w:vAlign w:val="center"/>
          </w:tcPr>
          <w:p w14:paraId="1199393A">
            <w:pPr>
              <w:tabs>
                <w:tab w:val="left" w:pos="-28"/>
              </w:tabs>
              <w:spacing w:line="360" w:lineRule="auto"/>
              <w:rPr>
                <w:rFonts w:hAnsi="宋体" w:cs="宋体"/>
                <w:sz w:val="21"/>
                <w:szCs w:val="21"/>
              </w:rPr>
            </w:pPr>
            <w:r>
              <w:rPr>
                <w:rFonts w:hint="eastAsia" w:hAnsi="宋体" w:cs="宋体"/>
                <w:sz w:val="21"/>
                <w:szCs w:val="21"/>
              </w:rPr>
              <w:t>更换厨房洗菜盆</w:t>
            </w:r>
          </w:p>
        </w:tc>
        <w:tc>
          <w:tcPr>
            <w:tcW w:w="1346" w:type="pct"/>
            <w:tcBorders>
              <w:top w:val="single" w:color="auto" w:sz="4" w:space="0"/>
              <w:left w:val="nil"/>
              <w:bottom w:val="single" w:color="auto" w:sz="4" w:space="0"/>
              <w:right w:val="single" w:color="auto" w:sz="4" w:space="0"/>
            </w:tcBorders>
            <w:vAlign w:val="center"/>
          </w:tcPr>
          <w:p w14:paraId="60914CED">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609725" cy="1114425"/>
                  <wp:effectExtent l="0" t="0" r="9525" b="9525"/>
                  <wp:docPr id="121" name="图片 121" descr="C:\Users\ADMINI~1\AppData\Local\Temp\ksohtml6148\wp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C:\Users\ADMINI~1\AppData\Local\Temp\ksohtml6148\wps9.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609725" cy="11144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9C34ED3">
            <w:pPr>
              <w:tabs>
                <w:tab w:val="left" w:pos="-28"/>
              </w:tabs>
              <w:spacing w:line="360" w:lineRule="auto"/>
              <w:jc w:val="center"/>
              <w:rPr>
                <w:rFonts w:hAnsi="宋体" w:cs="宋体"/>
                <w:sz w:val="21"/>
                <w:szCs w:val="21"/>
              </w:rPr>
            </w:pPr>
            <w:r>
              <w:rPr>
                <w:rFonts w:hint="eastAsia" w:hAnsi="宋体" w:cs="宋体"/>
                <w:sz w:val="21"/>
                <w:szCs w:val="21"/>
              </w:rPr>
              <w:t>304不锈钢材质，包干安装耗材</w:t>
            </w:r>
          </w:p>
        </w:tc>
        <w:tc>
          <w:tcPr>
            <w:tcW w:w="359" w:type="pct"/>
            <w:tcBorders>
              <w:top w:val="single" w:color="auto" w:sz="4" w:space="0"/>
              <w:left w:val="nil"/>
              <w:bottom w:val="single" w:color="auto" w:sz="4" w:space="0"/>
              <w:right w:val="single" w:color="auto" w:sz="4" w:space="0"/>
            </w:tcBorders>
            <w:vAlign w:val="center"/>
          </w:tcPr>
          <w:p w14:paraId="4115C046">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3968ABAF">
            <w:pPr>
              <w:tabs>
                <w:tab w:val="left" w:pos="-28"/>
              </w:tabs>
              <w:spacing w:line="360" w:lineRule="auto"/>
              <w:jc w:val="center"/>
              <w:rPr>
                <w:rFonts w:hAnsi="宋体" w:cs="宋体"/>
                <w:sz w:val="21"/>
                <w:szCs w:val="21"/>
              </w:rPr>
            </w:pPr>
            <w:r>
              <w:rPr>
                <w:rFonts w:hAnsi="宋体" w:cs="宋体"/>
                <w:sz w:val="21"/>
                <w:szCs w:val="21"/>
              </w:rPr>
              <w:t>230.53</w:t>
            </w:r>
          </w:p>
        </w:tc>
        <w:tc>
          <w:tcPr>
            <w:tcW w:w="846" w:type="pct"/>
            <w:tcBorders>
              <w:top w:val="single" w:color="auto" w:sz="4" w:space="0"/>
              <w:left w:val="nil"/>
              <w:bottom w:val="single" w:color="auto" w:sz="4" w:space="0"/>
              <w:right w:val="single" w:color="auto" w:sz="4" w:space="0"/>
            </w:tcBorders>
            <w:vAlign w:val="center"/>
          </w:tcPr>
          <w:p w14:paraId="47E336B5">
            <w:pPr>
              <w:tabs>
                <w:tab w:val="left" w:pos="-28"/>
              </w:tabs>
              <w:spacing w:line="360" w:lineRule="auto"/>
              <w:rPr>
                <w:rFonts w:hAnsi="宋体" w:cs="宋体"/>
                <w:sz w:val="21"/>
                <w:szCs w:val="21"/>
              </w:rPr>
            </w:pPr>
          </w:p>
        </w:tc>
      </w:tr>
      <w:tr w14:paraId="0BF78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3"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FC6A2FA">
            <w:pPr>
              <w:tabs>
                <w:tab w:val="left" w:pos="-28"/>
              </w:tabs>
              <w:spacing w:line="360" w:lineRule="auto"/>
              <w:jc w:val="center"/>
              <w:rPr>
                <w:rFonts w:hAnsi="宋体" w:cs="宋体"/>
                <w:sz w:val="21"/>
                <w:szCs w:val="21"/>
              </w:rPr>
            </w:pPr>
            <w:r>
              <w:rPr>
                <w:rFonts w:hint="eastAsia" w:hAnsi="宋体" w:cs="宋体"/>
                <w:sz w:val="21"/>
                <w:szCs w:val="21"/>
              </w:rPr>
              <w:t>11</w:t>
            </w:r>
          </w:p>
        </w:tc>
        <w:tc>
          <w:tcPr>
            <w:tcW w:w="1100" w:type="pct"/>
            <w:tcBorders>
              <w:top w:val="single" w:color="auto" w:sz="4" w:space="0"/>
              <w:left w:val="nil"/>
              <w:bottom w:val="single" w:color="auto" w:sz="4" w:space="0"/>
              <w:right w:val="single" w:color="auto" w:sz="4" w:space="0"/>
            </w:tcBorders>
            <w:vAlign w:val="center"/>
          </w:tcPr>
          <w:p w14:paraId="0CA33BFB">
            <w:pPr>
              <w:tabs>
                <w:tab w:val="left" w:pos="-28"/>
              </w:tabs>
              <w:spacing w:line="360" w:lineRule="auto"/>
              <w:rPr>
                <w:rFonts w:hAnsi="宋体" w:cs="宋体"/>
                <w:sz w:val="21"/>
                <w:szCs w:val="21"/>
              </w:rPr>
            </w:pPr>
            <w:r>
              <w:rPr>
                <w:rFonts w:hint="eastAsia" w:hAnsi="宋体" w:cs="宋体"/>
                <w:sz w:val="21"/>
                <w:szCs w:val="21"/>
              </w:rPr>
              <w:t>安装带框梳妆镜（80cm*60cm）</w:t>
            </w:r>
          </w:p>
        </w:tc>
        <w:tc>
          <w:tcPr>
            <w:tcW w:w="1346" w:type="pct"/>
            <w:tcBorders>
              <w:top w:val="single" w:color="auto" w:sz="4" w:space="0"/>
              <w:left w:val="nil"/>
              <w:bottom w:val="single" w:color="auto" w:sz="4" w:space="0"/>
              <w:right w:val="single" w:color="auto" w:sz="4" w:space="0"/>
            </w:tcBorders>
            <w:vAlign w:val="center"/>
          </w:tcPr>
          <w:p w14:paraId="3E33B4E3">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371600" cy="1076325"/>
                  <wp:effectExtent l="0" t="0" r="0" b="9525"/>
                  <wp:docPr id="120" name="图片 120" descr="16236670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1623667013(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371600" cy="10763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2550E778">
            <w:pPr>
              <w:tabs>
                <w:tab w:val="left" w:pos="-28"/>
              </w:tabs>
              <w:spacing w:line="360" w:lineRule="auto"/>
              <w:jc w:val="center"/>
              <w:rPr>
                <w:rFonts w:hAnsi="宋体" w:cs="宋体"/>
                <w:sz w:val="21"/>
                <w:szCs w:val="21"/>
              </w:rPr>
            </w:pPr>
            <w:r>
              <w:rPr>
                <w:rFonts w:hint="eastAsia" w:hAnsi="宋体" w:cs="宋体"/>
                <w:sz w:val="21"/>
                <w:szCs w:val="21"/>
              </w:rPr>
              <w:t>包干安装耗材</w:t>
            </w:r>
          </w:p>
        </w:tc>
        <w:tc>
          <w:tcPr>
            <w:tcW w:w="359" w:type="pct"/>
            <w:tcBorders>
              <w:top w:val="single" w:color="auto" w:sz="4" w:space="0"/>
              <w:left w:val="nil"/>
              <w:bottom w:val="single" w:color="auto" w:sz="4" w:space="0"/>
              <w:right w:val="single" w:color="auto" w:sz="4" w:space="0"/>
            </w:tcBorders>
            <w:vAlign w:val="center"/>
          </w:tcPr>
          <w:p w14:paraId="47E1388E">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noWrap/>
            <w:vAlign w:val="center"/>
          </w:tcPr>
          <w:p w14:paraId="3266028E">
            <w:pPr>
              <w:tabs>
                <w:tab w:val="left" w:pos="-28"/>
              </w:tabs>
              <w:spacing w:line="360" w:lineRule="auto"/>
              <w:jc w:val="center"/>
              <w:rPr>
                <w:rFonts w:hAnsi="宋体" w:cs="宋体"/>
                <w:sz w:val="21"/>
                <w:szCs w:val="21"/>
              </w:rPr>
            </w:pPr>
            <w:r>
              <w:rPr>
                <w:rFonts w:hAnsi="宋体" w:cs="宋体"/>
                <w:sz w:val="21"/>
                <w:szCs w:val="21"/>
              </w:rPr>
              <w:t>150</w:t>
            </w:r>
          </w:p>
        </w:tc>
        <w:tc>
          <w:tcPr>
            <w:tcW w:w="846" w:type="pct"/>
            <w:tcBorders>
              <w:top w:val="single" w:color="auto" w:sz="4" w:space="0"/>
              <w:left w:val="nil"/>
              <w:bottom w:val="single" w:color="auto" w:sz="4" w:space="0"/>
              <w:right w:val="single" w:color="auto" w:sz="4" w:space="0"/>
            </w:tcBorders>
            <w:vAlign w:val="center"/>
          </w:tcPr>
          <w:p w14:paraId="2CA72EB7">
            <w:pPr>
              <w:tabs>
                <w:tab w:val="left" w:pos="-28"/>
              </w:tabs>
              <w:spacing w:line="360" w:lineRule="auto"/>
              <w:rPr>
                <w:rFonts w:hAnsi="宋体" w:cs="宋体"/>
                <w:sz w:val="21"/>
                <w:szCs w:val="21"/>
              </w:rPr>
            </w:pPr>
          </w:p>
        </w:tc>
      </w:tr>
      <w:tr w14:paraId="3C39F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3"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8FD179B">
            <w:pPr>
              <w:tabs>
                <w:tab w:val="left" w:pos="-28"/>
              </w:tabs>
              <w:spacing w:line="360" w:lineRule="auto"/>
              <w:jc w:val="center"/>
              <w:rPr>
                <w:rFonts w:hAnsi="宋体" w:cs="宋体"/>
                <w:sz w:val="21"/>
                <w:szCs w:val="21"/>
              </w:rPr>
            </w:pPr>
            <w:r>
              <w:rPr>
                <w:rFonts w:hint="eastAsia" w:hAnsi="宋体" w:cs="宋体"/>
                <w:sz w:val="21"/>
                <w:szCs w:val="21"/>
              </w:rPr>
              <w:t>12</w:t>
            </w:r>
          </w:p>
        </w:tc>
        <w:tc>
          <w:tcPr>
            <w:tcW w:w="1100" w:type="pct"/>
            <w:tcBorders>
              <w:top w:val="single" w:color="auto" w:sz="4" w:space="0"/>
              <w:left w:val="nil"/>
              <w:bottom w:val="single" w:color="auto" w:sz="4" w:space="0"/>
              <w:right w:val="single" w:color="auto" w:sz="4" w:space="0"/>
            </w:tcBorders>
            <w:vAlign w:val="center"/>
          </w:tcPr>
          <w:p w14:paraId="452983DA">
            <w:pPr>
              <w:tabs>
                <w:tab w:val="left" w:pos="-28"/>
              </w:tabs>
              <w:spacing w:line="360" w:lineRule="auto"/>
              <w:rPr>
                <w:rFonts w:hAnsi="宋体" w:cs="宋体"/>
                <w:sz w:val="21"/>
                <w:szCs w:val="21"/>
              </w:rPr>
            </w:pPr>
            <w:r>
              <w:rPr>
                <w:rFonts w:hint="eastAsia" w:hAnsi="宋体" w:cs="宋体"/>
                <w:sz w:val="21"/>
                <w:szCs w:val="21"/>
              </w:rPr>
              <w:t>更换推拉门滑轮</w:t>
            </w:r>
          </w:p>
        </w:tc>
        <w:tc>
          <w:tcPr>
            <w:tcW w:w="1346" w:type="pct"/>
            <w:tcBorders>
              <w:top w:val="single" w:color="auto" w:sz="4" w:space="0"/>
              <w:left w:val="nil"/>
              <w:bottom w:val="single" w:color="auto" w:sz="4" w:space="0"/>
              <w:right w:val="single" w:color="auto" w:sz="4" w:space="0"/>
            </w:tcBorders>
            <w:vAlign w:val="center"/>
          </w:tcPr>
          <w:p w14:paraId="6DDBA858">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295400"/>
                  <wp:effectExtent l="0" t="0" r="9525" b="0"/>
                  <wp:docPr id="119" name="图片 119" descr="C:\Users\ADMINI~1\AppData\Local\Temp\ksohtml6148\wps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C:\Users\ADMINI~1\AppData\Local\Temp\ksohtml6148\wps1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819275" cy="12954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8F31D53">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25C059BB">
            <w:pPr>
              <w:tabs>
                <w:tab w:val="left" w:pos="-28"/>
              </w:tabs>
              <w:spacing w:line="360" w:lineRule="auto"/>
              <w:jc w:val="center"/>
              <w:rPr>
                <w:rFonts w:hAnsi="宋体" w:cs="宋体"/>
                <w:sz w:val="21"/>
                <w:szCs w:val="21"/>
              </w:rPr>
            </w:pPr>
            <w:r>
              <w:rPr>
                <w:rFonts w:hint="eastAsia" w:hAnsi="宋体" w:cs="宋体"/>
                <w:sz w:val="21"/>
                <w:szCs w:val="21"/>
              </w:rPr>
              <w:t>1套</w:t>
            </w:r>
          </w:p>
        </w:tc>
        <w:tc>
          <w:tcPr>
            <w:tcW w:w="503" w:type="pct"/>
            <w:tcBorders>
              <w:top w:val="single" w:color="auto" w:sz="4" w:space="0"/>
              <w:left w:val="nil"/>
              <w:bottom w:val="single" w:color="auto" w:sz="4" w:space="0"/>
              <w:right w:val="single" w:color="auto" w:sz="4" w:space="0"/>
            </w:tcBorders>
            <w:noWrap/>
            <w:vAlign w:val="center"/>
          </w:tcPr>
          <w:p w14:paraId="4210001D">
            <w:pPr>
              <w:tabs>
                <w:tab w:val="left" w:pos="-28"/>
              </w:tabs>
              <w:spacing w:line="360" w:lineRule="auto"/>
              <w:jc w:val="center"/>
              <w:rPr>
                <w:rFonts w:hAnsi="宋体" w:cs="宋体"/>
                <w:sz w:val="21"/>
                <w:szCs w:val="21"/>
              </w:rPr>
            </w:pPr>
            <w:r>
              <w:rPr>
                <w:rFonts w:hAnsi="宋体" w:cs="宋体"/>
                <w:sz w:val="21"/>
                <w:szCs w:val="21"/>
              </w:rPr>
              <w:t>86</w:t>
            </w:r>
          </w:p>
        </w:tc>
        <w:tc>
          <w:tcPr>
            <w:tcW w:w="846" w:type="pct"/>
            <w:tcBorders>
              <w:top w:val="single" w:color="auto" w:sz="4" w:space="0"/>
              <w:left w:val="nil"/>
              <w:bottom w:val="single" w:color="auto" w:sz="4" w:space="0"/>
              <w:right w:val="single" w:color="auto" w:sz="4" w:space="0"/>
            </w:tcBorders>
            <w:vAlign w:val="center"/>
          </w:tcPr>
          <w:p w14:paraId="50383910">
            <w:pPr>
              <w:tabs>
                <w:tab w:val="left" w:pos="-28"/>
              </w:tabs>
              <w:spacing w:line="360" w:lineRule="auto"/>
              <w:rPr>
                <w:rFonts w:hAnsi="宋体" w:cs="宋体"/>
                <w:sz w:val="21"/>
                <w:szCs w:val="21"/>
              </w:rPr>
            </w:pPr>
          </w:p>
        </w:tc>
      </w:tr>
      <w:tr w14:paraId="74EC9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921BA1F">
            <w:pPr>
              <w:tabs>
                <w:tab w:val="left" w:pos="-28"/>
              </w:tabs>
              <w:spacing w:line="360" w:lineRule="auto"/>
              <w:jc w:val="center"/>
              <w:rPr>
                <w:rFonts w:hAnsi="宋体" w:cs="宋体"/>
                <w:sz w:val="21"/>
                <w:szCs w:val="21"/>
              </w:rPr>
            </w:pPr>
            <w:r>
              <w:rPr>
                <w:rFonts w:hint="eastAsia" w:hAnsi="宋体" w:cs="宋体"/>
                <w:sz w:val="21"/>
                <w:szCs w:val="21"/>
              </w:rPr>
              <w:t>13</w:t>
            </w:r>
          </w:p>
        </w:tc>
        <w:tc>
          <w:tcPr>
            <w:tcW w:w="1100" w:type="pct"/>
            <w:tcBorders>
              <w:top w:val="single" w:color="auto" w:sz="4" w:space="0"/>
              <w:left w:val="nil"/>
              <w:bottom w:val="single" w:color="auto" w:sz="4" w:space="0"/>
              <w:right w:val="single" w:color="auto" w:sz="4" w:space="0"/>
            </w:tcBorders>
            <w:vAlign w:val="center"/>
          </w:tcPr>
          <w:p w14:paraId="2430FDE9">
            <w:pPr>
              <w:tabs>
                <w:tab w:val="left" w:pos="-28"/>
              </w:tabs>
              <w:spacing w:line="360" w:lineRule="auto"/>
              <w:rPr>
                <w:rFonts w:hAnsi="宋体" w:cs="宋体"/>
                <w:sz w:val="21"/>
                <w:szCs w:val="21"/>
              </w:rPr>
            </w:pPr>
            <w:r>
              <w:rPr>
                <w:rFonts w:hint="eastAsia" w:hAnsi="宋体" w:cs="宋体"/>
                <w:sz w:val="21"/>
                <w:szCs w:val="21"/>
              </w:rPr>
              <w:t>更换卫生间、厨房、小阳台锁舌\锁芯</w:t>
            </w:r>
          </w:p>
        </w:tc>
        <w:tc>
          <w:tcPr>
            <w:tcW w:w="1346" w:type="pct"/>
            <w:tcBorders>
              <w:top w:val="single" w:color="auto" w:sz="4" w:space="0"/>
              <w:left w:val="nil"/>
              <w:bottom w:val="single" w:color="auto" w:sz="4" w:space="0"/>
              <w:right w:val="single" w:color="auto" w:sz="4" w:space="0"/>
            </w:tcBorders>
            <w:vAlign w:val="center"/>
          </w:tcPr>
          <w:p w14:paraId="6C9BD940">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295400"/>
                  <wp:effectExtent l="0" t="0" r="9525" b="0"/>
                  <wp:docPr id="118" name="图片 118" descr="C:\Users\ADMINI~1\AppData\Local\Temp\ksohtml6148\wps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C:\Users\ADMINI~1\AppData\Local\Temp\ksohtml6148\wps12.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819275" cy="12954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42B67519">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FAC96AD">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5161281B">
            <w:pPr>
              <w:tabs>
                <w:tab w:val="left" w:pos="-28"/>
              </w:tabs>
              <w:spacing w:line="360" w:lineRule="auto"/>
              <w:jc w:val="center"/>
              <w:rPr>
                <w:rFonts w:hAnsi="宋体" w:cs="宋体"/>
                <w:sz w:val="21"/>
                <w:szCs w:val="21"/>
              </w:rPr>
            </w:pPr>
            <w:r>
              <w:rPr>
                <w:rFonts w:hAnsi="宋体" w:cs="宋体"/>
                <w:sz w:val="21"/>
                <w:szCs w:val="21"/>
              </w:rPr>
              <w:t>48.4</w:t>
            </w:r>
          </w:p>
        </w:tc>
        <w:tc>
          <w:tcPr>
            <w:tcW w:w="846" w:type="pct"/>
            <w:tcBorders>
              <w:top w:val="single" w:color="auto" w:sz="4" w:space="0"/>
              <w:left w:val="nil"/>
              <w:bottom w:val="single" w:color="auto" w:sz="4" w:space="0"/>
              <w:right w:val="single" w:color="auto" w:sz="4" w:space="0"/>
            </w:tcBorders>
            <w:vAlign w:val="center"/>
          </w:tcPr>
          <w:p w14:paraId="6EB60E9D">
            <w:pPr>
              <w:tabs>
                <w:tab w:val="left" w:pos="-28"/>
              </w:tabs>
              <w:spacing w:line="360" w:lineRule="auto"/>
              <w:rPr>
                <w:rFonts w:hAnsi="宋体" w:cs="宋体"/>
                <w:sz w:val="21"/>
                <w:szCs w:val="21"/>
              </w:rPr>
            </w:pPr>
          </w:p>
        </w:tc>
      </w:tr>
      <w:tr w14:paraId="6646D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563051D">
            <w:pPr>
              <w:tabs>
                <w:tab w:val="left" w:pos="-28"/>
              </w:tabs>
              <w:spacing w:line="360" w:lineRule="auto"/>
              <w:jc w:val="center"/>
              <w:rPr>
                <w:rFonts w:hAnsi="宋体" w:cs="宋体"/>
                <w:sz w:val="21"/>
                <w:szCs w:val="21"/>
              </w:rPr>
            </w:pPr>
            <w:r>
              <w:rPr>
                <w:rFonts w:hint="eastAsia" w:hAnsi="宋体" w:cs="宋体"/>
                <w:sz w:val="21"/>
                <w:szCs w:val="21"/>
              </w:rPr>
              <w:t>14</w:t>
            </w:r>
          </w:p>
        </w:tc>
        <w:tc>
          <w:tcPr>
            <w:tcW w:w="1100" w:type="pct"/>
            <w:tcBorders>
              <w:top w:val="single" w:color="auto" w:sz="4" w:space="0"/>
              <w:left w:val="nil"/>
              <w:bottom w:val="single" w:color="auto" w:sz="4" w:space="0"/>
              <w:right w:val="single" w:color="auto" w:sz="4" w:space="0"/>
            </w:tcBorders>
            <w:vAlign w:val="center"/>
          </w:tcPr>
          <w:p w14:paraId="7A7E1E1E">
            <w:pPr>
              <w:tabs>
                <w:tab w:val="left" w:pos="-28"/>
              </w:tabs>
              <w:spacing w:line="360" w:lineRule="auto"/>
              <w:rPr>
                <w:rFonts w:hAnsi="宋体" w:cs="宋体"/>
                <w:sz w:val="21"/>
                <w:szCs w:val="21"/>
              </w:rPr>
            </w:pPr>
            <w:r>
              <w:rPr>
                <w:rFonts w:hint="eastAsia" w:hAnsi="宋体" w:cs="宋体"/>
                <w:sz w:val="21"/>
                <w:szCs w:val="21"/>
              </w:rPr>
              <w:t>更换声控开关</w:t>
            </w:r>
          </w:p>
        </w:tc>
        <w:tc>
          <w:tcPr>
            <w:tcW w:w="1346" w:type="pct"/>
            <w:tcBorders>
              <w:top w:val="single" w:color="auto" w:sz="4" w:space="0"/>
              <w:left w:val="nil"/>
              <w:bottom w:val="single" w:color="auto" w:sz="4" w:space="0"/>
              <w:right w:val="single" w:color="auto" w:sz="4" w:space="0"/>
            </w:tcBorders>
            <w:vAlign w:val="center"/>
          </w:tcPr>
          <w:p w14:paraId="55061142">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304925"/>
                  <wp:effectExtent l="0" t="0" r="9525" b="9525"/>
                  <wp:docPr id="117" name="图片 117" descr="C:\Users\ADMINI~1\AppData\Local\Temp\ksohtml6148\wps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C:\Users\ADMINI~1\AppData\Local\Temp\ksohtml6148\wps13.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819275" cy="13049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05B41B96">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828E7B6">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24234F42">
            <w:pPr>
              <w:tabs>
                <w:tab w:val="left" w:pos="-28"/>
              </w:tabs>
              <w:spacing w:line="360" w:lineRule="auto"/>
              <w:jc w:val="center"/>
              <w:rPr>
                <w:rFonts w:hAnsi="宋体" w:cs="宋体"/>
                <w:sz w:val="21"/>
                <w:szCs w:val="21"/>
              </w:rPr>
            </w:pPr>
            <w:r>
              <w:rPr>
                <w:rFonts w:hAnsi="宋体" w:cs="宋体"/>
                <w:sz w:val="21"/>
                <w:szCs w:val="21"/>
              </w:rPr>
              <w:t>66.36</w:t>
            </w:r>
          </w:p>
        </w:tc>
        <w:tc>
          <w:tcPr>
            <w:tcW w:w="846" w:type="pct"/>
            <w:tcBorders>
              <w:top w:val="single" w:color="auto" w:sz="4" w:space="0"/>
              <w:left w:val="nil"/>
              <w:bottom w:val="single" w:color="auto" w:sz="4" w:space="0"/>
              <w:right w:val="single" w:color="auto" w:sz="4" w:space="0"/>
            </w:tcBorders>
            <w:vAlign w:val="center"/>
          </w:tcPr>
          <w:p w14:paraId="5BC780F8">
            <w:pPr>
              <w:tabs>
                <w:tab w:val="left" w:pos="-28"/>
              </w:tabs>
              <w:spacing w:line="360" w:lineRule="auto"/>
              <w:rPr>
                <w:rFonts w:hAnsi="宋体" w:cs="宋体"/>
                <w:sz w:val="21"/>
                <w:szCs w:val="21"/>
              </w:rPr>
            </w:pPr>
          </w:p>
        </w:tc>
      </w:tr>
      <w:tr w14:paraId="3B82F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D257B7D">
            <w:pPr>
              <w:tabs>
                <w:tab w:val="left" w:pos="-28"/>
              </w:tabs>
              <w:spacing w:line="360" w:lineRule="auto"/>
              <w:jc w:val="center"/>
              <w:rPr>
                <w:rFonts w:hAnsi="宋体" w:cs="宋体"/>
                <w:sz w:val="21"/>
                <w:szCs w:val="21"/>
              </w:rPr>
            </w:pPr>
            <w:r>
              <w:rPr>
                <w:rFonts w:hint="eastAsia" w:hAnsi="宋体" w:cs="宋体"/>
                <w:sz w:val="21"/>
                <w:szCs w:val="21"/>
              </w:rPr>
              <w:t>15</w:t>
            </w:r>
          </w:p>
        </w:tc>
        <w:tc>
          <w:tcPr>
            <w:tcW w:w="1100" w:type="pct"/>
            <w:tcBorders>
              <w:top w:val="single" w:color="auto" w:sz="4" w:space="0"/>
              <w:left w:val="nil"/>
              <w:bottom w:val="single" w:color="auto" w:sz="4" w:space="0"/>
              <w:right w:val="single" w:color="auto" w:sz="4" w:space="0"/>
            </w:tcBorders>
            <w:vAlign w:val="center"/>
          </w:tcPr>
          <w:p w14:paraId="42A83481">
            <w:pPr>
              <w:tabs>
                <w:tab w:val="left" w:pos="-28"/>
              </w:tabs>
              <w:spacing w:line="360" w:lineRule="auto"/>
              <w:rPr>
                <w:rFonts w:hAnsi="宋体" w:cs="宋体"/>
                <w:sz w:val="21"/>
                <w:szCs w:val="21"/>
              </w:rPr>
            </w:pPr>
            <w:r>
              <w:rPr>
                <w:rFonts w:hint="eastAsia" w:hAnsi="宋体" w:cs="宋体"/>
                <w:sz w:val="21"/>
                <w:szCs w:val="21"/>
              </w:rPr>
              <w:t>更换马桶盖</w:t>
            </w:r>
          </w:p>
        </w:tc>
        <w:tc>
          <w:tcPr>
            <w:tcW w:w="1346" w:type="pct"/>
            <w:tcBorders>
              <w:top w:val="single" w:color="auto" w:sz="4" w:space="0"/>
              <w:left w:val="nil"/>
              <w:bottom w:val="single" w:color="auto" w:sz="4" w:space="0"/>
              <w:right w:val="single" w:color="auto" w:sz="4" w:space="0"/>
            </w:tcBorders>
            <w:vAlign w:val="center"/>
          </w:tcPr>
          <w:p w14:paraId="230DBAC6">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00225" cy="1304925"/>
                  <wp:effectExtent l="0" t="0" r="9525" b="9525"/>
                  <wp:docPr id="116" name="图片 116" descr="C:\Users\ADMINI~1\AppData\Local\Temp\ksohtml6148\wps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C:\Users\ADMINI~1\AppData\Local\Temp\ksohtml6148\wps14.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800225" cy="13049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802D7AC">
            <w:pPr>
              <w:tabs>
                <w:tab w:val="left" w:pos="-28"/>
              </w:tabs>
              <w:spacing w:line="360" w:lineRule="auto"/>
              <w:jc w:val="center"/>
              <w:rPr>
                <w:rFonts w:hAnsi="宋体" w:cs="宋体"/>
                <w:sz w:val="21"/>
                <w:szCs w:val="21"/>
              </w:rPr>
            </w:pPr>
            <w:r>
              <w:rPr>
                <w:rFonts w:hint="eastAsia" w:hAnsi="宋体" w:cs="宋体"/>
                <w:sz w:val="21"/>
                <w:szCs w:val="21"/>
              </w:rPr>
              <w:t>潜水艇、贝鹏、吉斯达</w:t>
            </w:r>
          </w:p>
        </w:tc>
        <w:tc>
          <w:tcPr>
            <w:tcW w:w="359" w:type="pct"/>
            <w:tcBorders>
              <w:top w:val="single" w:color="auto" w:sz="4" w:space="0"/>
              <w:left w:val="nil"/>
              <w:bottom w:val="single" w:color="auto" w:sz="4" w:space="0"/>
              <w:right w:val="single" w:color="auto" w:sz="4" w:space="0"/>
            </w:tcBorders>
            <w:vAlign w:val="center"/>
          </w:tcPr>
          <w:p w14:paraId="18A924A5">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0A30F176">
            <w:pPr>
              <w:tabs>
                <w:tab w:val="left" w:pos="-28"/>
              </w:tabs>
              <w:spacing w:line="360" w:lineRule="auto"/>
              <w:jc w:val="center"/>
              <w:rPr>
                <w:rFonts w:hAnsi="宋体" w:cs="宋体"/>
                <w:sz w:val="21"/>
                <w:szCs w:val="21"/>
              </w:rPr>
            </w:pPr>
            <w:r>
              <w:rPr>
                <w:rFonts w:hAnsi="宋体" w:cs="宋体"/>
                <w:sz w:val="21"/>
                <w:szCs w:val="21"/>
              </w:rPr>
              <w:t>140.31</w:t>
            </w:r>
          </w:p>
        </w:tc>
        <w:tc>
          <w:tcPr>
            <w:tcW w:w="846" w:type="pct"/>
            <w:tcBorders>
              <w:top w:val="single" w:color="auto" w:sz="4" w:space="0"/>
              <w:left w:val="nil"/>
              <w:bottom w:val="single" w:color="auto" w:sz="4" w:space="0"/>
              <w:right w:val="single" w:color="auto" w:sz="4" w:space="0"/>
            </w:tcBorders>
            <w:vAlign w:val="center"/>
          </w:tcPr>
          <w:p w14:paraId="7C68F780">
            <w:pPr>
              <w:tabs>
                <w:tab w:val="left" w:pos="-28"/>
              </w:tabs>
              <w:spacing w:line="360" w:lineRule="auto"/>
              <w:rPr>
                <w:rFonts w:hAnsi="宋体" w:cs="宋体"/>
                <w:sz w:val="21"/>
                <w:szCs w:val="21"/>
              </w:rPr>
            </w:pPr>
          </w:p>
        </w:tc>
      </w:tr>
      <w:tr w14:paraId="3305D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8E74EC5">
            <w:pPr>
              <w:tabs>
                <w:tab w:val="left" w:pos="-28"/>
              </w:tabs>
              <w:spacing w:line="360" w:lineRule="auto"/>
              <w:jc w:val="center"/>
              <w:rPr>
                <w:rFonts w:hAnsi="宋体" w:cs="宋体"/>
                <w:sz w:val="21"/>
                <w:szCs w:val="21"/>
              </w:rPr>
            </w:pPr>
            <w:r>
              <w:rPr>
                <w:rFonts w:hint="eastAsia" w:hAnsi="宋体" w:cs="宋体"/>
                <w:sz w:val="21"/>
                <w:szCs w:val="21"/>
              </w:rPr>
              <w:t>16</w:t>
            </w:r>
          </w:p>
        </w:tc>
        <w:tc>
          <w:tcPr>
            <w:tcW w:w="1100" w:type="pct"/>
            <w:tcBorders>
              <w:top w:val="single" w:color="auto" w:sz="4" w:space="0"/>
              <w:left w:val="nil"/>
              <w:bottom w:val="single" w:color="auto" w:sz="4" w:space="0"/>
              <w:right w:val="single" w:color="auto" w:sz="4" w:space="0"/>
            </w:tcBorders>
            <w:vAlign w:val="center"/>
          </w:tcPr>
          <w:p w14:paraId="4716DD72">
            <w:pPr>
              <w:tabs>
                <w:tab w:val="left" w:pos="-28"/>
              </w:tabs>
              <w:spacing w:line="360" w:lineRule="auto"/>
              <w:rPr>
                <w:rFonts w:hAnsi="宋体" w:cs="宋体"/>
                <w:sz w:val="21"/>
                <w:szCs w:val="21"/>
              </w:rPr>
            </w:pPr>
            <w:r>
              <w:rPr>
                <w:rFonts w:hint="eastAsia" w:hAnsi="宋体" w:cs="宋体"/>
                <w:sz w:val="21"/>
                <w:szCs w:val="21"/>
              </w:rPr>
              <w:t>更换窗户支架</w:t>
            </w:r>
          </w:p>
        </w:tc>
        <w:tc>
          <w:tcPr>
            <w:tcW w:w="1346" w:type="pct"/>
            <w:tcBorders>
              <w:top w:val="single" w:color="auto" w:sz="4" w:space="0"/>
              <w:left w:val="nil"/>
              <w:bottom w:val="single" w:color="auto" w:sz="4" w:space="0"/>
              <w:right w:val="single" w:color="auto" w:sz="4" w:space="0"/>
            </w:tcBorders>
            <w:vAlign w:val="center"/>
          </w:tcPr>
          <w:p w14:paraId="65B23180">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33525" cy="1095375"/>
                  <wp:effectExtent l="0" t="0" r="9525" b="9525"/>
                  <wp:docPr id="115" name="图片 115" descr="C:\Users\ADMINI~1\AppData\Local\Temp\ksohtml6148\wp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C:\Users\ADMINI~1\AppData\Local\Temp\ksohtml6148\wps15.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533525" cy="10953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80D0E5E">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092A1E9C">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2C6ABB63">
            <w:pPr>
              <w:tabs>
                <w:tab w:val="left" w:pos="-28"/>
              </w:tabs>
              <w:spacing w:line="360" w:lineRule="auto"/>
              <w:jc w:val="center"/>
              <w:rPr>
                <w:rFonts w:hAnsi="宋体" w:cs="宋体"/>
                <w:sz w:val="21"/>
                <w:szCs w:val="21"/>
              </w:rPr>
            </w:pPr>
            <w:r>
              <w:rPr>
                <w:rFonts w:hAnsi="宋体" w:cs="宋体"/>
                <w:sz w:val="21"/>
                <w:szCs w:val="21"/>
              </w:rPr>
              <w:t>89</w:t>
            </w:r>
          </w:p>
        </w:tc>
        <w:tc>
          <w:tcPr>
            <w:tcW w:w="846" w:type="pct"/>
            <w:tcBorders>
              <w:top w:val="single" w:color="auto" w:sz="4" w:space="0"/>
              <w:left w:val="nil"/>
              <w:bottom w:val="single" w:color="auto" w:sz="4" w:space="0"/>
              <w:right w:val="single" w:color="auto" w:sz="4" w:space="0"/>
            </w:tcBorders>
            <w:vAlign w:val="center"/>
          </w:tcPr>
          <w:p w14:paraId="15A9B4A9">
            <w:pPr>
              <w:tabs>
                <w:tab w:val="left" w:pos="-28"/>
              </w:tabs>
              <w:spacing w:line="360" w:lineRule="auto"/>
              <w:rPr>
                <w:rFonts w:hAnsi="宋体" w:cs="宋体"/>
                <w:sz w:val="21"/>
                <w:szCs w:val="21"/>
              </w:rPr>
            </w:pPr>
          </w:p>
        </w:tc>
      </w:tr>
      <w:tr w14:paraId="22141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9B49CD8">
            <w:pPr>
              <w:tabs>
                <w:tab w:val="left" w:pos="-28"/>
              </w:tabs>
              <w:spacing w:line="360" w:lineRule="auto"/>
              <w:jc w:val="center"/>
              <w:rPr>
                <w:rFonts w:hAnsi="宋体" w:cs="宋体"/>
                <w:sz w:val="21"/>
                <w:szCs w:val="21"/>
              </w:rPr>
            </w:pPr>
            <w:r>
              <w:rPr>
                <w:rFonts w:hint="eastAsia" w:hAnsi="宋体" w:cs="宋体"/>
                <w:sz w:val="21"/>
                <w:szCs w:val="21"/>
              </w:rPr>
              <w:t>17</w:t>
            </w:r>
          </w:p>
        </w:tc>
        <w:tc>
          <w:tcPr>
            <w:tcW w:w="1100" w:type="pct"/>
            <w:tcBorders>
              <w:top w:val="single" w:color="auto" w:sz="4" w:space="0"/>
              <w:left w:val="nil"/>
              <w:bottom w:val="single" w:color="auto" w:sz="4" w:space="0"/>
              <w:right w:val="single" w:color="auto" w:sz="4" w:space="0"/>
            </w:tcBorders>
            <w:vAlign w:val="center"/>
          </w:tcPr>
          <w:p w14:paraId="2FD69A39">
            <w:pPr>
              <w:tabs>
                <w:tab w:val="left" w:pos="-28"/>
              </w:tabs>
              <w:spacing w:line="360" w:lineRule="auto"/>
              <w:rPr>
                <w:rFonts w:hAnsi="宋体" w:cs="宋体"/>
                <w:sz w:val="21"/>
                <w:szCs w:val="21"/>
              </w:rPr>
            </w:pPr>
            <w:r>
              <w:rPr>
                <w:rFonts w:hint="eastAsia" w:hAnsi="宋体" w:cs="宋体"/>
                <w:sz w:val="21"/>
                <w:szCs w:val="21"/>
              </w:rPr>
              <w:t>漏电断路器63安</w:t>
            </w:r>
          </w:p>
        </w:tc>
        <w:tc>
          <w:tcPr>
            <w:tcW w:w="1346" w:type="pct"/>
            <w:tcBorders>
              <w:top w:val="single" w:color="auto" w:sz="4" w:space="0"/>
              <w:left w:val="nil"/>
              <w:bottom w:val="single" w:color="auto" w:sz="4" w:space="0"/>
              <w:right w:val="single" w:color="auto" w:sz="4" w:space="0"/>
            </w:tcBorders>
            <w:vAlign w:val="center"/>
          </w:tcPr>
          <w:p w14:paraId="18B0EA4F">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43050" cy="1314450"/>
                  <wp:effectExtent l="0" t="0" r="0" b="0"/>
                  <wp:docPr id="114" name="图片 114" descr="C:\Users\ADMINI~1\AppData\Local\Temp\ksohtml6148\wps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C:\Users\ADMINI~1\AppData\Local\Temp\ksohtml6148\wps17.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543050" cy="13144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62AF829">
            <w:pPr>
              <w:tabs>
                <w:tab w:val="left" w:pos="-28"/>
              </w:tabs>
              <w:spacing w:line="360" w:lineRule="auto"/>
              <w:jc w:val="center"/>
              <w:rPr>
                <w:rFonts w:hAnsi="宋体" w:cs="宋体"/>
                <w:sz w:val="21"/>
                <w:szCs w:val="21"/>
              </w:rPr>
            </w:pPr>
            <w:r>
              <w:rPr>
                <w:rFonts w:hint="eastAsia" w:hAnsi="宋体" w:cs="宋体"/>
                <w:sz w:val="21"/>
                <w:szCs w:val="21"/>
              </w:rPr>
              <w:t>德力西</w:t>
            </w:r>
          </w:p>
          <w:p w14:paraId="5F981F94">
            <w:pPr>
              <w:tabs>
                <w:tab w:val="left" w:pos="-28"/>
              </w:tabs>
              <w:spacing w:line="360" w:lineRule="auto"/>
              <w:jc w:val="center"/>
              <w:rPr>
                <w:rFonts w:hAnsi="宋体" w:cs="宋体"/>
                <w:sz w:val="21"/>
                <w:szCs w:val="21"/>
              </w:rPr>
            </w:pPr>
            <w:r>
              <w:rPr>
                <w:rFonts w:hint="eastAsia" w:hAnsi="宋体" w:cs="宋体"/>
                <w:sz w:val="21"/>
                <w:szCs w:val="21"/>
              </w:rPr>
              <w:t>正泰</w:t>
            </w:r>
          </w:p>
          <w:p w14:paraId="07A0B5F4">
            <w:pPr>
              <w:tabs>
                <w:tab w:val="left" w:pos="-28"/>
              </w:tabs>
              <w:spacing w:line="360" w:lineRule="auto"/>
              <w:jc w:val="center"/>
              <w:rPr>
                <w:rFonts w:hAnsi="宋体" w:cs="宋体"/>
                <w:sz w:val="21"/>
                <w:szCs w:val="21"/>
              </w:rPr>
            </w:pPr>
            <w:r>
              <w:rPr>
                <w:rFonts w:hint="eastAsia" w:hAnsi="宋体" w:cs="宋体"/>
                <w:sz w:val="21"/>
                <w:szCs w:val="21"/>
              </w:rPr>
              <w:t>公牛</w:t>
            </w:r>
          </w:p>
        </w:tc>
        <w:tc>
          <w:tcPr>
            <w:tcW w:w="359" w:type="pct"/>
            <w:tcBorders>
              <w:top w:val="single" w:color="auto" w:sz="4" w:space="0"/>
              <w:left w:val="nil"/>
              <w:bottom w:val="single" w:color="auto" w:sz="4" w:space="0"/>
              <w:right w:val="single" w:color="auto" w:sz="4" w:space="0"/>
            </w:tcBorders>
            <w:vAlign w:val="center"/>
          </w:tcPr>
          <w:p w14:paraId="3CDA20BF">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17000EB3">
            <w:pPr>
              <w:tabs>
                <w:tab w:val="left" w:pos="-28"/>
              </w:tabs>
              <w:spacing w:line="360" w:lineRule="auto"/>
              <w:jc w:val="center"/>
              <w:rPr>
                <w:rFonts w:hAnsi="宋体" w:cs="宋体"/>
                <w:sz w:val="21"/>
                <w:szCs w:val="21"/>
              </w:rPr>
            </w:pPr>
            <w:r>
              <w:rPr>
                <w:rFonts w:hAnsi="宋体" w:cs="宋体"/>
                <w:sz w:val="21"/>
                <w:szCs w:val="21"/>
              </w:rPr>
              <w:t>157.75</w:t>
            </w:r>
          </w:p>
        </w:tc>
        <w:tc>
          <w:tcPr>
            <w:tcW w:w="846" w:type="pct"/>
            <w:tcBorders>
              <w:top w:val="single" w:color="auto" w:sz="4" w:space="0"/>
              <w:left w:val="nil"/>
              <w:bottom w:val="single" w:color="auto" w:sz="4" w:space="0"/>
              <w:right w:val="single" w:color="auto" w:sz="4" w:space="0"/>
            </w:tcBorders>
            <w:vAlign w:val="center"/>
          </w:tcPr>
          <w:p w14:paraId="70BB8539">
            <w:pPr>
              <w:tabs>
                <w:tab w:val="left" w:pos="-28"/>
              </w:tabs>
              <w:spacing w:line="360" w:lineRule="auto"/>
              <w:rPr>
                <w:rFonts w:hAnsi="宋体" w:cs="宋体"/>
                <w:sz w:val="21"/>
                <w:szCs w:val="21"/>
              </w:rPr>
            </w:pPr>
          </w:p>
        </w:tc>
      </w:tr>
      <w:tr w14:paraId="3D3A1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6"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CE735B6">
            <w:pPr>
              <w:tabs>
                <w:tab w:val="left" w:pos="-28"/>
              </w:tabs>
              <w:spacing w:line="360" w:lineRule="auto"/>
              <w:jc w:val="center"/>
              <w:rPr>
                <w:rFonts w:hAnsi="宋体" w:cs="宋体"/>
                <w:sz w:val="21"/>
                <w:szCs w:val="21"/>
              </w:rPr>
            </w:pPr>
            <w:r>
              <w:rPr>
                <w:rFonts w:hint="eastAsia" w:hAnsi="宋体" w:cs="宋体"/>
                <w:sz w:val="21"/>
                <w:szCs w:val="21"/>
              </w:rPr>
              <w:t>18</w:t>
            </w:r>
          </w:p>
        </w:tc>
        <w:tc>
          <w:tcPr>
            <w:tcW w:w="1100" w:type="pct"/>
            <w:tcBorders>
              <w:top w:val="single" w:color="auto" w:sz="4" w:space="0"/>
              <w:left w:val="nil"/>
              <w:bottom w:val="single" w:color="auto" w:sz="4" w:space="0"/>
              <w:right w:val="single" w:color="auto" w:sz="4" w:space="0"/>
            </w:tcBorders>
            <w:vAlign w:val="center"/>
          </w:tcPr>
          <w:p w14:paraId="2FE75331">
            <w:pPr>
              <w:tabs>
                <w:tab w:val="left" w:pos="-28"/>
              </w:tabs>
              <w:spacing w:line="360" w:lineRule="auto"/>
              <w:rPr>
                <w:rFonts w:hAnsi="宋体" w:cs="宋体"/>
                <w:sz w:val="21"/>
                <w:szCs w:val="21"/>
              </w:rPr>
            </w:pPr>
            <w:r>
              <w:rPr>
                <w:rFonts w:hint="eastAsia" w:hAnsi="宋体" w:cs="宋体"/>
                <w:sz w:val="21"/>
                <w:szCs w:val="21"/>
              </w:rPr>
              <w:t>换截止阀DN20</w:t>
            </w:r>
          </w:p>
        </w:tc>
        <w:tc>
          <w:tcPr>
            <w:tcW w:w="1346" w:type="pct"/>
            <w:tcBorders>
              <w:top w:val="single" w:color="auto" w:sz="4" w:space="0"/>
              <w:left w:val="nil"/>
              <w:bottom w:val="single" w:color="auto" w:sz="4" w:space="0"/>
              <w:right w:val="single" w:color="auto" w:sz="4" w:space="0"/>
            </w:tcBorders>
            <w:vAlign w:val="center"/>
          </w:tcPr>
          <w:p w14:paraId="588643F9">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09750" cy="1295400"/>
                  <wp:effectExtent l="0" t="0" r="0" b="0"/>
                  <wp:docPr id="113" name="图片 113" descr="C:\Users\ADMINI~1\AppData\Local\Temp\ksohtml6148\wps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C:\Users\ADMINI~1\AppData\Local\Temp\ksohtml6148\wps18.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1809750" cy="12954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64AE761">
            <w:pPr>
              <w:tabs>
                <w:tab w:val="left" w:pos="-28"/>
              </w:tabs>
              <w:spacing w:line="360" w:lineRule="auto"/>
              <w:jc w:val="center"/>
              <w:rPr>
                <w:rFonts w:hAnsi="宋体" w:cs="宋体"/>
                <w:sz w:val="21"/>
                <w:szCs w:val="21"/>
              </w:rPr>
            </w:pPr>
            <w:r>
              <w:rPr>
                <w:rFonts w:hint="eastAsia" w:hAnsi="宋体" w:cs="宋体"/>
                <w:sz w:val="21"/>
                <w:szCs w:val="21"/>
              </w:rPr>
              <w:t>铜材质</w:t>
            </w:r>
          </w:p>
          <w:p w14:paraId="1966989C">
            <w:pPr>
              <w:pStyle w:val="27"/>
              <w:ind w:firstLine="0" w:firstLineChars="0"/>
              <w:rPr>
                <w:sz w:val="21"/>
                <w:szCs w:val="21"/>
                <w:lang w:val="en-US"/>
              </w:rPr>
            </w:pPr>
            <w:r>
              <w:rPr>
                <w:rFonts w:hint="eastAsia"/>
                <w:sz w:val="21"/>
                <w:szCs w:val="21"/>
                <w:lang w:val="en-US"/>
              </w:rPr>
              <w:t>螺纹连接</w:t>
            </w:r>
          </w:p>
        </w:tc>
        <w:tc>
          <w:tcPr>
            <w:tcW w:w="359" w:type="pct"/>
            <w:tcBorders>
              <w:top w:val="single" w:color="auto" w:sz="4" w:space="0"/>
              <w:left w:val="nil"/>
              <w:bottom w:val="single" w:color="auto" w:sz="4" w:space="0"/>
              <w:right w:val="single" w:color="auto" w:sz="4" w:space="0"/>
            </w:tcBorders>
            <w:vAlign w:val="center"/>
          </w:tcPr>
          <w:p w14:paraId="7C044F63">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0D5615DE">
            <w:pPr>
              <w:tabs>
                <w:tab w:val="left" w:pos="-28"/>
              </w:tabs>
              <w:spacing w:line="360" w:lineRule="auto"/>
              <w:jc w:val="center"/>
              <w:rPr>
                <w:rFonts w:hAnsi="宋体" w:cs="宋体"/>
                <w:sz w:val="21"/>
                <w:szCs w:val="21"/>
              </w:rPr>
            </w:pPr>
            <w:r>
              <w:rPr>
                <w:rFonts w:hAnsi="宋体" w:cs="宋体"/>
                <w:sz w:val="21"/>
                <w:szCs w:val="21"/>
              </w:rPr>
              <w:t>59.72</w:t>
            </w:r>
          </w:p>
        </w:tc>
        <w:tc>
          <w:tcPr>
            <w:tcW w:w="846" w:type="pct"/>
            <w:tcBorders>
              <w:top w:val="single" w:color="auto" w:sz="4" w:space="0"/>
              <w:left w:val="nil"/>
              <w:bottom w:val="single" w:color="auto" w:sz="4" w:space="0"/>
              <w:right w:val="single" w:color="auto" w:sz="4" w:space="0"/>
            </w:tcBorders>
            <w:vAlign w:val="center"/>
          </w:tcPr>
          <w:p w14:paraId="5C5AF954">
            <w:pPr>
              <w:tabs>
                <w:tab w:val="left" w:pos="-28"/>
              </w:tabs>
              <w:spacing w:line="360" w:lineRule="auto"/>
              <w:rPr>
                <w:rFonts w:hAnsi="宋体" w:cs="宋体"/>
                <w:sz w:val="21"/>
                <w:szCs w:val="21"/>
              </w:rPr>
            </w:pPr>
          </w:p>
        </w:tc>
      </w:tr>
      <w:tr w14:paraId="56342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3"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9D2666D">
            <w:pPr>
              <w:tabs>
                <w:tab w:val="left" w:pos="-28"/>
              </w:tabs>
              <w:spacing w:line="360" w:lineRule="auto"/>
              <w:jc w:val="center"/>
              <w:rPr>
                <w:rFonts w:hAnsi="宋体" w:cs="宋体"/>
                <w:sz w:val="21"/>
                <w:szCs w:val="21"/>
              </w:rPr>
            </w:pPr>
            <w:r>
              <w:rPr>
                <w:rFonts w:hint="eastAsia" w:hAnsi="宋体" w:cs="宋体"/>
                <w:sz w:val="21"/>
                <w:szCs w:val="21"/>
              </w:rPr>
              <w:t>19</w:t>
            </w:r>
          </w:p>
        </w:tc>
        <w:tc>
          <w:tcPr>
            <w:tcW w:w="1100" w:type="pct"/>
            <w:tcBorders>
              <w:top w:val="single" w:color="auto" w:sz="4" w:space="0"/>
              <w:left w:val="nil"/>
              <w:bottom w:val="single" w:color="auto" w:sz="4" w:space="0"/>
              <w:right w:val="single" w:color="auto" w:sz="4" w:space="0"/>
            </w:tcBorders>
            <w:vAlign w:val="center"/>
          </w:tcPr>
          <w:p w14:paraId="22011269">
            <w:pPr>
              <w:tabs>
                <w:tab w:val="left" w:pos="-28"/>
              </w:tabs>
              <w:spacing w:line="360" w:lineRule="auto"/>
              <w:rPr>
                <w:rFonts w:hAnsi="宋体" w:cs="宋体"/>
                <w:sz w:val="21"/>
                <w:szCs w:val="21"/>
              </w:rPr>
            </w:pPr>
            <w:r>
              <w:rPr>
                <w:rFonts w:hint="eastAsia" w:hAnsi="宋体" w:cs="宋体"/>
                <w:sz w:val="21"/>
                <w:szCs w:val="21"/>
              </w:rPr>
              <w:t>换绿化带水龙头</w:t>
            </w:r>
          </w:p>
        </w:tc>
        <w:tc>
          <w:tcPr>
            <w:tcW w:w="1346" w:type="pct"/>
            <w:tcBorders>
              <w:top w:val="single" w:color="auto" w:sz="4" w:space="0"/>
              <w:left w:val="nil"/>
              <w:bottom w:val="single" w:color="auto" w:sz="4" w:space="0"/>
              <w:right w:val="single" w:color="auto" w:sz="4" w:space="0"/>
            </w:tcBorders>
            <w:vAlign w:val="center"/>
          </w:tcPr>
          <w:p w14:paraId="05119737">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390650" cy="1000125"/>
                  <wp:effectExtent l="0" t="0" r="0" b="9525"/>
                  <wp:docPr id="112" name="图片 112" descr="C:\Users\ADMINI~1\AppData\Local\Temp\ksohtml6148\wps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C:\Users\ADMINI~1\AppData\Local\Temp\ksohtml6148\wps19.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1390650" cy="10001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4D9F4747">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E1900AB">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2E2960E1">
            <w:pPr>
              <w:tabs>
                <w:tab w:val="left" w:pos="-28"/>
              </w:tabs>
              <w:spacing w:line="360" w:lineRule="auto"/>
              <w:jc w:val="center"/>
              <w:rPr>
                <w:rFonts w:hAnsi="宋体" w:cs="宋体"/>
                <w:sz w:val="21"/>
                <w:szCs w:val="21"/>
              </w:rPr>
            </w:pPr>
            <w:r>
              <w:rPr>
                <w:rFonts w:hAnsi="宋体" w:cs="宋体"/>
                <w:sz w:val="21"/>
                <w:szCs w:val="21"/>
              </w:rPr>
              <w:t>53.39</w:t>
            </w:r>
          </w:p>
        </w:tc>
        <w:tc>
          <w:tcPr>
            <w:tcW w:w="846" w:type="pct"/>
            <w:tcBorders>
              <w:top w:val="single" w:color="auto" w:sz="4" w:space="0"/>
              <w:left w:val="nil"/>
              <w:bottom w:val="single" w:color="auto" w:sz="4" w:space="0"/>
              <w:right w:val="single" w:color="auto" w:sz="4" w:space="0"/>
            </w:tcBorders>
            <w:vAlign w:val="center"/>
          </w:tcPr>
          <w:p w14:paraId="300010E9">
            <w:pPr>
              <w:tabs>
                <w:tab w:val="left" w:pos="-28"/>
              </w:tabs>
              <w:spacing w:line="360" w:lineRule="auto"/>
              <w:rPr>
                <w:rFonts w:hAnsi="宋体" w:cs="宋体"/>
                <w:sz w:val="21"/>
                <w:szCs w:val="21"/>
              </w:rPr>
            </w:pPr>
          </w:p>
        </w:tc>
      </w:tr>
      <w:tr w14:paraId="5DD38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9F3E85C">
            <w:pPr>
              <w:tabs>
                <w:tab w:val="left" w:pos="-28"/>
              </w:tabs>
              <w:spacing w:line="360" w:lineRule="auto"/>
              <w:jc w:val="center"/>
              <w:rPr>
                <w:rFonts w:hAnsi="宋体" w:cs="宋体"/>
                <w:sz w:val="21"/>
                <w:szCs w:val="21"/>
              </w:rPr>
            </w:pPr>
            <w:r>
              <w:rPr>
                <w:rFonts w:hint="eastAsia" w:hAnsi="宋体" w:cs="宋体"/>
                <w:sz w:val="21"/>
                <w:szCs w:val="21"/>
              </w:rPr>
              <w:t>20</w:t>
            </w:r>
          </w:p>
        </w:tc>
        <w:tc>
          <w:tcPr>
            <w:tcW w:w="1100" w:type="pct"/>
            <w:tcBorders>
              <w:top w:val="single" w:color="auto" w:sz="4" w:space="0"/>
              <w:left w:val="nil"/>
              <w:bottom w:val="single" w:color="auto" w:sz="4" w:space="0"/>
              <w:right w:val="single" w:color="auto" w:sz="4" w:space="0"/>
            </w:tcBorders>
            <w:vAlign w:val="center"/>
          </w:tcPr>
          <w:p w14:paraId="7DA06C5E">
            <w:pPr>
              <w:tabs>
                <w:tab w:val="left" w:pos="-28"/>
              </w:tabs>
              <w:spacing w:line="360" w:lineRule="auto"/>
              <w:rPr>
                <w:rFonts w:hAnsi="宋体" w:cs="宋体"/>
                <w:sz w:val="21"/>
                <w:szCs w:val="21"/>
              </w:rPr>
            </w:pPr>
            <w:r>
              <w:rPr>
                <w:rFonts w:hint="eastAsia" w:hAnsi="宋体" w:cs="宋体"/>
                <w:sz w:val="21"/>
                <w:szCs w:val="21"/>
              </w:rPr>
              <w:t>油烟机排气管更换</w:t>
            </w:r>
          </w:p>
        </w:tc>
        <w:tc>
          <w:tcPr>
            <w:tcW w:w="1346" w:type="pct"/>
            <w:tcBorders>
              <w:top w:val="single" w:color="auto" w:sz="4" w:space="0"/>
              <w:left w:val="nil"/>
              <w:bottom w:val="single" w:color="auto" w:sz="4" w:space="0"/>
              <w:right w:val="single" w:color="auto" w:sz="4" w:space="0"/>
            </w:tcBorders>
            <w:vAlign w:val="center"/>
          </w:tcPr>
          <w:p w14:paraId="301C8E02">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390650" cy="1038225"/>
                  <wp:effectExtent l="0" t="0" r="0" b="9525"/>
                  <wp:docPr id="111" name="图片 11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390650" cy="10382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E5D7E32">
            <w:pPr>
              <w:tabs>
                <w:tab w:val="left" w:pos="-28"/>
              </w:tabs>
              <w:spacing w:line="360" w:lineRule="auto"/>
              <w:jc w:val="center"/>
              <w:rPr>
                <w:rFonts w:hAnsi="宋体" w:cs="宋体"/>
                <w:sz w:val="21"/>
                <w:szCs w:val="21"/>
              </w:rPr>
            </w:pPr>
            <w:r>
              <w:rPr>
                <w:rFonts w:hint="eastAsia" w:hAnsi="宋体" w:cs="宋体"/>
                <w:sz w:val="21"/>
                <w:szCs w:val="21"/>
              </w:rPr>
              <w:t>材质：铝铂</w:t>
            </w:r>
          </w:p>
          <w:p w14:paraId="649C6B06">
            <w:pPr>
              <w:tabs>
                <w:tab w:val="left" w:pos="-28"/>
              </w:tabs>
              <w:spacing w:line="360" w:lineRule="auto"/>
              <w:jc w:val="center"/>
              <w:rPr>
                <w:rFonts w:hAnsi="宋体" w:cs="宋体"/>
                <w:sz w:val="21"/>
                <w:szCs w:val="21"/>
              </w:rPr>
            </w:pPr>
            <w:r>
              <w:rPr>
                <w:rFonts w:hint="eastAsia" w:hAnsi="宋体" w:cs="宋体"/>
                <w:sz w:val="21"/>
                <w:szCs w:val="21"/>
              </w:rPr>
              <w:t>规格：Φ170*2米</w:t>
            </w:r>
          </w:p>
        </w:tc>
        <w:tc>
          <w:tcPr>
            <w:tcW w:w="359" w:type="pct"/>
            <w:tcBorders>
              <w:top w:val="single" w:color="auto" w:sz="4" w:space="0"/>
              <w:left w:val="nil"/>
              <w:bottom w:val="single" w:color="auto" w:sz="4" w:space="0"/>
              <w:right w:val="single" w:color="auto" w:sz="4" w:space="0"/>
            </w:tcBorders>
            <w:vAlign w:val="center"/>
          </w:tcPr>
          <w:p w14:paraId="1B6640C2">
            <w:pPr>
              <w:tabs>
                <w:tab w:val="left" w:pos="-28"/>
              </w:tabs>
              <w:spacing w:line="360" w:lineRule="auto"/>
              <w:jc w:val="center"/>
              <w:rPr>
                <w:rFonts w:hAnsi="宋体" w:cs="宋体"/>
                <w:sz w:val="21"/>
                <w:szCs w:val="21"/>
              </w:rPr>
            </w:pPr>
            <w:r>
              <w:rPr>
                <w:rFonts w:hint="eastAsia" w:hAnsi="宋体" w:cs="宋体"/>
                <w:sz w:val="21"/>
                <w:szCs w:val="21"/>
              </w:rPr>
              <w:t>条</w:t>
            </w:r>
          </w:p>
        </w:tc>
        <w:tc>
          <w:tcPr>
            <w:tcW w:w="503" w:type="pct"/>
            <w:tcBorders>
              <w:top w:val="single" w:color="auto" w:sz="4" w:space="0"/>
              <w:left w:val="nil"/>
              <w:bottom w:val="single" w:color="auto" w:sz="4" w:space="0"/>
              <w:right w:val="single" w:color="auto" w:sz="4" w:space="0"/>
            </w:tcBorders>
            <w:noWrap/>
            <w:vAlign w:val="center"/>
          </w:tcPr>
          <w:p w14:paraId="75ECE2C4">
            <w:pPr>
              <w:tabs>
                <w:tab w:val="left" w:pos="-28"/>
              </w:tabs>
              <w:spacing w:line="360" w:lineRule="auto"/>
              <w:jc w:val="center"/>
              <w:rPr>
                <w:rFonts w:hAnsi="宋体" w:cs="宋体"/>
                <w:sz w:val="21"/>
                <w:szCs w:val="21"/>
              </w:rPr>
            </w:pPr>
            <w:r>
              <w:rPr>
                <w:rFonts w:hint="eastAsia" w:hAnsi="宋体" w:cs="宋体"/>
                <w:sz w:val="21"/>
                <w:szCs w:val="21"/>
              </w:rPr>
              <w:t>80</w:t>
            </w:r>
          </w:p>
        </w:tc>
        <w:tc>
          <w:tcPr>
            <w:tcW w:w="846" w:type="pct"/>
            <w:tcBorders>
              <w:top w:val="single" w:color="auto" w:sz="4" w:space="0"/>
              <w:left w:val="nil"/>
              <w:bottom w:val="single" w:color="auto" w:sz="4" w:space="0"/>
              <w:right w:val="single" w:color="auto" w:sz="4" w:space="0"/>
            </w:tcBorders>
            <w:vAlign w:val="center"/>
          </w:tcPr>
          <w:p w14:paraId="6CA7A8F1">
            <w:pPr>
              <w:tabs>
                <w:tab w:val="left" w:pos="-28"/>
              </w:tabs>
              <w:spacing w:line="360" w:lineRule="auto"/>
              <w:rPr>
                <w:rFonts w:hAnsi="宋体" w:cs="宋体"/>
                <w:sz w:val="21"/>
                <w:szCs w:val="21"/>
              </w:rPr>
            </w:pPr>
          </w:p>
        </w:tc>
      </w:tr>
      <w:tr w14:paraId="4261D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8F65A0C">
            <w:pPr>
              <w:tabs>
                <w:tab w:val="left" w:pos="-28"/>
              </w:tabs>
              <w:spacing w:line="360" w:lineRule="auto"/>
              <w:jc w:val="center"/>
              <w:rPr>
                <w:rFonts w:hAnsi="宋体" w:cs="宋体"/>
                <w:sz w:val="21"/>
                <w:szCs w:val="21"/>
              </w:rPr>
            </w:pPr>
            <w:r>
              <w:rPr>
                <w:rFonts w:hint="eastAsia" w:hAnsi="宋体" w:cs="宋体"/>
                <w:sz w:val="21"/>
                <w:szCs w:val="21"/>
              </w:rPr>
              <w:t>21</w:t>
            </w:r>
          </w:p>
        </w:tc>
        <w:tc>
          <w:tcPr>
            <w:tcW w:w="1100" w:type="pct"/>
            <w:tcBorders>
              <w:top w:val="single" w:color="auto" w:sz="4" w:space="0"/>
              <w:left w:val="nil"/>
              <w:bottom w:val="single" w:color="auto" w:sz="4" w:space="0"/>
              <w:right w:val="single" w:color="auto" w:sz="4" w:space="0"/>
            </w:tcBorders>
            <w:vAlign w:val="center"/>
          </w:tcPr>
          <w:p w14:paraId="2959C9B4">
            <w:pPr>
              <w:tabs>
                <w:tab w:val="left" w:pos="-28"/>
              </w:tabs>
              <w:spacing w:line="360" w:lineRule="auto"/>
              <w:rPr>
                <w:rFonts w:hAnsi="宋体" w:cs="宋体"/>
                <w:sz w:val="21"/>
                <w:szCs w:val="21"/>
              </w:rPr>
            </w:pPr>
            <w:r>
              <w:rPr>
                <w:rFonts w:hint="eastAsia" w:hAnsi="宋体" w:cs="宋体"/>
                <w:sz w:val="21"/>
                <w:szCs w:val="21"/>
              </w:rPr>
              <w:t>厨房油烟机排气管脱落（不更换烟管）</w:t>
            </w:r>
          </w:p>
        </w:tc>
        <w:tc>
          <w:tcPr>
            <w:tcW w:w="1346" w:type="pct"/>
            <w:tcBorders>
              <w:top w:val="single" w:color="auto" w:sz="4" w:space="0"/>
              <w:left w:val="nil"/>
              <w:bottom w:val="single" w:color="auto" w:sz="4" w:space="0"/>
              <w:right w:val="single" w:color="auto" w:sz="4" w:space="0"/>
            </w:tcBorders>
            <w:vAlign w:val="center"/>
          </w:tcPr>
          <w:p w14:paraId="2AE787D0">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304925"/>
                  <wp:effectExtent l="0" t="0" r="9525" b="9525"/>
                  <wp:docPr id="110" name="图片 110" descr="C:\Users\ADMINI~1\AppData\Local\Temp\ksohtml6148\wps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C:\Users\ADMINI~1\AppData\Local\Temp\ksohtml6148\wps20.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1819275" cy="13049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05B4C0DB">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12ED8FFA">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23B0D77C">
            <w:pPr>
              <w:tabs>
                <w:tab w:val="left" w:pos="-28"/>
              </w:tabs>
              <w:spacing w:line="360" w:lineRule="auto"/>
              <w:jc w:val="center"/>
              <w:rPr>
                <w:rFonts w:hAnsi="宋体" w:cs="宋体"/>
                <w:sz w:val="21"/>
                <w:szCs w:val="21"/>
              </w:rPr>
            </w:pPr>
            <w:r>
              <w:rPr>
                <w:rFonts w:hint="eastAsia" w:hAnsi="宋体" w:cs="宋体"/>
                <w:sz w:val="21"/>
                <w:szCs w:val="21"/>
              </w:rPr>
              <w:t>53</w:t>
            </w:r>
          </w:p>
        </w:tc>
        <w:tc>
          <w:tcPr>
            <w:tcW w:w="846" w:type="pct"/>
            <w:tcBorders>
              <w:top w:val="single" w:color="auto" w:sz="4" w:space="0"/>
              <w:left w:val="nil"/>
              <w:bottom w:val="single" w:color="auto" w:sz="4" w:space="0"/>
              <w:right w:val="single" w:color="auto" w:sz="4" w:space="0"/>
            </w:tcBorders>
            <w:vAlign w:val="center"/>
          </w:tcPr>
          <w:p w14:paraId="4B52CC95">
            <w:pPr>
              <w:tabs>
                <w:tab w:val="left" w:pos="-28"/>
              </w:tabs>
              <w:spacing w:line="360" w:lineRule="auto"/>
              <w:rPr>
                <w:rFonts w:hAnsi="宋体" w:cs="宋体"/>
                <w:sz w:val="21"/>
                <w:szCs w:val="21"/>
              </w:rPr>
            </w:pPr>
            <w:r>
              <w:rPr>
                <w:rFonts w:hint="eastAsia" w:hAnsi="宋体" w:cs="宋体"/>
                <w:sz w:val="21"/>
                <w:szCs w:val="21"/>
              </w:rPr>
              <w:t>打胶，上螺丝固定</w:t>
            </w:r>
          </w:p>
        </w:tc>
      </w:tr>
      <w:tr w14:paraId="26DE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73B7AFE">
            <w:pPr>
              <w:tabs>
                <w:tab w:val="left" w:pos="-28"/>
              </w:tabs>
              <w:spacing w:line="360" w:lineRule="auto"/>
              <w:jc w:val="center"/>
              <w:rPr>
                <w:rFonts w:hAnsi="宋体" w:cs="宋体"/>
                <w:sz w:val="21"/>
                <w:szCs w:val="21"/>
              </w:rPr>
            </w:pPr>
            <w:r>
              <w:rPr>
                <w:rFonts w:hint="eastAsia" w:hAnsi="宋体" w:cs="宋体"/>
                <w:sz w:val="21"/>
                <w:szCs w:val="21"/>
              </w:rPr>
              <w:t>22</w:t>
            </w:r>
          </w:p>
        </w:tc>
        <w:tc>
          <w:tcPr>
            <w:tcW w:w="1100" w:type="pct"/>
            <w:tcBorders>
              <w:top w:val="single" w:color="auto" w:sz="4" w:space="0"/>
              <w:left w:val="nil"/>
              <w:bottom w:val="single" w:color="auto" w:sz="4" w:space="0"/>
              <w:right w:val="single" w:color="auto" w:sz="4" w:space="0"/>
            </w:tcBorders>
            <w:vAlign w:val="center"/>
          </w:tcPr>
          <w:p w14:paraId="3A6C4339">
            <w:pPr>
              <w:tabs>
                <w:tab w:val="left" w:pos="-28"/>
              </w:tabs>
              <w:spacing w:line="360" w:lineRule="auto"/>
              <w:rPr>
                <w:rFonts w:hAnsi="宋体" w:cs="宋体"/>
                <w:sz w:val="21"/>
                <w:szCs w:val="21"/>
              </w:rPr>
            </w:pPr>
            <w:r>
              <w:rPr>
                <w:rFonts w:hint="eastAsia" w:hAnsi="宋体" w:cs="宋体"/>
                <w:sz w:val="21"/>
                <w:szCs w:val="21"/>
              </w:rPr>
              <w:t>马桶固定、去异味</w:t>
            </w:r>
          </w:p>
        </w:tc>
        <w:tc>
          <w:tcPr>
            <w:tcW w:w="1346" w:type="pct"/>
            <w:tcBorders>
              <w:top w:val="single" w:color="auto" w:sz="4" w:space="0"/>
              <w:left w:val="nil"/>
              <w:bottom w:val="single" w:color="auto" w:sz="4" w:space="0"/>
              <w:right w:val="single" w:color="auto" w:sz="4" w:space="0"/>
            </w:tcBorders>
            <w:vAlign w:val="center"/>
          </w:tcPr>
          <w:p w14:paraId="635F369A">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304925"/>
                  <wp:effectExtent l="0" t="0" r="9525" b="9525"/>
                  <wp:docPr id="109" name="图片 109" descr="C:\Users\ADMINI~1\AppData\Local\Temp\ksohtml6148\wps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C:\Users\ADMINI~1\AppData\Local\Temp\ksohtml6148\wps21.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819275" cy="13049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99A3F7A">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5C45CB15">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569763C5">
            <w:pPr>
              <w:tabs>
                <w:tab w:val="left" w:pos="-28"/>
              </w:tabs>
              <w:spacing w:line="360" w:lineRule="auto"/>
              <w:jc w:val="center"/>
              <w:rPr>
                <w:rFonts w:hAnsi="宋体" w:cs="宋体"/>
                <w:sz w:val="21"/>
                <w:szCs w:val="21"/>
              </w:rPr>
            </w:pPr>
            <w:r>
              <w:rPr>
                <w:rFonts w:hint="eastAsia" w:hAnsi="宋体" w:cs="宋体"/>
                <w:sz w:val="21"/>
                <w:szCs w:val="21"/>
              </w:rPr>
              <w:t>60</w:t>
            </w:r>
          </w:p>
        </w:tc>
        <w:tc>
          <w:tcPr>
            <w:tcW w:w="846" w:type="pct"/>
            <w:tcBorders>
              <w:top w:val="single" w:color="auto" w:sz="4" w:space="0"/>
              <w:left w:val="nil"/>
              <w:bottom w:val="single" w:color="auto" w:sz="4" w:space="0"/>
              <w:right w:val="single" w:color="auto" w:sz="4" w:space="0"/>
            </w:tcBorders>
            <w:vAlign w:val="center"/>
          </w:tcPr>
          <w:p w14:paraId="379D35EC">
            <w:pPr>
              <w:tabs>
                <w:tab w:val="left" w:pos="-28"/>
              </w:tabs>
              <w:spacing w:line="360" w:lineRule="auto"/>
              <w:rPr>
                <w:rFonts w:hAnsi="宋体" w:cs="宋体"/>
                <w:sz w:val="21"/>
                <w:szCs w:val="21"/>
              </w:rPr>
            </w:pPr>
          </w:p>
        </w:tc>
      </w:tr>
      <w:tr w14:paraId="07C74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85BD7A2">
            <w:pPr>
              <w:tabs>
                <w:tab w:val="left" w:pos="-28"/>
              </w:tabs>
              <w:spacing w:line="360" w:lineRule="auto"/>
              <w:jc w:val="center"/>
              <w:rPr>
                <w:rFonts w:hAnsi="宋体" w:cs="宋体"/>
                <w:sz w:val="21"/>
                <w:szCs w:val="21"/>
              </w:rPr>
            </w:pPr>
            <w:r>
              <w:rPr>
                <w:rFonts w:hint="eastAsia" w:hAnsi="宋体" w:cs="宋体"/>
                <w:sz w:val="21"/>
                <w:szCs w:val="21"/>
              </w:rPr>
              <w:t>23</w:t>
            </w:r>
          </w:p>
        </w:tc>
        <w:tc>
          <w:tcPr>
            <w:tcW w:w="1100" w:type="pct"/>
            <w:tcBorders>
              <w:top w:val="single" w:color="auto" w:sz="4" w:space="0"/>
              <w:left w:val="nil"/>
              <w:bottom w:val="single" w:color="auto" w:sz="4" w:space="0"/>
              <w:right w:val="single" w:color="auto" w:sz="4" w:space="0"/>
            </w:tcBorders>
            <w:vAlign w:val="center"/>
          </w:tcPr>
          <w:p w14:paraId="2EF7BB8A">
            <w:pPr>
              <w:tabs>
                <w:tab w:val="left" w:pos="-28"/>
              </w:tabs>
              <w:spacing w:line="360" w:lineRule="auto"/>
              <w:rPr>
                <w:rFonts w:hAnsi="宋体" w:cs="宋体"/>
                <w:sz w:val="21"/>
                <w:szCs w:val="21"/>
              </w:rPr>
            </w:pPr>
            <w:r>
              <w:rPr>
                <w:rFonts w:hint="eastAsia" w:hAnsi="宋体" w:cs="宋体"/>
                <w:sz w:val="21"/>
                <w:szCs w:val="21"/>
              </w:rPr>
              <w:t>更换修复地漏</w:t>
            </w:r>
          </w:p>
        </w:tc>
        <w:tc>
          <w:tcPr>
            <w:tcW w:w="1346" w:type="pct"/>
            <w:tcBorders>
              <w:top w:val="single" w:color="auto" w:sz="4" w:space="0"/>
              <w:left w:val="nil"/>
              <w:bottom w:val="single" w:color="auto" w:sz="4" w:space="0"/>
              <w:right w:val="single" w:color="auto" w:sz="4" w:space="0"/>
            </w:tcBorders>
            <w:vAlign w:val="center"/>
          </w:tcPr>
          <w:p w14:paraId="5428B42E">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28800" cy="1304925"/>
                  <wp:effectExtent l="0" t="0" r="0" b="9525"/>
                  <wp:docPr id="108" name="图片 108" descr="C:\Users\ADMINI~1\AppData\Local\Temp\ksohtml6148\wps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C:\Users\ADMINI~1\AppData\Local\Temp\ksohtml6148\wps22.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1828800" cy="13049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C4D577D">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05B1C48A">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75B4C3E3">
            <w:pPr>
              <w:tabs>
                <w:tab w:val="left" w:pos="-28"/>
              </w:tabs>
              <w:spacing w:line="360" w:lineRule="auto"/>
              <w:jc w:val="center"/>
              <w:rPr>
                <w:rFonts w:hAnsi="宋体" w:cs="宋体"/>
                <w:sz w:val="21"/>
                <w:szCs w:val="21"/>
              </w:rPr>
            </w:pPr>
            <w:r>
              <w:rPr>
                <w:rFonts w:hAnsi="宋体" w:cs="宋体"/>
                <w:sz w:val="21"/>
                <w:szCs w:val="21"/>
              </w:rPr>
              <w:t>143.63</w:t>
            </w:r>
          </w:p>
        </w:tc>
        <w:tc>
          <w:tcPr>
            <w:tcW w:w="846" w:type="pct"/>
            <w:tcBorders>
              <w:top w:val="single" w:color="auto" w:sz="4" w:space="0"/>
              <w:left w:val="nil"/>
              <w:bottom w:val="single" w:color="auto" w:sz="4" w:space="0"/>
              <w:right w:val="single" w:color="auto" w:sz="4" w:space="0"/>
            </w:tcBorders>
            <w:vAlign w:val="center"/>
          </w:tcPr>
          <w:p w14:paraId="2D8106AF">
            <w:pPr>
              <w:tabs>
                <w:tab w:val="left" w:pos="-28"/>
              </w:tabs>
              <w:spacing w:line="360" w:lineRule="auto"/>
              <w:rPr>
                <w:rFonts w:hAnsi="宋体" w:cs="宋体"/>
                <w:sz w:val="21"/>
                <w:szCs w:val="21"/>
              </w:rPr>
            </w:pPr>
          </w:p>
        </w:tc>
      </w:tr>
      <w:tr w14:paraId="4BC01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89F5F93">
            <w:pPr>
              <w:tabs>
                <w:tab w:val="left" w:pos="-28"/>
              </w:tabs>
              <w:spacing w:line="360" w:lineRule="auto"/>
              <w:jc w:val="center"/>
              <w:rPr>
                <w:rFonts w:hAnsi="宋体" w:cs="宋体"/>
                <w:sz w:val="21"/>
                <w:szCs w:val="21"/>
              </w:rPr>
            </w:pPr>
            <w:r>
              <w:rPr>
                <w:rFonts w:hint="eastAsia" w:hAnsi="宋体" w:cs="宋体"/>
                <w:sz w:val="21"/>
                <w:szCs w:val="21"/>
              </w:rPr>
              <w:t>24</w:t>
            </w:r>
          </w:p>
        </w:tc>
        <w:tc>
          <w:tcPr>
            <w:tcW w:w="1100" w:type="pct"/>
            <w:tcBorders>
              <w:top w:val="single" w:color="auto" w:sz="4" w:space="0"/>
              <w:left w:val="nil"/>
              <w:bottom w:val="single" w:color="auto" w:sz="4" w:space="0"/>
              <w:right w:val="single" w:color="auto" w:sz="4" w:space="0"/>
            </w:tcBorders>
            <w:vAlign w:val="center"/>
          </w:tcPr>
          <w:p w14:paraId="62CE3713">
            <w:pPr>
              <w:tabs>
                <w:tab w:val="left" w:pos="-28"/>
              </w:tabs>
              <w:spacing w:line="360" w:lineRule="auto"/>
              <w:rPr>
                <w:rFonts w:hAnsi="宋体" w:cs="宋体"/>
                <w:sz w:val="21"/>
                <w:szCs w:val="21"/>
              </w:rPr>
            </w:pPr>
            <w:r>
              <w:rPr>
                <w:rFonts w:hint="eastAsia" w:hAnsi="宋体" w:cs="宋体"/>
                <w:sz w:val="21"/>
                <w:szCs w:val="21"/>
              </w:rPr>
              <w:t>修复橱柜门</w:t>
            </w:r>
          </w:p>
        </w:tc>
        <w:tc>
          <w:tcPr>
            <w:tcW w:w="1346" w:type="pct"/>
            <w:tcBorders>
              <w:top w:val="single" w:color="auto" w:sz="4" w:space="0"/>
              <w:left w:val="nil"/>
              <w:bottom w:val="single" w:color="auto" w:sz="4" w:space="0"/>
              <w:right w:val="single" w:color="auto" w:sz="4" w:space="0"/>
            </w:tcBorders>
            <w:vAlign w:val="center"/>
          </w:tcPr>
          <w:p w14:paraId="138DC6A2">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304925"/>
                  <wp:effectExtent l="0" t="0" r="9525" b="9525"/>
                  <wp:docPr id="107" name="图片 107" descr="C:\Users\ADMINI~1\AppData\Local\Temp\ksohtml6148\wps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C:\Users\ADMINI~1\AppData\Local\Temp\ksohtml6148\wps23.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1819275" cy="13049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2C68AD74">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720BC1CB">
            <w:pPr>
              <w:tabs>
                <w:tab w:val="left" w:pos="-28"/>
              </w:tabs>
              <w:spacing w:line="360" w:lineRule="auto"/>
              <w:jc w:val="center"/>
              <w:rPr>
                <w:rFonts w:hAnsi="宋体" w:cs="宋体"/>
                <w:sz w:val="21"/>
                <w:szCs w:val="21"/>
              </w:rPr>
            </w:pPr>
            <w:r>
              <w:rPr>
                <w:rFonts w:hint="eastAsia" w:hAnsi="宋体" w:cs="宋体"/>
                <w:sz w:val="21"/>
                <w:szCs w:val="21"/>
              </w:rPr>
              <w:t>1处</w:t>
            </w:r>
          </w:p>
        </w:tc>
        <w:tc>
          <w:tcPr>
            <w:tcW w:w="503" w:type="pct"/>
            <w:tcBorders>
              <w:top w:val="single" w:color="auto" w:sz="4" w:space="0"/>
              <w:left w:val="nil"/>
              <w:bottom w:val="single" w:color="auto" w:sz="4" w:space="0"/>
              <w:right w:val="single" w:color="auto" w:sz="4" w:space="0"/>
            </w:tcBorders>
            <w:noWrap/>
            <w:vAlign w:val="center"/>
          </w:tcPr>
          <w:p w14:paraId="01EDA507">
            <w:pPr>
              <w:tabs>
                <w:tab w:val="left" w:pos="-28"/>
              </w:tabs>
              <w:spacing w:line="360" w:lineRule="auto"/>
              <w:jc w:val="center"/>
              <w:rPr>
                <w:rFonts w:hAnsi="宋体" w:cs="宋体"/>
                <w:sz w:val="21"/>
                <w:szCs w:val="21"/>
              </w:rPr>
            </w:pPr>
            <w:r>
              <w:rPr>
                <w:rFonts w:hAnsi="宋体" w:cs="宋体"/>
                <w:sz w:val="21"/>
                <w:szCs w:val="21"/>
              </w:rPr>
              <w:t>50</w:t>
            </w:r>
          </w:p>
        </w:tc>
        <w:tc>
          <w:tcPr>
            <w:tcW w:w="846" w:type="pct"/>
            <w:tcBorders>
              <w:top w:val="single" w:color="auto" w:sz="4" w:space="0"/>
              <w:left w:val="nil"/>
              <w:bottom w:val="single" w:color="auto" w:sz="4" w:space="0"/>
              <w:right w:val="single" w:color="auto" w:sz="4" w:space="0"/>
            </w:tcBorders>
            <w:vAlign w:val="center"/>
          </w:tcPr>
          <w:p w14:paraId="3F9ED494">
            <w:pPr>
              <w:tabs>
                <w:tab w:val="left" w:pos="-28"/>
              </w:tabs>
              <w:spacing w:line="360" w:lineRule="auto"/>
              <w:rPr>
                <w:rFonts w:hAnsi="宋体" w:cs="宋体"/>
                <w:sz w:val="21"/>
                <w:szCs w:val="21"/>
              </w:rPr>
            </w:pPr>
            <w:r>
              <w:rPr>
                <w:rFonts w:hint="eastAsia" w:hAnsi="宋体" w:cs="宋体"/>
                <w:sz w:val="21"/>
                <w:szCs w:val="21"/>
              </w:rPr>
              <w:t>2扇门（含）以内</w:t>
            </w:r>
          </w:p>
        </w:tc>
      </w:tr>
      <w:tr w14:paraId="5167B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4"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BE4ABFD">
            <w:pPr>
              <w:tabs>
                <w:tab w:val="left" w:pos="-28"/>
              </w:tabs>
              <w:spacing w:line="360" w:lineRule="auto"/>
              <w:jc w:val="center"/>
              <w:rPr>
                <w:rFonts w:hAnsi="宋体" w:cs="宋体"/>
                <w:sz w:val="21"/>
                <w:szCs w:val="21"/>
              </w:rPr>
            </w:pPr>
            <w:r>
              <w:rPr>
                <w:rFonts w:hint="eastAsia" w:hAnsi="宋体" w:cs="宋体"/>
                <w:sz w:val="21"/>
                <w:szCs w:val="21"/>
              </w:rPr>
              <w:t>25</w:t>
            </w:r>
          </w:p>
        </w:tc>
        <w:tc>
          <w:tcPr>
            <w:tcW w:w="1100" w:type="pct"/>
            <w:tcBorders>
              <w:top w:val="single" w:color="auto" w:sz="4" w:space="0"/>
              <w:left w:val="nil"/>
              <w:bottom w:val="single" w:color="auto" w:sz="4" w:space="0"/>
              <w:right w:val="single" w:color="auto" w:sz="4" w:space="0"/>
            </w:tcBorders>
            <w:vAlign w:val="center"/>
          </w:tcPr>
          <w:p w14:paraId="3704C8B6">
            <w:pPr>
              <w:tabs>
                <w:tab w:val="left" w:pos="-28"/>
              </w:tabs>
              <w:spacing w:line="360" w:lineRule="auto"/>
              <w:rPr>
                <w:rFonts w:hAnsi="宋体" w:cs="宋体"/>
                <w:sz w:val="21"/>
                <w:szCs w:val="21"/>
              </w:rPr>
            </w:pPr>
            <w:r>
              <w:rPr>
                <w:rFonts w:hint="eastAsia" w:hAnsi="宋体" w:cs="宋体"/>
                <w:sz w:val="21"/>
                <w:szCs w:val="21"/>
              </w:rPr>
              <w:t>洗菜盆固定、修复洗菜盆四周裂缝漏水</w:t>
            </w:r>
          </w:p>
        </w:tc>
        <w:tc>
          <w:tcPr>
            <w:tcW w:w="1346" w:type="pct"/>
            <w:tcBorders>
              <w:top w:val="single" w:color="auto" w:sz="4" w:space="0"/>
              <w:left w:val="nil"/>
              <w:bottom w:val="single" w:color="auto" w:sz="4" w:space="0"/>
              <w:right w:val="single" w:color="auto" w:sz="4" w:space="0"/>
            </w:tcBorders>
            <w:vAlign w:val="center"/>
          </w:tcPr>
          <w:p w14:paraId="74A5BDDA">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304925"/>
                  <wp:effectExtent l="0" t="0" r="9525" b="9525"/>
                  <wp:docPr id="106" name="图片 106" descr="C:\Users\ADMINI~1\AppData\Local\Temp\ksohtml6148\wps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C:\Users\ADMINI~1\AppData\Local\Temp\ksohtml6148\wps24.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1819275" cy="13049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FF524A3">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024F16E8">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506530A2">
            <w:pPr>
              <w:tabs>
                <w:tab w:val="left" w:pos="-28"/>
              </w:tabs>
              <w:spacing w:line="360" w:lineRule="auto"/>
              <w:jc w:val="center"/>
              <w:rPr>
                <w:rFonts w:hAnsi="宋体" w:cs="宋体"/>
                <w:sz w:val="21"/>
                <w:szCs w:val="21"/>
              </w:rPr>
            </w:pPr>
            <w:r>
              <w:rPr>
                <w:rFonts w:hAnsi="宋体" w:cs="宋体"/>
                <w:sz w:val="21"/>
                <w:szCs w:val="21"/>
              </w:rPr>
              <w:t>60</w:t>
            </w:r>
          </w:p>
        </w:tc>
        <w:tc>
          <w:tcPr>
            <w:tcW w:w="846" w:type="pct"/>
            <w:tcBorders>
              <w:top w:val="single" w:color="auto" w:sz="4" w:space="0"/>
              <w:left w:val="nil"/>
              <w:bottom w:val="single" w:color="auto" w:sz="4" w:space="0"/>
              <w:right w:val="single" w:color="auto" w:sz="4" w:space="0"/>
            </w:tcBorders>
            <w:vAlign w:val="center"/>
          </w:tcPr>
          <w:p w14:paraId="0423EC5B">
            <w:pPr>
              <w:tabs>
                <w:tab w:val="left" w:pos="-28"/>
              </w:tabs>
              <w:spacing w:line="360" w:lineRule="auto"/>
              <w:rPr>
                <w:rFonts w:hAnsi="宋体" w:cs="宋体"/>
                <w:sz w:val="21"/>
                <w:szCs w:val="21"/>
              </w:rPr>
            </w:pPr>
          </w:p>
        </w:tc>
      </w:tr>
      <w:tr w14:paraId="6B7E2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E69267A">
            <w:pPr>
              <w:tabs>
                <w:tab w:val="left" w:pos="-28"/>
              </w:tabs>
              <w:spacing w:line="360" w:lineRule="auto"/>
              <w:jc w:val="center"/>
              <w:rPr>
                <w:rFonts w:hAnsi="宋体" w:cs="宋体"/>
                <w:sz w:val="21"/>
                <w:szCs w:val="21"/>
              </w:rPr>
            </w:pPr>
            <w:r>
              <w:rPr>
                <w:rFonts w:hint="eastAsia" w:hAnsi="宋体" w:cs="宋体"/>
                <w:sz w:val="21"/>
                <w:szCs w:val="21"/>
              </w:rPr>
              <w:t>26</w:t>
            </w:r>
          </w:p>
        </w:tc>
        <w:tc>
          <w:tcPr>
            <w:tcW w:w="1100" w:type="pct"/>
            <w:tcBorders>
              <w:top w:val="single" w:color="auto" w:sz="4" w:space="0"/>
              <w:left w:val="nil"/>
              <w:bottom w:val="single" w:color="auto" w:sz="4" w:space="0"/>
              <w:right w:val="single" w:color="auto" w:sz="4" w:space="0"/>
            </w:tcBorders>
            <w:vAlign w:val="center"/>
          </w:tcPr>
          <w:p w14:paraId="68F6EEE5">
            <w:pPr>
              <w:tabs>
                <w:tab w:val="left" w:pos="-28"/>
              </w:tabs>
              <w:spacing w:line="360" w:lineRule="auto"/>
              <w:rPr>
                <w:rFonts w:hAnsi="宋体" w:cs="宋体"/>
                <w:sz w:val="21"/>
                <w:szCs w:val="21"/>
              </w:rPr>
            </w:pPr>
            <w:r>
              <w:rPr>
                <w:rFonts w:hint="eastAsia" w:hAnsi="宋体" w:cs="宋体"/>
                <w:sz w:val="21"/>
                <w:szCs w:val="21"/>
              </w:rPr>
              <w:t>重装窗帘杆</w:t>
            </w:r>
          </w:p>
        </w:tc>
        <w:tc>
          <w:tcPr>
            <w:tcW w:w="1346" w:type="pct"/>
            <w:tcBorders>
              <w:top w:val="single" w:color="auto" w:sz="4" w:space="0"/>
              <w:left w:val="nil"/>
              <w:bottom w:val="single" w:color="auto" w:sz="4" w:space="0"/>
              <w:right w:val="single" w:color="auto" w:sz="4" w:space="0"/>
            </w:tcBorders>
            <w:vAlign w:val="center"/>
          </w:tcPr>
          <w:p w14:paraId="2964A098">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304925"/>
                  <wp:effectExtent l="0" t="0" r="9525" b="9525"/>
                  <wp:docPr id="105" name="图片 105" descr="C:\Users\ADMINI~1\AppData\Local\Temp\ksohtml6148\wps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C:\Users\ADMINI~1\AppData\Local\Temp\ksohtml6148\wps25.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1819275" cy="13049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3B954D8">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6BF537F4">
            <w:pPr>
              <w:tabs>
                <w:tab w:val="left" w:pos="-28"/>
              </w:tabs>
              <w:spacing w:line="360" w:lineRule="auto"/>
              <w:jc w:val="center"/>
              <w:rPr>
                <w:rFonts w:hAnsi="宋体" w:cs="宋体"/>
                <w:sz w:val="21"/>
                <w:szCs w:val="21"/>
              </w:rPr>
            </w:pPr>
            <w:r>
              <w:rPr>
                <w:rFonts w:hint="eastAsia" w:hAnsi="宋体" w:cs="宋体"/>
                <w:sz w:val="21"/>
                <w:szCs w:val="21"/>
              </w:rPr>
              <w:t>1套</w:t>
            </w:r>
          </w:p>
        </w:tc>
        <w:tc>
          <w:tcPr>
            <w:tcW w:w="503" w:type="pct"/>
            <w:tcBorders>
              <w:top w:val="single" w:color="auto" w:sz="4" w:space="0"/>
              <w:left w:val="nil"/>
              <w:bottom w:val="single" w:color="auto" w:sz="4" w:space="0"/>
              <w:right w:val="single" w:color="auto" w:sz="4" w:space="0"/>
            </w:tcBorders>
            <w:noWrap/>
            <w:vAlign w:val="center"/>
          </w:tcPr>
          <w:p w14:paraId="12E813ED">
            <w:pPr>
              <w:tabs>
                <w:tab w:val="left" w:pos="-28"/>
              </w:tabs>
              <w:spacing w:line="360" w:lineRule="auto"/>
              <w:jc w:val="center"/>
              <w:rPr>
                <w:rFonts w:hAnsi="宋体" w:cs="宋体"/>
                <w:sz w:val="21"/>
                <w:szCs w:val="21"/>
              </w:rPr>
            </w:pPr>
            <w:r>
              <w:rPr>
                <w:rFonts w:hAnsi="宋体" w:cs="宋体"/>
                <w:sz w:val="21"/>
                <w:szCs w:val="21"/>
              </w:rPr>
              <w:t>108</w:t>
            </w:r>
          </w:p>
        </w:tc>
        <w:tc>
          <w:tcPr>
            <w:tcW w:w="846" w:type="pct"/>
            <w:tcBorders>
              <w:top w:val="single" w:color="auto" w:sz="4" w:space="0"/>
              <w:left w:val="nil"/>
              <w:bottom w:val="single" w:color="auto" w:sz="4" w:space="0"/>
              <w:right w:val="single" w:color="auto" w:sz="4" w:space="0"/>
            </w:tcBorders>
            <w:vAlign w:val="center"/>
          </w:tcPr>
          <w:p w14:paraId="367C7206">
            <w:pPr>
              <w:tabs>
                <w:tab w:val="left" w:pos="-28"/>
              </w:tabs>
              <w:spacing w:line="360" w:lineRule="auto"/>
              <w:rPr>
                <w:rFonts w:hAnsi="宋体" w:cs="宋体"/>
                <w:sz w:val="21"/>
                <w:szCs w:val="21"/>
              </w:rPr>
            </w:pPr>
          </w:p>
        </w:tc>
      </w:tr>
      <w:tr w14:paraId="7548A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DEAC311">
            <w:pPr>
              <w:tabs>
                <w:tab w:val="left" w:pos="-28"/>
              </w:tabs>
              <w:spacing w:line="360" w:lineRule="auto"/>
              <w:jc w:val="center"/>
              <w:rPr>
                <w:rFonts w:hAnsi="宋体" w:cs="宋体"/>
                <w:sz w:val="21"/>
                <w:szCs w:val="21"/>
              </w:rPr>
            </w:pPr>
            <w:r>
              <w:rPr>
                <w:rFonts w:hint="eastAsia" w:hAnsi="宋体" w:cs="宋体"/>
                <w:sz w:val="21"/>
                <w:szCs w:val="21"/>
              </w:rPr>
              <w:t>27</w:t>
            </w:r>
          </w:p>
        </w:tc>
        <w:tc>
          <w:tcPr>
            <w:tcW w:w="1100" w:type="pct"/>
            <w:tcBorders>
              <w:top w:val="single" w:color="auto" w:sz="4" w:space="0"/>
              <w:left w:val="nil"/>
              <w:bottom w:val="single" w:color="auto" w:sz="4" w:space="0"/>
              <w:right w:val="single" w:color="auto" w:sz="4" w:space="0"/>
            </w:tcBorders>
            <w:vAlign w:val="center"/>
          </w:tcPr>
          <w:p w14:paraId="4005F248">
            <w:pPr>
              <w:tabs>
                <w:tab w:val="left" w:pos="-28"/>
              </w:tabs>
              <w:spacing w:line="360" w:lineRule="auto"/>
              <w:rPr>
                <w:rFonts w:hAnsi="宋体" w:cs="宋体"/>
                <w:sz w:val="21"/>
                <w:szCs w:val="21"/>
              </w:rPr>
            </w:pPr>
            <w:r>
              <w:rPr>
                <w:rFonts w:hint="eastAsia" w:hAnsi="宋体" w:cs="宋体"/>
                <w:sz w:val="21"/>
                <w:szCs w:val="21"/>
              </w:rPr>
              <w:t>安装明线</w:t>
            </w:r>
          </w:p>
        </w:tc>
        <w:tc>
          <w:tcPr>
            <w:tcW w:w="1346" w:type="pct"/>
            <w:tcBorders>
              <w:top w:val="single" w:color="auto" w:sz="4" w:space="0"/>
              <w:left w:val="nil"/>
              <w:bottom w:val="single" w:color="auto" w:sz="4" w:space="0"/>
              <w:right w:val="single" w:color="auto" w:sz="4" w:space="0"/>
            </w:tcBorders>
            <w:vAlign w:val="center"/>
          </w:tcPr>
          <w:p w14:paraId="6923744D">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noWrap/>
            <w:vAlign w:val="center"/>
          </w:tcPr>
          <w:p w14:paraId="2C8AD3DC">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1EB85345">
            <w:pPr>
              <w:tabs>
                <w:tab w:val="left" w:pos="-28"/>
              </w:tabs>
              <w:spacing w:line="360" w:lineRule="auto"/>
              <w:jc w:val="center"/>
              <w:rPr>
                <w:rFonts w:hAnsi="宋体" w:cs="宋体"/>
                <w:sz w:val="21"/>
                <w:szCs w:val="21"/>
              </w:rPr>
            </w:pPr>
            <w:r>
              <w:rPr>
                <w:rFonts w:hint="eastAsia" w:hAnsi="宋体" w:cs="宋体"/>
                <w:sz w:val="21"/>
                <w:szCs w:val="21"/>
              </w:rPr>
              <w:t>米</w:t>
            </w:r>
          </w:p>
        </w:tc>
        <w:tc>
          <w:tcPr>
            <w:tcW w:w="503" w:type="pct"/>
            <w:tcBorders>
              <w:top w:val="single" w:color="auto" w:sz="4" w:space="0"/>
              <w:left w:val="nil"/>
              <w:bottom w:val="single" w:color="auto" w:sz="4" w:space="0"/>
              <w:right w:val="single" w:color="auto" w:sz="4" w:space="0"/>
            </w:tcBorders>
            <w:noWrap/>
            <w:vAlign w:val="center"/>
          </w:tcPr>
          <w:p w14:paraId="14CBB07C">
            <w:pPr>
              <w:tabs>
                <w:tab w:val="left" w:pos="-28"/>
              </w:tabs>
              <w:spacing w:line="360" w:lineRule="auto"/>
              <w:jc w:val="center"/>
              <w:rPr>
                <w:rFonts w:hAnsi="宋体" w:cs="宋体"/>
                <w:sz w:val="21"/>
                <w:szCs w:val="21"/>
              </w:rPr>
            </w:pPr>
            <w:r>
              <w:rPr>
                <w:rFonts w:hAnsi="宋体" w:cs="宋体"/>
                <w:sz w:val="21"/>
                <w:szCs w:val="21"/>
              </w:rPr>
              <w:t>21.72</w:t>
            </w:r>
          </w:p>
        </w:tc>
        <w:tc>
          <w:tcPr>
            <w:tcW w:w="846" w:type="pct"/>
            <w:tcBorders>
              <w:top w:val="single" w:color="auto" w:sz="4" w:space="0"/>
              <w:left w:val="nil"/>
              <w:bottom w:val="single" w:color="auto" w:sz="4" w:space="0"/>
              <w:right w:val="single" w:color="auto" w:sz="4" w:space="0"/>
            </w:tcBorders>
            <w:vAlign w:val="center"/>
          </w:tcPr>
          <w:p w14:paraId="01507F01">
            <w:pPr>
              <w:tabs>
                <w:tab w:val="left" w:pos="-28"/>
              </w:tabs>
              <w:spacing w:line="360" w:lineRule="auto"/>
              <w:rPr>
                <w:rFonts w:hAnsi="宋体" w:cs="宋体"/>
                <w:sz w:val="21"/>
                <w:szCs w:val="21"/>
              </w:rPr>
            </w:pPr>
            <w:r>
              <w:rPr>
                <w:rFonts w:hint="eastAsia" w:hAnsi="宋体" w:cs="宋体"/>
                <w:sz w:val="21"/>
                <w:szCs w:val="21"/>
              </w:rPr>
              <w:t>2.5平方国标铜线、线槽</w:t>
            </w:r>
          </w:p>
        </w:tc>
      </w:tr>
      <w:tr w14:paraId="72664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B19A592">
            <w:pPr>
              <w:tabs>
                <w:tab w:val="left" w:pos="-28"/>
              </w:tabs>
              <w:spacing w:line="360" w:lineRule="auto"/>
              <w:jc w:val="center"/>
              <w:rPr>
                <w:rFonts w:hAnsi="宋体" w:cs="宋体"/>
                <w:sz w:val="21"/>
                <w:szCs w:val="21"/>
              </w:rPr>
            </w:pPr>
            <w:r>
              <w:rPr>
                <w:rFonts w:hint="eastAsia" w:hAnsi="宋体" w:cs="宋体"/>
                <w:sz w:val="21"/>
                <w:szCs w:val="21"/>
              </w:rPr>
              <w:t>28</w:t>
            </w:r>
          </w:p>
        </w:tc>
        <w:tc>
          <w:tcPr>
            <w:tcW w:w="1100" w:type="pct"/>
            <w:tcBorders>
              <w:top w:val="single" w:color="auto" w:sz="4" w:space="0"/>
              <w:left w:val="nil"/>
              <w:bottom w:val="single" w:color="auto" w:sz="4" w:space="0"/>
              <w:right w:val="single" w:color="auto" w:sz="4" w:space="0"/>
            </w:tcBorders>
            <w:vAlign w:val="center"/>
          </w:tcPr>
          <w:p w14:paraId="743A554B">
            <w:pPr>
              <w:tabs>
                <w:tab w:val="left" w:pos="-28"/>
              </w:tabs>
              <w:spacing w:line="360" w:lineRule="auto"/>
              <w:rPr>
                <w:rFonts w:hAnsi="宋体" w:cs="宋体"/>
                <w:sz w:val="21"/>
                <w:szCs w:val="21"/>
              </w:rPr>
            </w:pPr>
            <w:r>
              <w:rPr>
                <w:rFonts w:hint="eastAsia" w:hAnsi="宋体" w:cs="宋体"/>
                <w:sz w:val="21"/>
                <w:szCs w:val="21"/>
              </w:rPr>
              <w:t>修复大门、厨房门、厕所门</w:t>
            </w:r>
          </w:p>
        </w:tc>
        <w:tc>
          <w:tcPr>
            <w:tcW w:w="1346" w:type="pct"/>
            <w:tcBorders>
              <w:top w:val="single" w:color="auto" w:sz="4" w:space="0"/>
              <w:left w:val="nil"/>
              <w:bottom w:val="single" w:color="auto" w:sz="4" w:space="0"/>
              <w:right w:val="single" w:color="auto" w:sz="4" w:space="0"/>
            </w:tcBorders>
            <w:vAlign w:val="center"/>
          </w:tcPr>
          <w:p w14:paraId="3369846C">
            <w:pPr>
              <w:tabs>
                <w:tab w:val="left" w:pos="-28"/>
              </w:tabs>
              <w:spacing w:line="360" w:lineRule="auto"/>
              <w:rPr>
                <w:rFonts w:hAnsi="宋体" w:cs="宋体"/>
                <w:sz w:val="21"/>
                <w:szCs w:val="21"/>
              </w:rPr>
            </w:pPr>
            <w:r>
              <w:rPr>
                <w:rFonts w:hint="eastAsia" w:hAnsi="宋体" w:cs="宋体"/>
                <w:sz w:val="21"/>
                <w:szCs w:val="21"/>
              </w:rPr>
              <w:t>拆装门、加垫片、维修门框</w:t>
            </w:r>
          </w:p>
        </w:tc>
        <w:tc>
          <w:tcPr>
            <w:tcW w:w="575" w:type="pct"/>
            <w:tcBorders>
              <w:top w:val="single" w:color="auto" w:sz="4" w:space="0"/>
              <w:left w:val="nil"/>
              <w:bottom w:val="single" w:color="auto" w:sz="4" w:space="0"/>
              <w:right w:val="single" w:color="auto" w:sz="4" w:space="0"/>
            </w:tcBorders>
            <w:noWrap/>
            <w:vAlign w:val="center"/>
          </w:tcPr>
          <w:p w14:paraId="7DE080D5">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480B830">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7EA0074B">
            <w:pPr>
              <w:tabs>
                <w:tab w:val="left" w:pos="-28"/>
              </w:tabs>
              <w:spacing w:line="360" w:lineRule="auto"/>
              <w:jc w:val="center"/>
              <w:rPr>
                <w:rFonts w:hAnsi="宋体" w:cs="宋体"/>
                <w:sz w:val="21"/>
                <w:szCs w:val="21"/>
              </w:rPr>
            </w:pPr>
            <w:r>
              <w:rPr>
                <w:rFonts w:hAnsi="宋体" w:cs="宋体"/>
                <w:sz w:val="21"/>
                <w:szCs w:val="21"/>
              </w:rPr>
              <w:t>150</w:t>
            </w:r>
          </w:p>
        </w:tc>
        <w:tc>
          <w:tcPr>
            <w:tcW w:w="846" w:type="pct"/>
            <w:tcBorders>
              <w:top w:val="single" w:color="auto" w:sz="4" w:space="0"/>
              <w:left w:val="nil"/>
              <w:bottom w:val="single" w:color="auto" w:sz="4" w:space="0"/>
              <w:right w:val="single" w:color="auto" w:sz="4" w:space="0"/>
            </w:tcBorders>
            <w:vAlign w:val="center"/>
          </w:tcPr>
          <w:p w14:paraId="36C6E5BF">
            <w:pPr>
              <w:tabs>
                <w:tab w:val="left" w:pos="-28"/>
              </w:tabs>
              <w:spacing w:line="360" w:lineRule="auto"/>
              <w:rPr>
                <w:rFonts w:hAnsi="宋体" w:cs="宋体"/>
                <w:sz w:val="21"/>
                <w:szCs w:val="21"/>
              </w:rPr>
            </w:pPr>
          </w:p>
        </w:tc>
      </w:tr>
      <w:tr w14:paraId="36A90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9199082">
            <w:pPr>
              <w:tabs>
                <w:tab w:val="left" w:pos="-28"/>
              </w:tabs>
              <w:spacing w:line="360" w:lineRule="auto"/>
              <w:jc w:val="center"/>
              <w:rPr>
                <w:rFonts w:hAnsi="宋体" w:cs="宋体"/>
                <w:sz w:val="21"/>
                <w:szCs w:val="21"/>
              </w:rPr>
            </w:pPr>
            <w:r>
              <w:rPr>
                <w:rFonts w:hint="eastAsia" w:hAnsi="宋体" w:cs="宋体"/>
                <w:sz w:val="21"/>
                <w:szCs w:val="21"/>
              </w:rPr>
              <w:t>29</w:t>
            </w:r>
          </w:p>
        </w:tc>
        <w:tc>
          <w:tcPr>
            <w:tcW w:w="1100" w:type="pct"/>
            <w:tcBorders>
              <w:top w:val="single" w:color="auto" w:sz="4" w:space="0"/>
              <w:left w:val="nil"/>
              <w:bottom w:val="single" w:color="auto" w:sz="4" w:space="0"/>
              <w:right w:val="single" w:color="auto" w:sz="4" w:space="0"/>
            </w:tcBorders>
            <w:vAlign w:val="center"/>
          </w:tcPr>
          <w:p w14:paraId="48772DB5">
            <w:pPr>
              <w:tabs>
                <w:tab w:val="left" w:pos="-28"/>
              </w:tabs>
              <w:spacing w:line="360" w:lineRule="auto"/>
              <w:rPr>
                <w:rFonts w:hAnsi="宋体" w:cs="宋体"/>
                <w:sz w:val="21"/>
                <w:szCs w:val="21"/>
              </w:rPr>
            </w:pPr>
            <w:r>
              <w:rPr>
                <w:rFonts w:hint="eastAsia" w:hAnsi="宋体" w:cs="宋体"/>
                <w:sz w:val="21"/>
                <w:szCs w:val="21"/>
              </w:rPr>
              <w:t>拆装马桶、洗脸盆</w:t>
            </w:r>
          </w:p>
        </w:tc>
        <w:tc>
          <w:tcPr>
            <w:tcW w:w="1346" w:type="pct"/>
            <w:tcBorders>
              <w:top w:val="single" w:color="auto" w:sz="4" w:space="0"/>
              <w:left w:val="nil"/>
              <w:bottom w:val="single" w:color="auto" w:sz="4" w:space="0"/>
              <w:right w:val="single" w:color="auto" w:sz="4" w:space="0"/>
            </w:tcBorders>
            <w:vAlign w:val="center"/>
          </w:tcPr>
          <w:p w14:paraId="0B93874D">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0E501027">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6E719124">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4FC71CED">
            <w:pPr>
              <w:tabs>
                <w:tab w:val="left" w:pos="-28"/>
              </w:tabs>
              <w:spacing w:line="360" w:lineRule="auto"/>
              <w:jc w:val="center"/>
              <w:rPr>
                <w:rFonts w:hAnsi="宋体" w:cs="宋体"/>
                <w:sz w:val="21"/>
                <w:szCs w:val="21"/>
              </w:rPr>
            </w:pPr>
            <w:r>
              <w:rPr>
                <w:rFonts w:hAnsi="宋体" w:cs="宋体"/>
                <w:sz w:val="21"/>
                <w:szCs w:val="21"/>
              </w:rPr>
              <w:t>138.13</w:t>
            </w:r>
          </w:p>
        </w:tc>
        <w:tc>
          <w:tcPr>
            <w:tcW w:w="846" w:type="pct"/>
            <w:tcBorders>
              <w:top w:val="single" w:color="auto" w:sz="4" w:space="0"/>
              <w:left w:val="nil"/>
              <w:bottom w:val="single" w:color="auto" w:sz="4" w:space="0"/>
              <w:right w:val="single" w:color="auto" w:sz="4" w:space="0"/>
            </w:tcBorders>
            <w:vAlign w:val="center"/>
          </w:tcPr>
          <w:p w14:paraId="4CDBAA55">
            <w:pPr>
              <w:tabs>
                <w:tab w:val="left" w:pos="-28"/>
              </w:tabs>
              <w:spacing w:line="360" w:lineRule="auto"/>
              <w:rPr>
                <w:rFonts w:hAnsi="宋体" w:cs="宋体"/>
                <w:sz w:val="21"/>
                <w:szCs w:val="21"/>
              </w:rPr>
            </w:pPr>
          </w:p>
        </w:tc>
      </w:tr>
      <w:tr w14:paraId="40C41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2315426">
            <w:pPr>
              <w:tabs>
                <w:tab w:val="left" w:pos="-28"/>
              </w:tabs>
              <w:spacing w:line="360" w:lineRule="auto"/>
              <w:jc w:val="center"/>
              <w:rPr>
                <w:rFonts w:hAnsi="宋体" w:cs="宋体"/>
                <w:sz w:val="21"/>
                <w:szCs w:val="21"/>
              </w:rPr>
            </w:pPr>
            <w:r>
              <w:rPr>
                <w:rFonts w:hint="eastAsia" w:hAnsi="宋体" w:cs="宋体"/>
                <w:sz w:val="21"/>
                <w:szCs w:val="21"/>
              </w:rPr>
              <w:t>30</w:t>
            </w:r>
          </w:p>
        </w:tc>
        <w:tc>
          <w:tcPr>
            <w:tcW w:w="1100" w:type="pct"/>
            <w:tcBorders>
              <w:top w:val="single" w:color="auto" w:sz="4" w:space="0"/>
              <w:left w:val="nil"/>
              <w:bottom w:val="single" w:color="auto" w:sz="4" w:space="0"/>
              <w:right w:val="single" w:color="auto" w:sz="4" w:space="0"/>
            </w:tcBorders>
            <w:vAlign w:val="center"/>
          </w:tcPr>
          <w:p w14:paraId="0A1B98C6">
            <w:pPr>
              <w:tabs>
                <w:tab w:val="left" w:pos="-28"/>
              </w:tabs>
              <w:spacing w:line="360" w:lineRule="auto"/>
              <w:rPr>
                <w:rFonts w:hAnsi="宋体" w:cs="宋体"/>
                <w:sz w:val="21"/>
                <w:szCs w:val="21"/>
              </w:rPr>
            </w:pPr>
            <w:r>
              <w:rPr>
                <w:rFonts w:hint="eastAsia" w:hAnsi="宋体" w:cs="宋体"/>
                <w:sz w:val="21"/>
                <w:szCs w:val="21"/>
              </w:rPr>
              <w:t>换大门锁</w:t>
            </w:r>
          </w:p>
        </w:tc>
        <w:tc>
          <w:tcPr>
            <w:tcW w:w="1346" w:type="pct"/>
            <w:tcBorders>
              <w:top w:val="single" w:color="auto" w:sz="4" w:space="0"/>
              <w:left w:val="nil"/>
              <w:bottom w:val="single" w:color="auto" w:sz="4" w:space="0"/>
              <w:right w:val="single" w:color="auto" w:sz="4" w:space="0"/>
            </w:tcBorders>
            <w:vAlign w:val="center"/>
          </w:tcPr>
          <w:p w14:paraId="48803F23">
            <w:pPr>
              <w:tabs>
                <w:tab w:val="left" w:pos="-28"/>
              </w:tabs>
              <w:spacing w:line="360" w:lineRule="auto"/>
              <w:rPr>
                <w:rFonts w:hAnsi="宋体" w:cs="宋体"/>
                <w:sz w:val="21"/>
                <w:szCs w:val="21"/>
              </w:rPr>
            </w:pPr>
            <w:r>
              <w:rPr>
                <w:rFonts w:hint="eastAsia" w:hAnsi="宋体" w:cs="宋体"/>
                <w:sz w:val="21"/>
                <w:szCs w:val="21"/>
              </w:rPr>
              <w:t>如只是维修，不更换，则只收人工费</w:t>
            </w:r>
          </w:p>
        </w:tc>
        <w:tc>
          <w:tcPr>
            <w:tcW w:w="575" w:type="pct"/>
            <w:tcBorders>
              <w:top w:val="single" w:color="auto" w:sz="4" w:space="0"/>
              <w:left w:val="nil"/>
              <w:bottom w:val="single" w:color="auto" w:sz="4" w:space="0"/>
              <w:right w:val="single" w:color="auto" w:sz="4" w:space="0"/>
            </w:tcBorders>
            <w:vAlign w:val="center"/>
          </w:tcPr>
          <w:p w14:paraId="116EDA99">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78FF9163">
            <w:pPr>
              <w:tabs>
                <w:tab w:val="left" w:pos="-28"/>
              </w:tabs>
              <w:spacing w:line="360" w:lineRule="auto"/>
              <w:jc w:val="center"/>
              <w:rPr>
                <w:rFonts w:hAnsi="宋体" w:cs="宋体"/>
                <w:sz w:val="21"/>
                <w:szCs w:val="21"/>
              </w:rPr>
            </w:pPr>
            <w:r>
              <w:rPr>
                <w:rFonts w:hint="eastAsia" w:hAnsi="宋体" w:cs="宋体"/>
                <w:sz w:val="21"/>
                <w:szCs w:val="21"/>
              </w:rPr>
              <w:t>项</w:t>
            </w:r>
          </w:p>
        </w:tc>
        <w:tc>
          <w:tcPr>
            <w:tcW w:w="503" w:type="pct"/>
            <w:tcBorders>
              <w:top w:val="single" w:color="auto" w:sz="4" w:space="0"/>
              <w:left w:val="nil"/>
              <w:bottom w:val="single" w:color="auto" w:sz="4" w:space="0"/>
              <w:right w:val="single" w:color="auto" w:sz="4" w:space="0"/>
            </w:tcBorders>
            <w:noWrap/>
            <w:vAlign w:val="center"/>
          </w:tcPr>
          <w:p w14:paraId="1CD1628F">
            <w:pPr>
              <w:jc w:val="center"/>
              <w:rPr>
                <w:rFonts w:hAnsi="宋体" w:cs="宋体"/>
                <w:sz w:val="20"/>
                <w:szCs w:val="20"/>
              </w:rPr>
            </w:pPr>
            <w:r>
              <w:rPr>
                <w:rFonts w:hint="eastAsia"/>
                <w:sz w:val="20"/>
                <w:szCs w:val="20"/>
              </w:rPr>
              <w:t>178.15</w:t>
            </w:r>
          </w:p>
        </w:tc>
        <w:tc>
          <w:tcPr>
            <w:tcW w:w="846" w:type="pct"/>
            <w:tcBorders>
              <w:top w:val="single" w:color="auto" w:sz="4" w:space="0"/>
              <w:left w:val="nil"/>
              <w:bottom w:val="single" w:color="auto" w:sz="4" w:space="0"/>
              <w:right w:val="single" w:color="auto" w:sz="4" w:space="0"/>
            </w:tcBorders>
            <w:vAlign w:val="center"/>
          </w:tcPr>
          <w:p w14:paraId="74694207">
            <w:pPr>
              <w:tabs>
                <w:tab w:val="left" w:pos="-28"/>
              </w:tabs>
              <w:spacing w:line="360" w:lineRule="auto"/>
              <w:rPr>
                <w:rFonts w:hAnsi="宋体" w:cs="宋体"/>
                <w:sz w:val="21"/>
                <w:szCs w:val="21"/>
              </w:rPr>
            </w:pPr>
          </w:p>
        </w:tc>
      </w:tr>
      <w:tr w14:paraId="3B8F5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4D9A807">
            <w:pPr>
              <w:tabs>
                <w:tab w:val="left" w:pos="-28"/>
              </w:tabs>
              <w:spacing w:line="360" w:lineRule="auto"/>
              <w:jc w:val="center"/>
              <w:rPr>
                <w:rFonts w:hAnsi="宋体" w:cs="宋体"/>
                <w:sz w:val="21"/>
                <w:szCs w:val="21"/>
              </w:rPr>
            </w:pPr>
            <w:r>
              <w:rPr>
                <w:rFonts w:hint="eastAsia" w:hAnsi="宋体" w:cs="宋体"/>
                <w:sz w:val="21"/>
                <w:szCs w:val="21"/>
              </w:rPr>
              <w:t>31</w:t>
            </w:r>
          </w:p>
        </w:tc>
        <w:tc>
          <w:tcPr>
            <w:tcW w:w="1100" w:type="pct"/>
            <w:tcBorders>
              <w:top w:val="single" w:color="auto" w:sz="4" w:space="0"/>
              <w:left w:val="nil"/>
              <w:bottom w:val="single" w:color="auto" w:sz="4" w:space="0"/>
              <w:right w:val="single" w:color="auto" w:sz="4" w:space="0"/>
            </w:tcBorders>
            <w:vAlign w:val="center"/>
          </w:tcPr>
          <w:p w14:paraId="044BC784">
            <w:pPr>
              <w:tabs>
                <w:tab w:val="left" w:pos="-28"/>
              </w:tabs>
              <w:spacing w:line="360" w:lineRule="auto"/>
              <w:rPr>
                <w:rFonts w:hAnsi="宋体" w:cs="宋体"/>
                <w:sz w:val="21"/>
                <w:szCs w:val="21"/>
              </w:rPr>
            </w:pPr>
            <w:r>
              <w:rPr>
                <w:rFonts w:hint="eastAsia" w:hAnsi="宋体" w:cs="宋体"/>
                <w:sz w:val="21"/>
                <w:szCs w:val="21"/>
              </w:rPr>
              <w:t>水龙头</w:t>
            </w:r>
          </w:p>
        </w:tc>
        <w:tc>
          <w:tcPr>
            <w:tcW w:w="1346" w:type="pct"/>
            <w:tcBorders>
              <w:top w:val="single" w:color="auto" w:sz="4" w:space="0"/>
              <w:left w:val="nil"/>
              <w:bottom w:val="single" w:color="auto" w:sz="4" w:space="0"/>
              <w:right w:val="single" w:color="auto" w:sz="4" w:space="0"/>
            </w:tcBorders>
            <w:noWrap/>
            <w:vAlign w:val="center"/>
          </w:tcPr>
          <w:p w14:paraId="2566EB19">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266825"/>
                  <wp:effectExtent l="0" t="0" r="9525" b="9525"/>
                  <wp:docPr id="104" name="图片 104" descr="C:\Users\ADMINI~1\AppData\Local\Temp\ksohtml6148\wps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C:\Users\ADMINI~1\AppData\Local\Temp\ksohtml6148\wps26.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1819275"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B92AC91">
            <w:pPr>
              <w:tabs>
                <w:tab w:val="left" w:pos="-28"/>
              </w:tabs>
              <w:spacing w:line="360" w:lineRule="auto"/>
              <w:jc w:val="center"/>
              <w:rPr>
                <w:rFonts w:hAnsi="宋体" w:cs="宋体"/>
                <w:sz w:val="21"/>
                <w:szCs w:val="21"/>
              </w:rPr>
            </w:pPr>
            <w:r>
              <w:rPr>
                <w:rFonts w:hint="eastAsia" w:hAnsi="宋体" w:cs="宋体"/>
                <w:sz w:val="21"/>
                <w:szCs w:val="21"/>
              </w:rPr>
              <w:t>304不锈钢材质</w:t>
            </w:r>
          </w:p>
        </w:tc>
        <w:tc>
          <w:tcPr>
            <w:tcW w:w="359" w:type="pct"/>
            <w:tcBorders>
              <w:top w:val="single" w:color="auto" w:sz="4" w:space="0"/>
              <w:left w:val="nil"/>
              <w:bottom w:val="single" w:color="auto" w:sz="4" w:space="0"/>
              <w:right w:val="single" w:color="auto" w:sz="4" w:space="0"/>
            </w:tcBorders>
            <w:vAlign w:val="center"/>
          </w:tcPr>
          <w:p w14:paraId="3F977C64">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10C3FA3A">
            <w:pPr>
              <w:tabs>
                <w:tab w:val="left" w:pos="-28"/>
              </w:tabs>
              <w:spacing w:line="360" w:lineRule="auto"/>
              <w:jc w:val="center"/>
              <w:rPr>
                <w:rFonts w:hAnsi="宋体" w:cs="宋体"/>
                <w:sz w:val="21"/>
                <w:szCs w:val="21"/>
              </w:rPr>
            </w:pPr>
            <w:r>
              <w:rPr>
                <w:rFonts w:hAnsi="宋体" w:cs="宋体"/>
                <w:sz w:val="21"/>
                <w:szCs w:val="21"/>
              </w:rPr>
              <w:t>51.23</w:t>
            </w:r>
          </w:p>
        </w:tc>
        <w:tc>
          <w:tcPr>
            <w:tcW w:w="846" w:type="pct"/>
            <w:tcBorders>
              <w:top w:val="single" w:color="auto" w:sz="4" w:space="0"/>
              <w:left w:val="nil"/>
              <w:bottom w:val="single" w:color="auto" w:sz="4" w:space="0"/>
              <w:right w:val="single" w:color="auto" w:sz="4" w:space="0"/>
            </w:tcBorders>
            <w:vAlign w:val="center"/>
          </w:tcPr>
          <w:p w14:paraId="47D4B111">
            <w:pPr>
              <w:tabs>
                <w:tab w:val="left" w:pos="-28"/>
              </w:tabs>
              <w:spacing w:line="360" w:lineRule="auto"/>
              <w:rPr>
                <w:rFonts w:hAnsi="宋体" w:cs="宋体"/>
                <w:sz w:val="21"/>
                <w:szCs w:val="21"/>
              </w:rPr>
            </w:pPr>
          </w:p>
          <w:p w14:paraId="418C9CE7">
            <w:pPr>
              <w:tabs>
                <w:tab w:val="left" w:pos="-28"/>
              </w:tabs>
              <w:spacing w:line="360" w:lineRule="auto"/>
              <w:rPr>
                <w:rFonts w:hAnsi="宋体" w:cs="宋体"/>
                <w:sz w:val="21"/>
                <w:szCs w:val="21"/>
              </w:rPr>
            </w:pPr>
          </w:p>
        </w:tc>
      </w:tr>
      <w:tr w14:paraId="23B09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17F2195">
            <w:pPr>
              <w:tabs>
                <w:tab w:val="left" w:pos="-28"/>
              </w:tabs>
              <w:spacing w:line="360" w:lineRule="auto"/>
              <w:jc w:val="center"/>
              <w:rPr>
                <w:rFonts w:hAnsi="宋体" w:cs="宋体"/>
                <w:sz w:val="21"/>
                <w:szCs w:val="21"/>
              </w:rPr>
            </w:pPr>
            <w:r>
              <w:rPr>
                <w:rFonts w:hint="eastAsia" w:hAnsi="宋体" w:cs="宋体"/>
                <w:sz w:val="21"/>
                <w:szCs w:val="21"/>
              </w:rPr>
              <w:t>32</w:t>
            </w:r>
          </w:p>
        </w:tc>
        <w:tc>
          <w:tcPr>
            <w:tcW w:w="1100" w:type="pct"/>
            <w:tcBorders>
              <w:top w:val="single" w:color="auto" w:sz="4" w:space="0"/>
              <w:left w:val="nil"/>
              <w:bottom w:val="single" w:color="auto" w:sz="4" w:space="0"/>
              <w:right w:val="single" w:color="auto" w:sz="4" w:space="0"/>
            </w:tcBorders>
            <w:vAlign w:val="center"/>
          </w:tcPr>
          <w:p w14:paraId="3B6089BA">
            <w:pPr>
              <w:tabs>
                <w:tab w:val="left" w:pos="-28"/>
              </w:tabs>
              <w:spacing w:line="360" w:lineRule="auto"/>
              <w:rPr>
                <w:rFonts w:hAnsi="宋体" w:cs="宋体"/>
                <w:sz w:val="21"/>
                <w:szCs w:val="21"/>
              </w:rPr>
            </w:pPr>
            <w:r>
              <w:rPr>
                <w:rFonts w:hint="eastAsia" w:hAnsi="宋体" w:cs="宋体"/>
                <w:sz w:val="21"/>
                <w:szCs w:val="21"/>
              </w:rPr>
              <w:t>冷暖水龙头（洗菜盆）</w:t>
            </w:r>
          </w:p>
        </w:tc>
        <w:tc>
          <w:tcPr>
            <w:tcW w:w="1346" w:type="pct"/>
            <w:tcBorders>
              <w:top w:val="single" w:color="auto" w:sz="4" w:space="0"/>
              <w:left w:val="nil"/>
              <w:bottom w:val="single" w:color="auto" w:sz="4" w:space="0"/>
              <w:right w:val="single" w:color="auto" w:sz="4" w:space="0"/>
            </w:tcBorders>
            <w:noWrap/>
            <w:vAlign w:val="center"/>
          </w:tcPr>
          <w:p w14:paraId="76294AA5">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28800" cy="1266825"/>
                  <wp:effectExtent l="0" t="0" r="0" b="9525"/>
                  <wp:docPr id="103" name="图片 103" descr="C:\Users\ADMINI~1\AppData\Local\Temp\ksohtml6148\wps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C:\Users\ADMINI~1\AppData\Local\Temp\ksohtml6148\wps27.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1828800"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4F91C95D">
            <w:pPr>
              <w:tabs>
                <w:tab w:val="left" w:pos="-28"/>
              </w:tabs>
              <w:spacing w:line="360" w:lineRule="auto"/>
              <w:jc w:val="center"/>
              <w:rPr>
                <w:rFonts w:hAnsi="宋体" w:cs="宋体"/>
                <w:sz w:val="21"/>
                <w:szCs w:val="21"/>
              </w:rPr>
            </w:pPr>
            <w:r>
              <w:rPr>
                <w:rFonts w:hint="eastAsia" w:hAnsi="宋体" w:cs="宋体"/>
                <w:sz w:val="21"/>
                <w:szCs w:val="21"/>
              </w:rPr>
              <w:t>九牧</w:t>
            </w:r>
          </w:p>
          <w:p w14:paraId="2443A15D">
            <w:pPr>
              <w:tabs>
                <w:tab w:val="left" w:pos="-28"/>
              </w:tabs>
              <w:spacing w:line="360" w:lineRule="auto"/>
              <w:jc w:val="center"/>
              <w:rPr>
                <w:rFonts w:hAnsi="宋体" w:cs="宋体"/>
                <w:sz w:val="21"/>
                <w:szCs w:val="21"/>
              </w:rPr>
            </w:pPr>
            <w:r>
              <w:rPr>
                <w:rFonts w:hint="eastAsia" w:hAnsi="宋体" w:cs="宋体"/>
                <w:sz w:val="21"/>
                <w:szCs w:val="21"/>
              </w:rPr>
              <w:t>四季沐歌</w:t>
            </w:r>
          </w:p>
          <w:p w14:paraId="76F30DCB">
            <w:pPr>
              <w:tabs>
                <w:tab w:val="left" w:pos="-28"/>
              </w:tabs>
              <w:spacing w:line="360" w:lineRule="auto"/>
              <w:jc w:val="center"/>
              <w:rPr>
                <w:rFonts w:hAnsi="宋体" w:cs="宋体"/>
                <w:sz w:val="21"/>
                <w:szCs w:val="21"/>
              </w:rPr>
            </w:pPr>
            <w:r>
              <w:rPr>
                <w:rFonts w:hint="eastAsia" w:hAnsi="宋体" w:cs="宋体"/>
                <w:sz w:val="21"/>
                <w:szCs w:val="21"/>
              </w:rPr>
              <w:t>卡贝</w:t>
            </w:r>
          </w:p>
        </w:tc>
        <w:tc>
          <w:tcPr>
            <w:tcW w:w="359" w:type="pct"/>
            <w:tcBorders>
              <w:top w:val="single" w:color="auto" w:sz="4" w:space="0"/>
              <w:left w:val="nil"/>
              <w:bottom w:val="single" w:color="auto" w:sz="4" w:space="0"/>
              <w:right w:val="single" w:color="auto" w:sz="4" w:space="0"/>
            </w:tcBorders>
            <w:vAlign w:val="center"/>
          </w:tcPr>
          <w:p w14:paraId="0E128CEF">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7D871408">
            <w:pPr>
              <w:tabs>
                <w:tab w:val="left" w:pos="-28"/>
              </w:tabs>
              <w:spacing w:line="360" w:lineRule="auto"/>
              <w:jc w:val="center"/>
              <w:rPr>
                <w:rFonts w:hAnsi="宋体" w:cs="宋体"/>
                <w:sz w:val="21"/>
                <w:szCs w:val="21"/>
              </w:rPr>
            </w:pPr>
            <w:r>
              <w:rPr>
                <w:rFonts w:hAnsi="宋体" w:cs="宋体"/>
                <w:sz w:val="21"/>
                <w:szCs w:val="21"/>
              </w:rPr>
              <w:t>165.36</w:t>
            </w:r>
          </w:p>
        </w:tc>
        <w:tc>
          <w:tcPr>
            <w:tcW w:w="846" w:type="pct"/>
            <w:tcBorders>
              <w:top w:val="single" w:color="auto" w:sz="4" w:space="0"/>
              <w:left w:val="nil"/>
              <w:bottom w:val="single" w:color="auto" w:sz="4" w:space="0"/>
              <w:right w:val="single" w:color="auto" w:sz="4" w:space="0"/>
            </w:tcBorders>
            <w:vAlign w:val="center"/>
          </w:tcPr>
          <w:p w14:paraId="502726B0">
            <w:pPr>
              <w:tabs>
                <w:tab w:val="left" w:pos="-28"/>
              </w:tabs>
              <w:spacing w:line="360" w:lineRule="auto"/>
              <w:rPr>
                <w:rFonts w:hAnsi="宋体" w:cs="宋体"/>
                <w:sz w:val="21"/>
                <w:szCs w:val="21"/>
              </w:rPr>
            </w:pPr>
            <w:r>
              <w:rPr>
                <w:rFonts w:hint="eastAsia" w:hAnsi="宋体" w:cs="宋体"/>
                <w:sz w:val="21"/>
                <w:szCs w:val="21"/>
              </w:rPr>
              <w:t>镀铬铜制陶瓷芯</w:t>
            </w:r>
          </w:p>
        </w:tc>
      </w:tr>
      <w:tr w14:paraId="2963B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7067327">
            <w:pPr>
              <w:tabs>
                <w:tab w:val="left" w:pos="-28"/>
              </w:tabs>
              <w:spacing w:line="360" w:lineRule="auto"/>
              <w:jc w:val="center"/>
              <w:rPr>
                <w:rFonts w:hAnsi="宋体" w:cs="宋体"/>
                <w:sz w:val="21"/>
                <w:szCs w:val="21"/>
              </w:rPr>
            </w:pPr>
            <w:r>
              <w:rPr>
                <w:rFonts w:hint="eastAsia" w:hAnsi="宋体" w:cs="宋体"/>
                <w:sz w:val="21"/>
                <w:szCs w:val="21"/>
              </w:rPr>
              <w:t>33</w:t>
            </w:r>
          </w:p>
        </w:tc>
        <w:tc>
          <w:tcPr>
            <w:tcW w:w="1100" w:type="pct"/>
            <w:tcBorders>
              <w:top w:val="single" w:color="auto" w:sz="4" w:space="0"/>
              <w:left w:val="nil"/>
              <w:bottom w:val="single" w:color="auto" w:sz="4" w:space="0"/>
              <w:right w:val="single" w:color="auto" w:sz="4" w:space="0"/>
            </w:tcBorders>
            <w:vAlign w:val="center"/>
          </w:tcPr>
          <w:p w14:paraId="54F8EDD5">
            <w:pPr>
              <w:tabs>
                <w:tab w:val="left" w:pos="-28"/>
              </w:tabs>
              <w:spacing w:line="360" w:lineRule="auto"/>
              <w:rPr>
                <w:rFonts w:hAnsi="宋体" w:cs="宋体"/>
                <w:sz w:val="21"/>
                <w:szCs w:val="21"/>
              </w:rPr>
            </w:pPr>
            <w:r>
              <w:rPr>
                <w:rFonts w:hint="eastAsia" w:hAnsi="宋体" w:cs="宋体"/>
                <w:sz w:val="21"/>
                <w:szCs w:val="21"/>
              </w:rPr>
              <w:t>单冷洗菜盆水龙头</w:t>
            </w:r>
          </w:p>
        </w:tc>
        <w:tc>
          <w:tcPr>
            <w:tcW w:w="1346" w:type="pct"/>
            <w:tcBorders>
              <w:top w:val="single" w:color="auto" w:sz="4" w:space="0"/>
              <w:left w:val="nil"/>
              <w:bottom w:val="single" w:color="auto" w:sz="4" w:space="0"/>
              <w:right w:val="single" w:color="auto" w:sz="4" w:space="0"/>
            </w:tcBorders>
            <w:noWrap/>
            <w:vAlign w:val="center"/>
          </w:tcPr>
          <w:p w14:paraId="040EE0C6">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54E55074">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19CF0369">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275F20E8">
            <w:pPr>
              <w:tabs>
                <w:tab w:val="left" w:pos="-28"/>
              </w:tabs>
              <w:spacing w:line="360" w:lineRule="auto"/>
              <w:jc w:val="center"/>
              <w:rPr>
                <w:rFonts w:hAnsi="宋体" w:cs="宋体"/>
                <w:sz w:val="21"/>
                <w:szCs w:val="21"/>
              </w:rPr>
            </w:pPr>
            <w:r>
              <w:rPr>
                <w:rFonts w:hAnsi="宋体" w:cs="宋体"/>
                <w:sz w:val="21"/>
                <w:szCs w:val="21"/>
              </w:rPr>
              <w:t>101.73</w:t>
            </w:r>
          </w:p>
        </w:tc>
        <w:tc>
          <w:tcPr>
            <w:tcW w:w="846" w:type="pct"/>
            <w:tcBorders>
              <w:top w:val="single" w:color="auto" w:sz="4" w:space="0"/>
              <w:left w:val="nil"/>
              <w:bottom w:val="single" w:color="auto" w:sz="4" w:space="0"/>
              <w:right w:val="single" w:color="auto" w:sz="4" w:space="0"/>
            </w:tcBorders>
            <w:vAlign w:val="center"/>
          </w:tcPr>
          <w:p w14:paraId="024B1F24">
            <w:pPr>
              <w:tabs>
                <w:tab w:val="left" w:pos="-28"/>
              </w:tabs>
              <w:spacing w:line="360" w:lineRule="auto"/>
              <w:rPr>
                <w:rFonts w:hAnsi="宋体" w:cs="宋体"/>
                <w:sz w:val="21"/>
                <w:szCs w:val="21"/>
              </w:rPr>
            </w:pPr>
          </w:p>
        </w:tc>
      </w:tr>
      <w:tr w14:paraId="64C89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F8FBED5">
            <w:pPr>
              <w:tabs>
                <w:tab w:val="left" w:pos="-28"/>
              </w:tabs>
              <w:spacing w:line="360" w:lineRule="auto"/>
              <w:jc w:val="center"/>
              <w:rPr>
                <w:rFonts w:hAnsi="宋体" w:cs="宋体"/>
                <w:sz w:val="21"/>
                <w:szCs w:val="21"/>
              </w:rPr>
            </w:pPr>
            <w:r>
              <w:rPr>
                <w:rFonts w:hint="eastAsia" w:hAnsi="宋体" w:cs="宋体"/>
                <w:sz w:val="21"/>
                <w:szCs w:val="21"/>
              </w:rPr>
              <w:t>34</w:t>
            </w:r>
          </w:p>
        </w:tc>
        <w:tc>
          <w:tcPr>
            <w:tcW w:w="1100" w:type="pct"/>
            <w:tcBorders>
              <w:top w:val="single" w:color="auto" w:sz="4" w:space="0"/>
              <w:left w:val="nil"/>
              <w:bottom w:val="single" w:color="auto" w:sz="4" w:space="0"/>
              <w:right w:val="single" w:color="auto" w:sz="4" w:space="0"/>
            </w:tcBorders>
            <w:vAlign w:val="center"/>
          </w:tcPr>
          <w:p w14:paraId="6146D473">
            <w:pPr>
              <w:tabs>
                <w:tab w:val="left" w:pos="-28"/>
              </w:tabs>
              <w:spacing w:line="360" w:lineRule="auto"/>
              <w:rPr>
                <w:rFonts w:hAnsi="宋体" w:cs="宋体"/>
                <w:sz w:val="21"/>
                <w:szCs w:val="21"/>
              </w:rPr>
            </w:pPr>
            <w:r>
              <w:rPr>
                <w:rFonts w:hint="eastAsia" w:hAnsi="宋体" w:cs="宋体"/>
                <w:sz w:val="21"/>
                <w:szCs w:val="21"/>
              </w:rPr>
              <w:t>冷暖水龙头(洗手间）</w:t>
            </w:r>
          </w:p>
        </w:tc>
        <w:tc>
          <w:tcPr>
            <w:tcW w:w="1346" w:type="pct"/>
            <w:tcBorders>
              <w:top w:val="single" w:color="auto" w:sz="4" w:space="0"/>
              <w:left w:val="nil"/>
              <w:bottom w:val="single" w:color="auto" w:sz="4" w:space="0"/>
              <w:right w:val="single" w:color="auto" w:sz="4" w:space="0"/>
            </w:tcBorders>
            <w:vAlign w:val="center"/>
          </w:tcPr>
          <w:p w14:paraId="0AD99B42">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28800" cy="1266825"/>
                  <wp:effectExtent l="0" t="0" r="0" b="9525"/>
                  <wp:docPr id="102" name="图片 102" descr="C:\Users\ADMINI~1\AppData\Local\Temp\ksohtml6148\wps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C:\Users\ADMINI~1\AppData\Local\Temp\ksohtml6148\wps28.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1828800"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A1B533E">
            <w:pPr>
              <w:tabs>
                <w:tab w:val="left" w:pos="-28"/>
              </w:tabs>
              <w:spacing w:line="360" w:lineRule="auto"/>
              <w:jc w:val="center"/>
              <w:rPr>
                <w:rFonts w:hAnsi="宋体" w:cs="宋体"/>
                <w:sz w:val="21"/>
                <w:szCs w:val="21"/>
              </w:rPr>
            </w:pPr>
            <w:r>
              <w:rPr>
                <w:rFonts w:hint="eastAsia" w:hAnsi="宋体" w:cs="宋体"/>
                <w:sz w:val="21"/>
                <w:szCs w:val="21"/>
              </w:rPr>
              <w:t>上司</w:t>
            </w:r>
          </w:p>
          <w:p w14:paraId="18B8633D">
            <w:pPr>
              <w:tabs>
                <w:tab w:val="left" w:pos="-28"/>
              </w:tabs>
              <w:spacing w:line="360" w:lineRule="auto"/>
              <w:jc w:val="center"/>
              <w:rPr>
                <w:rFonts w:hAnsi="宋体" w:cs="宋体"/>
                <w:sz w:val="21"/>
                <w:szCs w:val="21"/>
              </w:rPr>
            </w:pPr>
            <w:r>
              <w:rPr>
                <w:rFonts w:hint="eastAsia" w:hAnsi="宋体" w:cs="宋体"/>
                <w:sz w:val="21"/>
                <w:szCs w:val="21"/>
              </w:rPr>
              <w:t>九牧王</w:t>
            </w:r>
          </w:p>
          <w:p w14:paraId="0E5A3B63">
            <w:pPr>
              <w:tabs>
                <w:tab w:val="left" w:pos="-28"/>
              </w:tabs>
              <w:spacing w:line="360" w:lineRule="auto"/>
              <w:jc w:val="center"/>
              <w:rPr>
                <w:rFonts w:hAnsi="宋体" w:cs="宋体"/>
                <w:sz w:val="21"/>
                <w:szCs w:val="21"/>
              </w:rPr>
            </w:pPr>
            <w:r>
              <w:rPr>
                <w:rFonts w:hint="eastAsia" w:hAnsi="宋体" w:cs="宋体"/>
                <w:sz w:val="21"/>
                <w:szCs w:val="21"/>
              </w:rPr>
              <w:t>欧莎勒</w:t>
            </w:r>
          </w:p>
        </w:tc>
        <w:tc>
          <w:tcPr>
            <w:tcW w:w="359" w:type="pct"/>
            <w:tcBorders>
              <w:top w:val="single" w:color="auto" w:sz="4" w:space="0"/>
              <w:left w:val="nil"/>
              <w:bottom w:val="single" w:color="auto" w:sz="4" w:space="0"/>
              <w:right w:val="single" w:color="auto" w:sz="4" w:space="0"/>
            </w:tcBorders>
            <w:vAlign w:val="center"/>
          </w:tcPr>
          <w:p w14:paraId="2AED4E9C">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4CE67198">
            <w:pPr>
              <w:tabs>
                <w:tab w:val="left" w:pos="-28"/>
              </w:tabs>
              <w:spacing w:line="360" w:lineRule="auto"/>
              <w:jc w:val="center"/>
              <w:rPr>
                <w:rFonts w:hAnsi="宋体" w:cs="宋体"/>
                <w:sz w:val="21"/>
                <w:szCs w:val="21"/>
              </w:rPr>
            </w:pPr>
            <w:r>
              <w:rPr>
                <w:rFonts w:hAnsi="宋体" w:cs="宋体"/>
                <w:sz w:val="21"/>
                <w:szCs w:val="21"/>
              </w:rPr>
              <w:t>152.23</w:t>
            </w:r>
          </w:p>
        </w:tc>
        <w:tc>
          <w:tcPr>
            <w:tcW w:w="846" w:type="pct"/>
            <w:tcBorders>
              <w:top w:val="single" w:color="auto" w:sz="4" w:space="0"/>
              <w:left w:val="nil"/>
              <w:bottom w:val="single" w:color="auto" w:sz="4" w:space="0"/>
              <w:right w:val="single" w:color="auto" w:sz="4" w:space="0"/>
            </w:tcBorders>
            <w:vAlign w:val="center"/>
          </w:tcPr>
          <w:p w14:paraId="351C5485">
            <w:pPr>
              <w:tabs>
                <w:tab w:val="left" w:pos="-28"/>
              </w:tabs>
              <w:spacing w:line="360" w:lineRule="auto"/>
              <w:rPr>
                <w:rFonts w:hAnsi="宋体" w:cs="宋体"/>
                <w:sz w:val="21"/>
                <w:szCs w:val="21"/>
              </w:rPr>
            </w:pPr>
          </w:p>
        </w:tc>
      </w:tr>
      <w:tr w14:paraId="4C1D7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637E0BD">
            <w:pPr>
              <w:tabs>
                <w:tab w:val="left" w:pos="-28"/>
              </w:tabs>
              <w:spacing w:line="360" w:lineRule="auto"/>
              <w:jc w:val="center"/>
              <w:rPr>
                <w:rFonts w:hAnsi="宋体" w:cs="宋体"/>
                <w:sz w:val="21"/>
                <w:szCs w:val="21"/>
              </w:rPr>
            </w:pPr>
            <w:r>
              <w:rPr>
                <w:rFonts w:hint="eastAsia" w:hAnsi="宋体" w:cs="宋体"/>
                <w:sz w:val="21"/>
                <w:szCs w:val="21"/>
              </w:rPr>
              <w:t>35</w:t>
            </w:r>
          </w:p>
        </w:tc>
        <w:tc>
          <w:tcPr>
            <w:tcW w:w="1100" w:type="pct"/>
            <w:tcBorders>
              <w:top w:val="single" w:color="auto" w:sz="4" w:space="0"/>
              <w:left w:val="nil"/>
              <w:bottom w:val="single" w:color="auto" w:sz="4" w:space="0"/>
              <w:right w:val="single" w:color="auto" w:sz="4" w:space="0"/>
            </w:tcBorders>
            <w:vAlign w:val="center"/>
          </w:tcPr>
          <w:p w14:paraId="5961062F">
            <w:pPr>
              <w:tabs>
                <w:tab w:val="left" w:pos="-28"/>
              </w:tabs>
              <w:spacing w:line="360" w:lineRule="auto"/>
              <w:rPr>
                <w:rFonts w:hAnsi="宋体" w:cs="宋体"/>
                <w:sz w:val="21"/>
                <w:szCs w:val="21"/>
              </w:rPr>
            </w:pPr>
            <w:r>
              <w:rPr>
                <w:rFonts w:hint="eastAsia" w:hAnsi="宋体" w:cs="宋体"/>
                <w:sz w:val="21"/>
                <w:szCs w:val="21"/>
              </w:rPr>
              <w:t>混水阀（浴室）</w:t>
            </w:r>
          </w:p>
        </w:tc>
        <w:tc>
          <w:tcPr>
            <w:tcW w:w="1346" w:type="pct"/>
            <w:tcBorders>
              <w:top w:val="single" w:color="auto" w:sz="4" w:space="0"/>
              <w:left w:val="nil"/>
              <w:bottom w:val="single" w:color="auto" w:sz="4" w:space="0"/>
              <w:right w:val="single" w:color="auto" w:sz="4" w:space="0"/>
            </w:tcBorders>
            <w:vAlign w:val="center"/>
          </w:tcPr>
          <w:p w14:paraId="2938EA53">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266825"/>
                  <wp:effectExtent l="0" t="0" r="9525" b="9525"/>
                  <wp:docPr id="101" name="图片 101" descr="C:\Users\ADMINI~1\AppData\Local\Temp\ksohtml6148\wps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C:\Users\ADMINI~1\AppData\Local\Temp\ksohtml6148\wps29.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1819275"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4F026CF4">
            <w:pPr>
              <w:tabs>
                <w:tab w:val="left" w:pos="-28"/>
              </w:tabs>
              <w:spacing w:line="360" w:lineRule="auto"/>
              <w:jc w:val="center"/>
              <w:rPr>
                <w:rFonts w:hAnsi="宋体" w:cs="宋体"/>
                <w:sz w:val="21"/>
                <w:szCs w:val="21"/>
              </w:rPr>
            </w:pPr>
            <w:r>
              <w:rPr>
                <w:rFonts w:hint="eastAsia" w:hAnsi="宋体" w:cs="宋体"/>
                <w:sz w:val="21"/>
                <w:szCs w:val="21"/>
              </w:rPr>
              <w:t>欧莎勒</w:t>
            </w:r>
          </w:p>
          <w:p w14:paraId="7DA9F224">
            <w:pPr>
              <w:tabs>
                <w:tab w:val="left" w:pos="-28"/>
              </w:tabs>
              <w:spacing w:line="360" w:lineRule="auto"/>
              <w:jc w:val="center"/>
              <w:rPr>
                <w:rFonts w:hAnsi="宋体" w:cs="宋体"/>
                <w:sz w:val="21"/>
                <w:szCs w:val="21"/>
              </w:rPr>
            </w:pPr>
            <w:r>
              <w:rPr>
                <w:rFonts w:hint="eastAsia" w:hAnsi="宋体" w:cs="宋体"/>
                <w:sz w:val="21"/>
                <w:szCs w:val="21"/>
              </w:rPr>
              <w:t>上司</w:t>
            </w:r>
          </w:p>
          <w:p w14:paraId="51CB619F">
            <w:pPr>
              <w:tabs>
                <w:tab w:val="left" w:pos="-28"/>
              </w:tabs>
              <w:spacing w:line="360" w:lineRule="auto"/>
              <w:jc w:val="center"/>
              <w:rPr>
                <w:rFonts w:hAnsi="宋体" w:cs="宋体"/>
                <w:sz w:val="21"/>
                <w:szCs w:val="21"/>
              </w:rPr>
            </w:pPr>
            <w:r>
              <w:rPr>
                <w:rFonts w:hint="eastAsia" w:hAnsi="宋体" w:cs="宋体"/>
                <w:sz w:val="21"/>
                <w:szCs w:val="21"/>
              </w:rPr>
              <w:t>卡贝</w:t>
            </w:r>
          </w:p>
        </w:tc>
        <w:tc>
          <w:tcPr>
            <w:tcW w:w="359" w:type="pct"/>
            <w:tcBorders>
              <w:top w:val="single" w:color="auto" w:sz="4" w:space="0"/>
              <w:left w:val="nil"/>
              <w:bottom w:val="single" w:color="auto" w:sz="4" w:space="0"/>
              <w:right w:val="single" w:color="auto" w:sz="4" w:space="0"/>
            </w:tcBorders>
            <w:vAlign w:val="center"/>
          </w:tcPr>
          <w:p w14:paraId="69989292">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7A009FBE">
            <w:pPr>
              <w:tabs>
                <w:tab w:val="left" w:pos="-28"/>
              </w:tabs>
              <w:spacing w:line="360" w:lineRule="auto"/>
              <w:jc w:val="center"/>
              <w:rPr>
                <w:rFonts w:hAnsi="宋体" w:cs="宋体"/>
                <w:sz w:val="21"/>
                <w:szCs w:val="21"/>
              </w:rPr>
            </w:pPr>
            <w:r>
              <w:rPr>
                <w:rFonts w:hAnsi="宋体" w:cs="宋体"/>
                <w:sz w:val="21"/>
                <w:szCs w:val="21"/>
              </w:rPr>
              <w:t>181.68</w:t>
            </w:r>
          </w:p>
        </w:tc>
        <w:tc>
          <w:tcPr>
            <w:tcW w:w="846" w:type="pct"/>
            <w:tcBorders>
              <w:top w:val="single" w:color="auto" w:sz="4" w:space="0"/>
              <w:left w:val="nil"/>
              <w:bottom w:val="single" w:color="auto" w:sz="4" w:space="0"/>
              <w:right w:val="single" w:color="auto" w:sz="4" w:space="0"/>
            </w:tcBorders>
            <w:vAlign w:val="center"/>
          </w:tcPr>
          <w:p w14:paraId="4A7E0E49">
            <w:pPr>
              <w:tabs>
                <w:tab w:val="left" w:pos="-28"/>
              </w:tabs>
              <w:spacing w:line="360" w:lineRule="auto"/>
              <w:rPr>
                <w:rFonts w:hAnsi="宋体" w:cs="宋体"/>
                <w:sz w:val="21"/>
                <w:szCs w:val="21"/>
              </w:rPr>
            </w:pPr>
            <w:r>
              <w:rPr>
                <w:rFonts w:hint="eastAsia" w:hAnsi="宋体" w:cs="宋体"/>
                <w:sz w:val="21"/>
                <w:szCs w:val="21"/>
              </w:rPr>
              <w:t>镀铬铜制陶瓷芯</w:t>
            </w:r>
          </w:p>
        </w:tc>
      </w:tr>
      <w:tr w14:paraId="10BEA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jc w:val="center"/>
        </w:trPr>
        <w:tc>
          <w:tcPr>
            <w:tcW w:w="271" w:type="pct"/>
            <w:tcBorders>
              <w:top w:val="single" w:color="auto" w:sz="4" w:space="0"/>
              <w:left w:val="single" w:color="auto" w:sz="4" w:space="0"/>
              <w:bottom w:val="single" w:color="auto" w:sz="4" w:space="0"/>
              <w:right w:val="single" w:color="auto" w:sz="4" w:space="0"/>
            </w:tcBorders>
            <w:shd w:val="clear" w:color="auto" w:fill="auto"/>
            <w:vAlign w:val="center"/>
          </w:tcPr>
          <w:p w14:paraId="794DFF82">
            <w:pPr>
              <w:tabs>
                <w:tab w:val="left" w:pos="-28"/>
              </w:tabs>
              <w:spacing w:line="360" w:lineRule="auto"/>
              <w:jc w:val="center"/>
              <w:rPr>
                <w:rFonts w:hAnsi="宋体" w:cs="宋体"/>
                <w:sz w:val="21"/>
                <w:szCs w:val="21"/>
              </w:rPr>
            </w:pPr>
            <w:r>
              <w:rPr>
                <w:rFonts w:hint="eastAsia" w:hAnsi="宋体" w:cs="宋体"/>
                <w:sz w:val="21"/>
                <w:szCs w:val="21"/>
              </w:rPr>
              <w:t>36</w:t>
            </w:r>
          </w:p>
        </w:tc>
        <w:tc>
          <w:tcPr>
            <w:tcW w:w="1100" w:type="pct"/>
            <w:tcBorders>
              <w:top w:val="single" w:color="auto" w:sz="4" w:space="0"/>
              <w:left w:val="nil"/>
              <w:bottom w:val="single" w:color="auto" w:sz="4" w:space="0"/>
              <w:right w:val="single" w:color="auto" w:sz="4" w:space="0"/>
            </w:tcBorders>
            <w:shd w:val="clear" w:color="auto" w:fill="auto"/>
            <w:vAlign w:val="center"/>
          </w:tcPr>
          <w:p w14:paraId="22EFEF47">
            <w:pPr>
              <w:tabs>
                <w:tab w:val="left" w:pos="-28"/>
              </w:tabs>
              <w:spacing w:line="360" w:lineRule="auto"/>
              <w:rPr>
                <w:rFonts w:hAnsi="宋体" w:cs="宋体"/>
                <w:sz w:val="21"/>
                <w:szCs w:val="21"/>
              </w:rPr>
            </w:pPr>
            <w:r>
              <w:rPr>
                <w:rFonts w:hint="eastAsia" w:hAnsi="宋体" w:cs="宋体"/>
                <w:sz w:val="21"/>
                <w:szCs w:val="21"/>
              </w:rPr>
              <w:t>花洒</w:t>
            </w:r>
          </w:p>
        </w:tc>
        <w:tc>
          <w:tcPr>
            <w:tcW w:w="1346" w:type="pct"/>
            <w:tcBorders>
              <w:top w:val="single" w:color="auto" w:sz="4" w:space="0"/>
              <w:left w:val="nil"/>
              <w:bottom w:val="single" w:color="auto" w:sz="4" w:space="0"/>
              <w:right w:val="single" w:color="auto" w:sz="4" w:space="0"/>
            </w:tcBorders>
            <w:shd w:val="clear" w:color="auto" w:fill="auto"/>
            <w:noWrap/>
            <w:vAlign w:val="center"/>
          </w:tcPr>
          <w:p w14:paraId="611B6608">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266825"/>
                  <wp:effectExtent l="0" t="0" r="9525" b="9525"/>
                  <wp:docPr id="100" name="图片 100" descr="C:\Users\ADMINI~1\AppData\Local\Temp\ksohtml6148\wps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C:\Users\ADMINI~1\AppData\Local\Temp\ksohtml6148\wps30.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1819275"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shd w:val="clear" w:color="auto" w:fill="FFFFFF"/>
            <w:vAlign w:val="center"/>
          </w:tcPr>
          <w:p w14:paraId="27164F13">
            <w:pPr>
              <w:tabs>
                <w:tab w:val="left" w:pos="-28"/>
              </w:tabs>
              <w:spacing w:line="360" w:lineRule="auto"/>
              <w:jc w:val="center"/>
              <w:rPr>
                <w:rFonts w:hAnsi="宋体" w:cs="宋体"/>
                <w:sz w:val="21"/>
                <w:szCs w:val="21"/>
              </w:rPr>
            </w:pPr>
            <w:r>
              <w:rPr>
                <w:rFonts w:hint="eastAsia" w:hAnsi="宋体" w:cs="宋体"/>
                <w:sz w:val="21"/>
                <w:szCs w:val="21"/>
              </w:rPr>
              <w:t>四季沐歌</w:t>
            </w:r>
          </w:p>
          <w:p w14:paraId="2E030AAC">
            <w:pPr>
              <w:tabs>
                <w:tab w:val="left" w:pos="-28"/>
              </w:tabs>
              <w:spacing w:line="360" w:lineRule="auto"/>
              <w:jc w:val="center"/>
              <w:rPr>
                <w:rFonts w:hAnsi="宋体" w:cs="宋体"/>
                <w:sz w:val="21"/>
                <w:szCs w:val="21"/>
              </w:rPr>
            </w:pPr>
            <w:r>
              <w:rPr>
                <w:rFonts w:hint="eastAsia" w:hAnsi="宋体" w:cs="宋体"/>
                <w:sz w:val="21"/>
                <w:szCs w:val="21"/>
              </w:rPr>
              <w:t>九牧</w:t>
            </w:r>
          </w:p>
          <w:p w14:paraId="33E47EA2">
            <w:pPr>
              <w:tabs>
                <w:tab w:val="left" w:pos="-28"/>
              </w:tabs>
              <w:spacing w:line="360" w:lineRule="auto"/>
              <w:jc w:val="center"/>
              <w:rPr>
                <w:rFonts w:hAnsi="宋体" w:cs="宋体"/>
                <w:sz w:val="21"/>
                <w:szCs w:val="21"/>
              </w:rPr>
            </w:pPr>
            <w:r>
              <w:rPr>
                <w:rFonts w:hint="eastAsia" w:hAnsi="宋体" w:cs="宋体"/>
                <w:sz w:val="21"/>
                <w:szCs w:val="21"/>
              </w:rPr>
              <w:t>卡贝</w:t>
            </w:r>
          </w:p>
        </w:tc>
        <w:tc>
          <w:tcPr>
            <w:tcW w:w="359" w:type="pct"/>
            <w:tcBorders>
              <w:top w:val="single" w:color="auto" w:sz="4" w:space="0"/>
              <w:left w:val="nil"/>
              <w:bottom w:val="single" w:color="auto" w:sz="4" w:space="0"/>
              <w:right w:val="single" w:color="auto" w:sz="4" w:space="0"/>
            </w:tcBorders>
            <w:shd w:val="clear" w:color="auto" w:fill="FFFFFF"/>
            <w:vAlign w:val="center"/>
          </w:tcPr>
          <w:p w14:paraId="6A303C80">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3D75220B">
            <w:pPr>
              <w:tabs>
                <w:tab w:val="left" w:pos="-28"/>
              </w:tabs>
              <w:spacing w:line="360" w:lineRule="auto"/>
              <w:jc w:val="center"/>
              <w:rPr>
                <w:rFonts w:hAnsi="宋体" w:cs="宋体"/>
                <w:sz w:val="21"/>
                <w:szCs w:val="21"/>
              </w:rPr>
            </w:pPr>
            <w:r>
              <w:rPr>
                <w:rFonts w:hAnsi="宋体" w:cs="宋体"/>
                <w:sz w:val="21"/>
                <w:szCs w:val="21"/>
              </w:rPr>
              <w:t>46.18</w:t>
            </w:r>
          </w:p>
        </w:tc>
        <w:tc>
          <w:tcPr>
            <w:tcW w:w="846" w:type="pct"/>
            <w:tcBorders>
              <w:top w:val="single" w:color="auto" w:sz="4" w:space="0"/>
              <w:left w:val="nil"/>
              <w:bottom w:val="single" w:color="auto" w:sz="4" w:space="0"/>
              <w:right w:val="single" w:color="auto" w:sz="4" w:space="0"/>
            </w:tcBorders>
            <w:vAlign w:val="center"/>
          </w:tcPr>
          <w:p w14:paraId="5893CEB6">
            <w:pPr>
              <w:tabs>
                <w:tab w:val="left" w:pos="-28"/>
              </w:tabs>
              <w:spacing w:line="360" w:lineRule="auto"/>
              <w:rPr>
                <w:rFonts w:hAnsi="宋体" w:cs="宋体"/>
                <w:sz w:val="21"/>
                <w:szCs w:val="21"/>
              </w:rPr>
            </w:pPr>
          </w:p>
        </w:tc>
      </w:tr>
      <w:tr w14:paraId="01295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3"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E1E4996">
            <w:pPr>
              <w:tabs>
                <w:tab w:val="left" w:pos="-28"/>
              </w:tabs>
              <w:spacing w:line="360" w:lineRule="auto"/>
              <w:jc w:val="center"/>
              <w:rPr>
                <w:rFonts w:hAnsi="宋体" w:cs="宋体"/>
                <w:sz w:val="21"/>
                <w:szCs w:val="21"/>
              </w:rPr>
            </w:pPr>
            <w:r>
              <w:rPr>
                <w:rFonts w:hint="eastAsia" w:hAnsi="宋体" w:cs="宋体"/>
                <w:sz w:val="21"/>
                <w:szCs w:val="21"/>
              </w:rPr>
              <w:t>37</w:t>
            </w:r>
          </w:p>
        </w:tc>
        <w:tc>
          <w:tcPr>
            <w:tcW w:w="1100" w:type="pct"/>
            <w:tcBorders>
              <w:top w:val="single" w:color="auto" w:sz="4" w:space="0"/>
              <w:left w:val="nil"/>
              <w:bottom w:val="single" w:color="auto" w:sz="4" w:space="0"/>
              <w:right w:val="single" w:color="auto" w:sz="4" w:space="0"/>
            </w:tcBorders>
            <w:vAlign w:val="center"/>
          </w:tcPr>
          <w:p w14:paraId="52153585">
            <w:pPr>
              <w:tabs>
                <w:tab w:val="left" w:pos="-28"/>
              </w:tabs>
              <w:spacing w:line="360" w:lineRule="auto"/>
              <w:rPr>
                <w:rFonts w:hAnsi="宋体" w:cs="宋体"/>
                <w:sz w:val="21"/>
                <w:szCs w:val="21"/>
              </w:rPr>
            </w:pPr>
            <w:r>
              <w:rPr>
                <w:rFonts w:hint="eastAsia" w:hAnsi="宋体" w:cs="宋体"/>
                <w:sz w:val="21"/>
                <w:szCs w:val="21"/>
              </w:rPr>
              <w:t>花洒软管</w:t>
            </w:r>
          </w:p>
        </w:tc>
        <w:tc>
          <w:tcPr>
            <w:tcW w:w="1346" w:type="pct"/>
            <w:tcBorders>
              <w:top w:val="single" w:color="auto" w:sz="4" w:space="0"/>
              <w:left w:val="nil"/>
              <w:bottom w:val="single" w:color="auto" w:sz="4" w:space="0"/>
              <w:right w:val="single" w:color="auto" w:sz="4" w:space="0"/>
            </w:tcBorders>
            <w:noWrap/>
            <w:vAlign w:val="center"/>
          </w:tcPr>
          <w:p w14:paraId="7148F221">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28800" cy="1266825"/>
                  <wp:effectExtent l="0" t="0" r="0" b="9525"/>
                  <wp:docPr id="99" name="图片 99" descr="C:\Users\ADMINI~1\AppData\Local\Temp\ksohtml6148\wps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C:\Users\ADMINI~1\AppData\Local\Temp\ksohtml6148\wps31.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1828800"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440449BE">
            <w:pPr>
              <w:tabs>
                <w:tab w:val="left" w:pos="-28"/>
              </w:tabs>
              <w:spacing w:line="360" w:lineRule="auto"/>
              <w:jc w:val="center"/>
              <w:rPr>
                <w:rFonts w:hAnsi="宋体" w:cs="宋体"/>
                <w:sz w:val="21"/>
                <w:szCs w:val="21"/>
              </w:rPr>
            </w:pPr>
            <w:r>
              <w:rPr>
                <w:rFonts w:hint="eastAsia" w:hAnsi="宋体" w:cs="宋体"/>
                <w:sz w:val="21"/>
                <w:szCs w:val="21"/>
              </w:rPr>
              <w:t>常规</w:t>
            </w:r>
          </w:p>
        </w:tc>
        <w:tc>
          <w:tcPr>
            <w:tcW w:w="359" w:type="pct"/>
            <w:tcBorders>
              <w:top w:val="single" w:color="auto" w:sz="4" w:space="0"/>
              <w:left w:val="nil"/>
              <w:bottom w:val="single" w:color="auto" w:sz="4" w:space="0"/>
              <w:right w:val="single" w:color="auto" w:sz="4" w:space="0"/>
            </w:tcBorders>
            <w:vAlign w:val="center"/>
          </w:tcPr>
          <w:p w14:paraId="11007468">
            <w:pPr>
              <w:tabs>
                <w:tab w:val="left" w:pos="-28"/>
              </w:tabs>
              <w:spacing w:line="360" w:lineRule="auto"/>
              <w:jc w:val="center"/>
              <w:rPr>
                <w:rFonts w:hAnsi="宋体" w:cs="宋体"/>
                <w:sz w:val="21"/>
                <w:szCs w:val="21"/>
              </w:rPr>
            </w:pPr>
            <w:r>
              <w:rPr>
                <w:rFonts w:hint="eastAsia" w:hAnsi="宋体" w:cs="宋体"/>
                <w:sz w:val="21"/>
                <w:szCs w:val="21"/>
              </w:rPr>
              <w:t>1.5M/条</w:t>
            </w:r>
          </w:p>
        </w:tc>
        <w:tc>
          <w:tcPr>
            <w:tcW w:w="503" w:type="pct"/>
            <w:tcBorders>
              <w:top w:val="single" w:color="auto" w:sz="4" w:space="0"/>
              <w:left w:val="nil"/>
              <w:bottom w:val="single" w:color="auto" w:sz="4" w:space="0"/>
              <w:right w:val="single" w:color="auto" w:sz="4" w:space="0"/>
            </w:tcBorders>
            <w:noWrap/>
            <w:vAlign w:val="center"/>
          </w:tcPr>
          <w:p w14:paraId="50045810">
            <w:pPr>
              <w:tabs>
                <w:tab w:val="left" w:pos="-28"/>
              </w:tabs>
              <w:spacing w:line="360" w:lineRule="auto"/>
              <w:jc w:val="center"/>
              <w:rPr>
                <w:rFonts w:hAnsi="宋体" w:cs="宋体"/>
                <w:sz w:val="21"/>
                <w:szCs w:val="21"/>
              </w:rPr>
            </w:pPr>
            <w:r>
              <w:rPr>
                <w:rFonts w:hAnsi="宋体" w:cs="宋体"/>
                <w:sz w:val="21"/>
                <w:szCs w:val="21"/>
              </w:rPr>
              <w:t>37</w:t>
            </w:r>
          </w:p>
        </w:tc>
        <w:tc>
          <w:tcPr>
            <w:tcW w:w="846" w:type="pct"/>
            <w:tcBorders>
              <w:top w:val="single" w:color="auto" w:sz="4" w:space="0"/>
              <w:left w:val="nil"/>
              <w:bottom w:val="single" w:color="auto" w:sz="4" w:space="0"/>
              <w:right w:val="single" w:color="auto" w:sz="4" w:space="0"/>
            </w:tcBorders>
            <w:vAlign w:val="center"/>
          </w:tcPr>
          <w:p w14:paraId="700CACE4">
            <w:pPr>
              <w:tabs>
                <w:tab w:val="left" w:pos="-28"/>
              </w:tabs>
              <w:spacing w:line="360" w:lineRule="auto"/>
              <w:rPr>
                <w:rFonts w:hAnsi="宋体" w:cs="宋体"/>
                <w:sz w:val="21"/>
                <w:szCs w:val="21"/>
              </w:rPr>
            </w:pPr>
          </w:p>
        </w:tc>
      </w:tr>
      <w:tr w14:paraId="49E11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A1E539E">
            <w:pPr>
              <w:tabs>
                <w:tab w:val="left" w:pos="-28"/>
              </w:tabs>
              <w:spacing w:line="360" w:lineRule="auto"/>
              <w:jc w:val="center"/>
              <w:rPr>
                <w:rFonts w:hAnsi="宋体" w:cs="宋体"/>
                <w:sz w:val="21"/>
                <w:szCs w:val="21"/>
              </w:rPr>
            </w:pPr>
            <w:r>
              <w:rPr>
                <w:rFonts w:hint="eastAsia" w:hAnsi="宋体" w:cs="宋体"/>
                <w:sz w:val="21"/>
                <w:szCs w:val="21"/>
              </w:rPr>
              <w:t>38</w:t>
            </w:r>
          </w:p>
        </w:tc>
        <w:tc>
          <w:tcPr>
            <w:tcW w:w="1100" w:type="pct"/>
            <w:tcBorders>
              <w:top w:val="single" w:color="auto" w:sz="4" w:space="0"/>
              <w:left w:val="nil"/>
              <w:bottom w:val="single" w:color="auto" w:sz="4" w:space="0"/>
              <w:right w:val="single" w:color="auto" w:sz="4" w:space="0"/>
            </w:tcBorders>
            <w:vAlign w:val="center"/>
          </w:tcPr>
          <w:p w14:paraId="7C8B29E3">
            <w:pPr>
              <w:tabs>
                <w:tab w:val="left" w:pos="-28"/>
              </w:tabs>
              <w:spacing w:line="360" w:lineRule="auto"/>
              <w:rPr>
                <w:rFonts w:hAnsi="宋体" w:cs="宋体"/>
                <w:sz w:val="21"/>
                <w:szCs w:val="21"/>
              </w:rPr>
            </w:pPr>
            <w:r>
              <w:rPr>
                <w:rFonts w:hint="eastAsia" w:hAnsi="宋体" w:cs="宋体"/>
                <w:sz w:val="21"/>
                <w:szCs w:val="21"/>
              </w:rPr>
              <w:t>洗手盆下水器</w:t>
            </w:r>
          </w:p>
        </w:tc>
        <w:tc>
          <w:tcPr>
            <w:tcW w:w="1346" w:type="pct"/>
            <w:tcBorders>
              <w:top w:val="single" w:color="auto" w:sz="4" w:space="0"/>
              <w:left w:val="nil"/>
              <w:bottom w:val="single" w:color="auto" w:sz="4" w:space="0"/>
              <w:right w:val="single" w:color="auto" w:sz="4" w:space="0"/>
            </w:tcBorders>
            <w:noWrap/>
            <w:vAlign w:val="center"/>
          </w:tcPr>
          <w:p w14:paraId="1759DEBA">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14475" cy="1057275"/>
                  <wp:effectExtent l="0" t="0" r="9525" b="9525"/>
                  <wp:docPr id="98" name="图片 98" descr="C:\Users\ADMINI~1\AppData\Local\Temp\ksohtml6148\wps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C:\Users\ADMINI~1\AppData\Local\Temp\ksohtml6148\wps32.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1514475" cy="10572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66C8A85">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280CD61D">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382106DB">
            <w:pPr>
              <w:tabs>
                <w:tab w:val="left" w:pos="-28"/>
              </w:tabs>
              <w:spacing w:line="360" w:lineRule="auto"/>
              <w:jc w:val="center"/>
              <w:rPr>
                <w:rFonts w:hAnsi="宋体" w:cs="宋体"/>
                <w:sz w:val="21"/>
                <w:szCs w:val="21"/>
              </w:rPr>
            </w:pPr>
            <w:r>
              <w:rPr>
                <w:rFonts w:hAnsi="宋体" w:cs="宋体"/>
                <w:sz w:val="21"/>
                <w:szCs w:val="21"/>
              </w:rPr>
              <w:t>49</w:t>
            </w:r>
          </w:p>
        </w:tc>
        <w:tc>
          <w:tcPr>
            <w:tcW w:w="846" w:type="pct"/>
            <w:tcBorders>
              <w:top w:val="single" w:color="auto" w:sz="4" w:space="0"/>
              <w:left w:val="nil"/>
              <w:bottom w:val="single" w:color="auto" w:sz="4" w:space="0"/>
              <w:right w:val="single" w:color="auto" w:sz="4" w:space="0"/>
            </w:tcBorders>
            <w:vAlign w:val="center"/>
          </w:tcPr>
          <w:p w14:paraId="271638AB">
            <w:pPr>
              <w:tabs>
                <w:tab w:val="left" w:pos="-28"/>
              </w:tabs>
              <w:spacing w:line="360" w:lineRule="auto"/>
              <w:rPr>
                <w:rFonts w:hAnsi="宋体" w:cs="宋体"/>
                <w:sz w:val="21"/>
                <w:szCs w:val="21"/>
              </w:rPr>
            </w:pPr>
          </w:p>
        </w:tc>
      </w:tr>
      <w:tr w14:paraId="0B4C6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BEAC4DF">
            <w:pPr>
              <w:tabs>
                <w:tab w:val="left" w:pos="-28"/>
              </w:tabs>
              <w:spacing w:line="360" w:lineRule="auto"/>
              <w:jc w:val="center"/>
              <w:rPr>
                <w:rFonts w:hAnsi="宋体" w:cs="宋体"/>
                <w:sz w:val="21"/>
                <w:szCs w:val="21"/>
              </w:rPr>
            </w:pPr>
            <w:r>
              <w:rPr>
                <w:rFonts w:hint="eastAsia" w:hAnsi="宋体" w:cs="宋体"/>
                <w:sz w:val="21"/>
                <w:szCs w:val="21"/>
              </w:rPr>
              <w:t>39</w:t>
            </w:r>
          </w:p>
        </w:tc>
        <w:tc>
          <w:tcPr>
            <w:tcW w:w="1100" w:type="pct"/>
            <w:tcBorders>
              <w:top w:val="single" w:color="auto" w:sz="4" w:space="0"/>
              <w:left w:val="nil"/>
              <w:bottom w:val="single" w:color="auto" w:sz="4" w:space="0"/>
              <w:right w:val="single" w:color="auto" w:sz="4" w:space="0"/>
            </w:tcBorders>
            <w:vAlign w:val="center"/>
          </w:tcPr>
          <w:p w14:paraId="3E61F39D">
            <w:pPr>
              <w:tabs>
                <w:tab w:val="left" w:pos="-28"/>
              </w:tabs>
              <w:spacing w:line="360" w:lineRule="auto"/>
              <w:rPr>
                <w:rFonts w:hAnsi="宋体" w:cs="宋体"/>
                <w:sz w:val="21"/>
                <w:szCs w:val="21"/>
              </w:rPr>
            </w:pPr>
            <w:r>
              <w:rPr>
                <w:rFonts w:hint="eastAsia" w:hAnsi="宋体" w:cs="宋体"/>
                <w:sz w:val="21"/>
                <w:szCs w:val="21"/>
              </w:rPr>
              <w:t>下水软管</w:t>
            </w:r>
          </w:p>
        </w:tc>
        <w:tc>
          <w:tcPr>
            <w:tcW w:w="1346" w:type="pct"/>
            <w:tcBorders>
              <w:top w:val="single" w:color="auto" w:sz="4" w:space="0"/>
              <w:left w:val="nil"/>
              <w:bottom w:val="single" w:color="auto" w:sz="4" w:space="0"/>
              <w:right w:val="single" w:color="auto" w:sz="4" w:space="0"/>
            </w:tcBorders>
            <w:noWrap/>
            <w:vAlign w:val="center"/>
          </w:tcPr>
          <w:p w14:paraId="1C264077">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14475" cy="1057275"/>
                  <wp:effectExtent l="0" t="0" r="9525" b="9525"/>
                  <wp:docPr id="97" name="图片 97" descr="C:\Users\ADMINI~1\AppData\Local\Temp\ksohtml6148\wps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C:\Users\ADMINI~1\AppData\Local\Temp\ksohtml6148\wps33.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1514475" cy="10572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0FDE909">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50421CF4">
            <w:pPr>
              <w:tabs>
                <w:tab w:val="left" w:pos="-28"/>
              </w:tabs>
              <w:spacing w:line="360" w:lineRule="auto"/>
              <w:jc w:val="center"/>
              <w:rPr>
                <w:rFonts w:hAnsi="宋体" w:cs="宋体"/>
                <w:sz w:val="21"/>
                <w:szCs w:val="21"/>
              </w:rPr>
            </w:pPr>
            <w:r>
              <w:rPr>
                <w:rFonts w:hint="eastAsia" w:hAnsi="宋体" w:cs="宋体"/>
                <w:sz w:val="21"/>
                <w:szCs w:val="21"/>
              </w:rPr>
              <w:t>条</w:t>
            </w:r>
          </w:p>
        </w:tc>
        <w:tc>
          <w:tcPr>
            <w:tcW w:w="503" w:type="pct"/>
            <w:tcBorders>
              <w:top w:val="single" w:color="auto" w:sz="4" w:space="0"/>
              <w:left w:val="nil"/>
              <w:bottom w:val="single" w:color="auto" w:sz="4" w:space="0"/>
              <w:right w:val="single" w:color="auto" w:sz="4" w:space="0"/>
            </w:tcBorders>
            <w:noWrap/>
            <w:vAlign w:val="center"/>
          </w:tcPr>
          <w:p w14:paraId="06B08FC7">
            <w:pPr>
              <w:tabs>
                <w:tab w:val="left" w:pos="-28"/>
              </w:tabs>
              <w:spacing w:line="360" w:lineRule="auto"/>
              <w:jc w:val="center"/>
              <w:rPr>
                <w:rFonts w:hAnsi="宋体" w:cs="宋体"/>
                <w:sz w:val="21"/>
                <w:szCs w:val="21"/>
              </w:rPr>
            </w:pPr>
            <w:r>
              <w:rPr>
                <w:rFonts w:hAnsi="宋体" w:cs="宋体"/>
                <w:sz w:val="21"/>
                <w:szCs w:val="21"/>
              </w:rPr>
              <w:t>24</w:t>
            </w:r>
          </w:p>
        </w:tc>
        <w:tc>
          <w:tcPr>
            <w:tcW w:w="846" w:type="pct"/>
            <w:tcBorders>
              <w:top w:val="single" w:color="auto" w:sz="4" w:space="0"/>
              <w:left w:val="nil"/>
              <w:bottom w:val="single" w:color="auto" w:sz="4" w:space="0"/>
              <w:right w:val="single" w:color="auto" w:sz="4" w:space="0"/>
            </w:tcBorders>
            <w:vAlign w:val="center"/>
          </w:tcPr>
          <w:p w14:paraId="525A9ED1">
            <w:pPr>
              <w:tabs>
                <w:tab w:val="left" w:pos="-28"/>
              </w:tabs>
              <w:spacing w:line="360" w:lineRule="auto"/>
              <w:rPr>
                <w:rFonts w:hAnsi="宋体" w:cs="宋体"/>
                <w:sz w:val="21"/>
                <w:szCs w:val="21"/>
              </w:rPr>
            </w:pPr>
          </w:p>
        </w:tc>
      </w:tr>
      <w:tr w14:paraId="079D2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B46879C">
            <w:pPr>
              <w:tabs>
                <w:tab w:val="left" w:pos="-28"/>
              </w:tabs>
              <w:spacing w:line="360" w:lineRule="auto"/>
              <w:jc w:val="center"/>
              <w:rPr>
                <w:rFonts w:hAnsi="宋体" w:cs="宋体"/>
                <w:sz w:val="21"/>
                <w:szCs w:val="21"/>
              </w:rPr>
            </w:pPr>
            <w:r>
              <w:rPr>
                <w:rFonts w:hint="eastAsia" w:hAnsi="宋体" w:cs="宋体"/>
                <w:sz w:val="21"/>
                <w:szCs w:val="21"/>
              </w:rPr>
              <w:t>40</w:t>
            </w:r>
          </w:p>
        </w:tc>
        <w:tc>
          <w:tcPr>
            <w:tcW w:w="1100" w:type="pct"/>
            <w:tcBorders>
              <w:top w:val="single" w:color="auto" w:sz="4" w:space="0"/>
              <w:left w:val="nil"/>
              <w:bottom w:val="single" w:color="auto" w:sz="4" w:space="0"/>
              <w:right w:val="single" w:color="auto" w:sz="4" w:space="0"/>
            </w:tcBorders>
            <w:vAlign w:val="center"/>
          </w:tcPr>
          <w:p w14:paraId="143EE78D">
            <w:pPr>
              <w:tabs>
                <w:tab w:val="left" w:pos="-28"/>
              </w:tabs>
              <w:spacing w:line="360" w:lineRule="auto"/>
              <w:rPr>
                <w:rFonts w:hAnsi="宋体" w:cs="宋体"/>
                <w:sz w:val="21"/>
                <w:szCs w:val="21"/>
              </w:rPr>
            </w:pPr>
            <w:r>
              <w:rPr>
                <w:rFonts w:hint="eastAsia" w:hAnsi="宋体" w:cs="宋体"/>
                <w:sz w:val="21"/>
                <w:szCs w:val="21"/>
              </w:rPr>
              <w:t>角阀没断丝更换</w:t>
            </w:r>
          </w:p>
        </w:tc>
        <w:tc>
          <w:tcPr>
            <w:tcW w:w="1346" w:type="pct"/>
            <w:tcBorders>
              <w:top w:val="single" w:color="auto" w:sz="4" w:space="0"/>
              <w:left w:val="nil"/>
              <w:bottom w:val="single" w:color="auto" w:sz="4" w:space="0"/>
              <w:right w:val="single" w:color="auto" w:sz="4" w:space="0"/>
            </w:tcBorders>
            <w:noWrap/>
            <w:vAlign w:val="center"/>
          </w:tcPr>
          <w:p w14:paraId="651D1A23">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466850" cy="1019175"/>
                  <wp:effectExtent l="0" t="0" r="0" b="9525"/>
                  <wp:docPr id="96" name="图片 96" descr="C:\Users\ADMINI~1\AppData\Local\Temp\ksohtml6148\wps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C:\Users\ADMINI~1\AppData\Local\Temp\ksohtml6148\wps34.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1466850" cy="10191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3903AEB">
            <w:pPr>
              <w:tabs>
                <w:tab w:val="left" w:pos="-28"/>
              </w:tabs>
              <w:spacing w:line="360" w:lineRule="auto"/>
              <w:jc w:val="center"/>
              <w:rPr>
                <w:rFonts w:hAnsi="宋体" w:cs="宋体"/>
                <w:sz w:val="21"/>
                <w:szCs w:val="21"/>
              </w:rPr>
            </w:pPr>
            <w:r>
              <w:rPr>
                <w:rFonts w:hint="eastAsia" w:hAnsi="宋体" w:cs="宋体"/>
                <w:sz w:val="21"/>
                <w:szCs w:val="21"/>
              </w:rPr>
              <w:t>九牧王</w:t>
            </w:r>
          </w:p>
          <w:p w14:paraId="593BBAF5">
            <w:pPr>
              <w:tabs>
                <w:tab w:val="left" w:pos="-28"/>
              </w:tabs>
              <w:spacing w:line="360" w:lineRule="auto"/>
              <w:jc w:val="center"/>
              <w:rPr>
                <w:rFonts w:hAnsi="宋体" w:cs="宋体"/>
                <w:sz w:val="21"/>
                <w:szCs w:val="21"/>
              </w:rPr>
            </w:pPr>
            <w:r>
              <w:rPr>
                <w:rFonts w:hint="eastAsia" w:hAnsi="宋体" w:cs="宋体"/>
                <w:sz w:val="21"/>
                <w:szCs w:val="21"/>
              </w:rPr>
              <w:t>潜水艇</w:t>
            </w:r>
          </w:p>
          <w:p w14:paraId="69B9B60C">
            <w:pPr>
              <w:tabs>
                <w:tab w:val="left" w:pos="-28"/>
              </w:tabs>
              <w:spacing w:line="360" w:lineRule="auto"/>
              <w:jc w:val="center"/>
              <w:rPr>
                <w:rFonts w:hAnsi="宋体" w:cs="宋体"/>
                <w:sz w:val="21"/>
                <w:szCs w:val="21"/>
              </w:rPr>
            </w:pPr>
            <w:r>
              <w:rPr>
                <w:rFonts w:hint="eastAsia" w:hAnsi="宋体" w:cs="宋体"/>
                <w:sz w:val="21"/>
                <w:szCs w:val="21"/>
              </w:rPr>
              <w:t>四季沐歌</w:t>
            </w:r>
          </w:p>
        </w:tc>
        <w:tc>
          <w:tcPr>
            <w:tcW w:w="359" w:type="pct"/>
            <w:tcBorders>
              <w:top w:val="single" w:color="auto" w:sz="4" w:space="0"/>
              <w:left w:val="nil"/>
              <w:bottom w:val="single" w:color="auto" w:sz="4" w:space="0"/>
              <w:right w:val="single" w:color="auto" w:sz="4" w:space="0"/>
            </w:tcBorders>
            <w:vAlign w:val="center"/>
          </w:tcPr>
          <w:p w14:paraId="2A7C247B">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665C1F93">
            <w:pPr>
              <w:tabs>
                <w:tab w:val="left" w:pos="-28"/>
              </w:tabs>
              <w:spacing w:line="360" w:lineRule="auto"/>
              <w:jc w:val="center"/>
              <w:rPr>
                <w:rFonts w:hAnsi="宋体" w:cs="宋体"/>
                <w:sz w:val="21"/>
                <w:szCs w:val="21"/>
              </w:rPr>
            </w:pPr>
            <w:r>
              <w:rPr>
                <w:rFonts w:hAnsi="宋体" w:cs="宋体"/>
                <w:sz w:val="21"/>
                <w:szCs w:val="21"/>
              </w:rPr>
              <w:t>52</w:t>
            </w:r>
          </w:p>
        </w:tc>
        <w:tc>
          <w:tcPr>
            <w:tcW w:w="846" w:type="pct"/>
            <w:tcBorders>
              <w:top w:val="single" w:color="auto" w:sz="4" w:space="0"/>
              <w:left w:val="nil"/>
              <w:bottom w:val="single" w:color="auto" w:sz="4" w:space="0"/>
              <w:right w:val="single" w:color="auto" w:sz="4" w:space="0"/>
            </w:tcBorders>
            <w:vAlign w:val="center"/>
          </w:tcPr>
          <w:p w14:paraId="2B310A58">
            <w:pPr>
              <w:tabs>
                <w:tab w:val="left" w:pos="-28"/>
              </w:tabs>
              <w:spacing w:line="360" w:lineRule="auto"/>
              <w:rPr>
                <w:rFonts w:hAnsi="宋体" w:cs="宋体"/>
                <w:sz w:val="21"/>
                <w:szCs w:val="21"/>
              </w:rPr>
            </w:pPr>
            <w:r>
              <w:rPr>
                <w:rFonts w:hint="eastAsia" w:hAnsi="宋体" w:cs="宋体"/>
                <w:sz w:val="21"/>
                <w:szCs w:val="21"/>
              </w:rPr>
              <w:t>镀铬、铜制</w:t>
            </w:r>
          </w:p>
        </w:tc>
      </w:tr>
      <w:tr w14:paraId="61EFA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71D97A5">
            <w:pPr>
              <w:tabs>
                <w:tab w:val="left" w:pos="-28"/>
              </w:tabs>
              <w:spacing w:line="360" w:lineRule="auto"/>
              <w:jc w:val="center"/>
              <w:rPr>
                <w:rFonts w:hAnsi="宋体" w:cs="宋体"/>
                <w:sz w:val="21"/>
                <w:szCs w:val="21"/>
              </w:rPr>
            </w:pPr>
            <w:r>
              <w:rPr>
                <w:rFonts w:hint="eastAsia" w:hAnsi="宋体" w:cs="宋体"/>
                <w:sz w:val="21"/>
                <w:szCs w:val="21"/>
              </w:rPr>
              <w:t>41</w:t>
            </w:r>
          </w:p>
        </w:tc>
        <w:tc>
          <w:tcPr>
            <w:tcW w:w="1100" w:type="pct"/>
            <w:tcBorders>
              <w:top w:val="single" w:color="auto" w:sz="4" w:space="0"/>
              <w:left w:val="nil"/>
              <w:bottom w:val="single" w:color="auto" w:sz="4" w:space="0"/>
              <w:right w:val="single" w:color="auto" w:sz="4" w:space="0"/>
            </w:tcBorders>
            <w:vAlign w:val="center"/>
          </w:tcPr>
          <w:p w14:paraId="15535821">
            <w:pPr>
              <w:tabs>
                <w:tab w:val="left" w:pos="-28"/>
              </w:tabs>
              <w:spacing w:line="360" w:lineRule="auto"/>
              <w:rPr>
                <w:rFonts w:hAnsi="宋体" w:cs="宋体"/>
                <w:sz w:val="21"/>
                <w:szCs w:val="21"/>
              </w:rPr>
            </w:pPr>
            <w:r>
              <w:rPr>
                <w:rFonts w:hint="eastAsia" w:hAnsi="宋体" w:cs="宋体"/>
                <w:sz w:val="21"/>
                <w:szCs w:val="21"/>
              </w:rPr>
              <w:t>单冷（热）水角阀断丝更换</w:t>
            </w:r>
          </w:p>
        </w:tc>
        <w:tc>
          <w:tcPr>
            <w:tcW w:w="1346" w:type="pct"/>
            <w:tcBorders>
              <w:top w:val="single" w:color="auto" w:sz="4" w:space="0"/>
              <w:left w:val="nil"/>
              <w:bottom w:val="single" w:color="auto" w:sz="4" w:space="0"/>
              <w:right w:val="single" w:color="auto" w:sz="4" w:space="0"/>
            </w:tcBorders>
            <w:noWrap/>
            <w:vAlign w:val="center"/>
          </w:tcPr>
          <w:p w14:paraId="5F97C486">
            <w:pPr>
              <w:tabs>
                <w:tab w:val="left" w:pos="-28"/>
              </w:tabs>
              <w:spacing w:line="360" w:lineRule="auto"/>
              <w:rPr>
                <w:rFonts w:hAnsi="宋体" w:cs="宋体"/>
                <w:sz w:val="21"/>
                <w:szCs w:val="21"/>
              </w:rPr>
            </w:pPr>
            <w:r>
              <w:rPr>
                <w:rFonts w:hint="eastAsia" w:hAnsi="宋体" w:cs="宋体"/>
                <w:sz w:val="21"/>
                <w:szCs w:val="21"/>
              </w:rPr>
              <w:t>含凿墙、裁管、接弯头、装角阀、水泥沙浆补墙等工序</w:t>
            </w:r>
          </w:p>
        </w:tc>
        <w:tc>
          <w:tcPr>
            <w:tcW w:w="575" w:type="pct"/>
            <w:tcBorders>
              <w:top w:val="single" w:color="auto" w:sz="4" w:space="0"/>
              <w:left w:val="nil"/>
              <w:bottom w:val="single" w:color="auto" w:sz="4" w:space="0"/>
              <w:right w:val="single" w:color="auto" w:sz="4" w:space="0"/>
            </w:tcBorders>
            <w:noWrap/>
            <w:vAlign w:val="center"/>
          </w:tcPr>
          <w:p w14:paraId="50B46BF7">
            <w:pPr>
              <w:tabs>
                <w:tab w:val="left" w:pos="-28"/>
              </w:tabs>
              <w:spacing w:line="360" w:lineRule="auto"/>
              <w:rPr>
                <w:rFonts w:hAnsi="宋体" w:cs="宋体"/>
                <w:sz w:val="21"/>
                <w:szCs w:val="21"/>
              </w:rPr>
            </w:pPr>
          </w:p>
          <w:p w14:paraId="6E77BB64">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5743C01">
            <w:pPr>
              <w:tabs>
                <w:tab w:val="left" w:pos="-28"/>
              </w:tabs>
              <w:spacing w:line="360" w:lineRule="auto"/>
              <w:jc w:val="center"/>
              <w:rPr>
                <w:rFonts w:hAnsi="宋体" w:cs="宋体"/>
                <w:sz w:val="21"/>
                <w:szCs w:val="21"/>
              </w:rPr>
            </w:pPr>
            <w:r>
              <w:rPr>
                <w:rFonts w:hint="eastAsia" w:hAnsi="宋体" w:cs="宋体"/>
                <w:sz w:val="21"/>
                <w:szCs w:val="21"/>
              </w:rPr>
              <w:t>处</w:t>
            </w:r>
          </w:p>
        </w:tc>
        <w:tc>
          <w:tcPr>
            <w:tcW w:w="503" w:type="pct"/>
            <w:tcBorders>
              <w:top w:val="single" w:color="auto" w:sz="4" w:space="0"/>
              <w:left w:val="nil"/>
              <w:bottom w:val="single" w:color="auto" w:sz="4" w:space="0"/>
              <w:right w:val="single" w:color="auto" w:sz="4" w:space="0"/>
            </w:tcBorders>
            <w:noWrap/>
            <w:vAlign w:val="center"/>
          </w:tcPr>
          <w:p w14:paraId="368BB784">
            <w:pPr>
              <w:tabs>
                <w:tab w:val="left" w:pos="-28"/>
              </w:tabs>
              <w:spacing w:line="360" w:lineRule="auto"/>
              <w:jc w:val="center"/>
              <w:rPr>
                <w:rFonts w:hAnsi="宋体" w:cs="宋体"/>
                <w:sz w:val="21"/>
                <w:szCs w:val="21"/>
              </w:rPr>
            </w:pPr>
            <w:r>
              <w:rPr>
                <w:rFonts w:hAnsi="宋体" w:cs="宋体"/>
                <w:sz w:val="21"/>
                <w:szCs w:val="21"/>
              </w:rPr>
              <w:t>300</w:t>
            </w:r>
          </w:p>
        </w:tc>
        <w:tc>
          <w:tcPr>
            <w:tcW w:w="846" w:type="pct"/>
            <w:tcBorders>
              <w:top w:val="single" w:color="auto" w:sz="4" w:space="0"/>
              <w:left w:val="nil"/>
              <w:bottom w:val="single" w:color="auto" w:sz="4" w:space="0"/>
              <w:right w:val="single" w:color="auto" w:sz="4" w:space="0"/>
            </w:tcBorders>
            <w:vAlign w:val="center"/>
          </w:tcPr>
          <w:p w14:paraId="6449F2C6">
            <w:pPr>
              <w:tabs>
                <w:tab w:val="left" w:pos="-28"/>
              </w:tabs>
              <w:spacing w:line="360" w:lineRule="auto"/>
              <w:rPr>
                <w:rFonts w:hAnsi="宋体" w:cs="宋体"/>
                <w:sz w:val="21"/>
                <w:szCs w:val="21"/>
              </w:rPr>
            </w:pPr>
          </w:p>
        </w:tc>
      </w:tr>
      <w:tr w14:paraId="2D57C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B8D0C81">
            <w:pPr>
              <w:tabs>
                <w:tab w:val="left" w:pos="-28"/>
              </w:tabs>
              <w:spacing w:line="360" w:lineRule="auto"/>
              <w:jc w:val="center"/>
              <w:rPr>
                <w:rFonts w:hAnsi="宋体" w:cs="宋体"/>
                <w:sz w:val="21"/>
                <w:szCs w:val="21"/>
              </w:rPr>
            </w:pPr>
            <w:r>
              <w:rPr>
                <w:rFonts w:hint="eastAsia" w:hAnsi="宋体" w:cs="宋体"/>
                <w:sz w:val="21"/>
                <w:szCs w:val="21"/>
              </w:rPr>
              <w:t>42</w:t>
            </w:r>
          </w:p>
        </w:tc>
        <w:tc>
          <w:tcPr>
            <w:tcW w:w="1100" w:type="pct"/>
            <w:tcBorders>
              <w:top w:val="single" w:color="auto" w:sz="4" w:space="0"/>
              <w:left w:val="nil"/>
              <w:bottom w:val="single" w:color="auto" w:sz="4" w:space="0"/>
              <w:right w:val="single" w:color="auto" w:sz="4" w:space="0"/>
            </w:tcBorders>
            <w:vAlign w:val="center"/>
          </w:tcPr>
          <w:p w14:paraId="53A9B882">
            <w:pPr>
              <w:tabs>
                <w:tab w:val="left" w:pos="-28"/>
              </w:tabs>
              <w:spacing w:line="360" w:lineRule="auto"/>
              <w:rPr>
                <w:rFonts w:hAnsi="宋体" w:cs="宋体"/>
                <w:sz w:val="21"/>
                <w:szCs w:val="21"/>
              </w:rPr>
            </w:pPr>
            <w:r>
              <w:rPr>
                <w:rFonts w:hint="eastAsia" w:hAnsi="宋体" w:cs="宋体"/>
                <w:sz w:val="21"/>
                <w:szCs w:val="21"/>
              </w:rPr>
              <w:t>冷暖混水阀断丝更换</w:t>
            </w:r>
          </w:p>
        </w:tc>
        <w:tc>
          <w:tcPr>
            <w:tcW w:w="1346" w:type="pct"/>
            <w:tcBorders>
              <w:top w:val="single" w:color="auto" w:sz="4" w:space="0"/>
              <w:left w:val="nil"/>
              <w:bottom w:val="single" w:color="auto" w:sz="4" w:space="0"/>
              <w:right w:val="single" w:color="auto" w:sz="4" w:space="0"/>
            </w:tcBorders>
            <w:noWrap/>
            <w:vAlign w:val="center"/>
          </w:tcPr>
          <w:p w14:paraId="42D70D92">
            <w:pPr>
              <w:tabs>
                <w:tab w:val="left" w:pos="-28"/>
              </w:tabs>
              <w:spacing w:line="360" w:lineRule="auto"/>
              <w:rPr>
                <w:rFonts w:hAnsi="宋体" w:cs="宋体"/>
                <w:sz w:val="21"/>
                <w:szCs w:val="21"/>
              </w:rPr>
            </w:pPr>
            <w:r>
              <w:rPr>
                <w:rFonts w:hint="eastAsia" w:hAnsi="宋体" w:cs="宋体"/>
                <w:sz w:val="21"/>
                <w:szCs w:val="21"/>
              </w:rPr>
              <w:t>含凿墙、裁管、接弯头、装角阀、水泥沙浆补墙等工序</w:t>
            </w:r>
          </w:p>
        </w:tc>
        <w:tc>
          <w:tcPr>
            <w:tcW w:w="575" w:type="pct"/>
            <w:tcBorders>
              <w:top w:val="single" w:color="auto" w:sz="4" w:space="0"/>
              <w:left w:val="nil"/>
              <w:bottom w:val="single" w:color="auto" w:sz="4" w:space="0"/>
              <w:right w:val="single" w:color="auto" w:sz="4" w:space="0"/>
            </w:tcBorders>
            <w:vAlign w:val="center"/>
          </w:tcPr>
          <w:p w14:paraId="74F4C074">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E9292F5">
            <w:pPr>
              <w:tabs>
                <w:tab w:val="left" w:pos="-28"/>
              </w:tabs>
              <w:spacing w:line="360" w:lineRule="auto"/>
              <w:jc w:val="center"/>
              <w:rPr>
                <w:rFonts w:hAnsi="宋体" w:cs="宋体"/>
                <w:sz w:val="21"/>
                <w:szCs w:val="21"/>
              </w:rPr>
            </w:pPr>
            <w:r>
              <w:rPr>
                <w:rFonts w:hint="eastAsia" w:hAnsi="宋体" w:cs="宋体"/>
                <w:sz w:val="21"/>
                <w:szCs w:val="21"/>
              </w:rPr>
              <w:t>处</w:t>
            </w:r>
          </w:p>
        </w:tc>
        <w:tc>
          <w:tcPr>
            <w:tcW w:w="503" w:type="pct"/>
            <w:tcBorders>
              <w:top w:val="single" w:color="auto" w:sz="4" w:space="0"/>
              <w:left w:val="nil"/>
              <w:bottom w:val="single" w:color="auto" w:sz="4" w:space="0"/>
              <w:right w:val="single" w:color="auto" w:sz="4" w:space="0"/>
            </w:tcBorders>
            <w:noWrap/>
            <w:vAlign w:val="center"/>
          </w:tcPr>
          <w:p w14:paraId="403AA392">
            <w:pPr>
              <w:tabs>
                <w:tab w:val="left" w:pos="-28"/>
              </w:tabs>
              <w:spacing w:line="360" w:lineRule="auto"/>
              <w:jc w:val="center"/>
              <w:rPr>
                <w:rFonts w:hAnsi="宋体" w:cs="宋体"/>
                <w:sz w:val="21"/>
                <w:szCs w:val="21"/>
              </w:rPr>
            </w:pPr>
            <w:r>
              <w:rPr>
                <w:rFonts w:hAnsi="宋体" w:cs="宋体"/>
                <w:sz w:val="21"/>
                <w:szCs w:val="21"/>
              </w:rPr>
              <w:t>500</w:t>
            </w:r>
          </w:p>
        </w:tc>
        <w:tc>
          <w:tcPr>
            <w:tcW w:w="846" w:type="pct"/>
            <w:tcBorders>
              <w:top w:val="single" w:color="auto" w:sz="4" w:space="0"/>
              <w:left w:val="nil"/>
              <w:bottom w:val="single" w:color="auto" w:sz="4" w:space="0"/>
              <w:right w:val="single" w:color="auto" w:sz="4" w:space="0"/>
            </w:tcBorders>
            <w:vAlign w:val="center"/>
          </w:tcPr>
          <w:p w14:paraId="4196360A">
            <w:pPr>
              <w:tabs>
                <w:tab w:val="left" w:pos="-28"/>
              </w:tabs>
              <w:spacing w:line="360" w:lineRule="auto"/>
              <w:rPr>
                <w:rFonts w:hAnsi="宋体" w:cs="宋体"/>
                <w:sz w:val="21"/>
                <w:szCs w:val="21"/>
              </w:rPr>
            </w:pPr>
          </w:p>
        </w:tc>
      </w:tr>
      <w:tr w14:paraId="37055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DFD1A19">
            <w:pPr>
              <w:tabs>
                <w:tab w:val="left" w:pos="-28"/>
              </w:tabs>
              <w:spacing w:line="360" w:lineRule="auto"/>
              <w:jc w:val="center"/>
              <w:rPr>
                <w:rFonts w:hAnsi="宋体" w:cs="宋体"/>
                <w:sz w:val="21"/>
                <w:szCs w:val="21"/>
              </w:rPr>
            </w:pPr>
            <w:r>
              <w:rPr>
                <w:rFonts w:hint="eastAsia" w:hAnsi="宋体" w:cs="宋体"/>
                <w:sz w:val="21"/>
                <w:szCs w:val="21"/>
              </w:rPr>
              <w:t>43</w:t>
            </w:r>
          </w:p>
        </w:tc>
        <w:tc>
          <w:tcPr>
            <w:tcW w:w="1100" w:type="pct"/>
            <w:tcBorders>
              <w:top w:val="single" w:color="auto" w:sz="4" w:space="0"/>
              <w:left w:val="nil"/>
              <w:bottom w:val="single" w:color="auto" w:sz="4" w:space="0"/>
              <w:right w:val="single" w:color="auto" w:sz="4" w:space="0"/>
            </w:tcBorders>
            <w:vAlign w:val="center"/>
          </w:tcPr>
          <w:p w14:paraId="70550773">
            <w:pPr>
              <w:tabs>
                <w:tab w:val="left" w:pos="-28"/>
              </w:tabs>
              <w:spacing w:line="360" w:lineRule="auto"/>
              <w:rPr>
                <w:rFonts w:hAnsi="宋体" w:cs="宋体"/>
                <w:sz w:val="21"/>
                <w:szCs w:val="21"/>
              </w:rPr>
            </w:pPr>
            <w:r>
              <w:rPr>
                <w:rFonts w:hint="eastAsia" w:hAnsi="宋体" w:cs="宋体"/>
                <w:sz w:val="21"/>
                <w:szCs w:val="21"/>
              </w:rPr>
              <w:t>软管（50CM）</w:t>
            </w:r>
          </w:p>
        </w:tc>
        <w:tc>
          <w:tcPr>
            <w:tcW w:w="1346" w:type="pct"/>
            <w:tcBorders>
              <w:top w:val="single" w:color="auto" w:sz="4" w:space="0"/>
              <w:left w:val="nil"/>
              <w:bottom w:val="single" w:color="auto" w:sz="4" w:space="0"/>
              <w:right w:val="single" w:color="auto" w:sz="4" w:space="0"/>
            </w:tcBorders>
            <w:noWrap/>
            <w:vAlign w:val="center"/>
          </w:tcPr>
          <w:p w14:paraId="6D52B8F7">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266825"/>
                  <wp:effectExtent l="0" t="0" r="9525" b="9525"/>
                  <wp:docPr id="95" name="图片 95" descr="C:\Users\ADMINI~1\AppData\Local\Temp\ksohtml6148\wps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C:\Users\ADMINI~1\AppData\Local\Temp\ksohtml6148\wps35.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1819275"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BE1546A">
            <w:pPr>
              <w:tabs>
                <w:tab w:val="left" w:pos="-28"/>
              </w:tabs>
              <w:spacing w:line="360" w:lineRule="auto"/>
              <w:jc w:val="center"/>
              <w:rPr>
                <w:rFonts w:hAnsi="宋体" w:cs="宋体"/>
                <w:sz w:val="21"/>
                <w:szCs w:val="21"/>
              </w:rPr>
            </w:pPr>
            <w:r>
              <w:rPr>
                <w:rFonts w:hint="eastAsia" w:hAnsi="宋体" w:cs="宋体"/>
                <w:sz w:val="21"/>
                <w:szCs w:val="21"/>
              </w:rPr>
              <w:t>铜头</w:t>
            </w:r>
          </w:p>
        </w:tc>
        <w:tc>
          <w:tcPr>
            <w:tcW w:w="359" w:type="pct"/>
            <w:tcBorders>
              <w:top w:val="single" w:color="auto" w:sz="4" w:space="0"/>
              <w:left w:val="nil"/>
              <w:bottom w:val="single" w:color="auto" w:sz="4" w:space="0"/>
              <w:right w:val="single" w:color="auto" w:sz="4" w:space="0"/>
            </w:tcBorders>
            <w:vAlign w:val="center"/>
          </w:tcPr>
          <w:p w14:paraId="7D8CE6AB">
            <w:pPr>
              <w:tabs>
                <w:tab w:val="left" w:pos="-28"/>
              </w:tabs>
              <w:spacing w:line="360" w:lineRule="auto"/>
              <w:jc w:val="center"/>
              <w:rPr>
                <w:rFonts w:hAnsi="宋体" w:cs="宋体"/>
                <w:sz w:val="21"/>
                <w:szCs w:val="21"/>
              </w:rPr>
            </w:pPr>
            <w:r>
              <w:rPr>
                <w:rFonts w:hint="eastAsia" w:hAnsi="宋体" w:cs="宋体"/>
                <w:sz w:val="21"/>
                <w:szCs w:val="21"/>
              </w:rPr>
              <w:t>条</w:t>
            </w:r>
          </w:p>
        </w:tc>
        <w:tc>
          <w:tcPr>
            <w:tcW w:w="503" w:type="pct"/>
            <w:tcBorders>
              <w:top w:val="single" w:color="auto" w:sz="4" w:space="0"/>
              <w:left w:val="nil"/>
              <w:bottom w:val="single" w:color="auto" w:sz="4" w:space="0"/>
              <w:right w:val="single" w:color="auto" w:sz="4" w:space="0"/>
            </w:tcBorders>
            <w:noWrap/>
            <w:vAlign w:val="center"/>
          </w:tcPr>
          <w:p w14:paraId="1FC8599E">
            <w:pPr>
              <w:tabs>
                <w:tab w:val="left" w:pos="-28"/>
              </w:tabs>
              <w:spacing w:line="360" w:lineRule="auto"/>
              <w:jc w:val="center"/>
              <w:rPr>
                <w:rFonts w:hAnsi="宋体" w:cs="宋体"/>
                <w:sz w:val="21"/>
                <w:szCs w:val="21"/>
              </w:rPr>
            </w:pPr>
            <w:r>
              <w:rPr>
                <w:rFonts w:hint="eastAsia" w:hAnsi="宋体" w:cs="宋体"/>
                <w:sz w:val="21"/>
                <w:szCs w:val="21"/>
              </w:rPr>
              <w:t>23.3</w:t>
            </w:r>
          </w:p>
        </w:tc>
        <w:tc>
          <w:tcPr>
            <w:tcW w:w="846" w:type="pct"/>
            <w:tcBorders>
              <w:top w:val="single" w:color="auto" w:sz="4" w:space="0"/>
              <w:left w:val="nil"/>
              <w:bottom w:val="single" w:color="auto" w:sz="4" w:space="0"/>
              <w:right w:val="single" w:color="auto" w:sz="4" w:space="0"/>
            </w:tcBorders>
            <w:vAlign w:val="center"/>
          </w:tcPr>
          <w:p w14:paraId="54CDC07F">
            <w:pPr>
              <w:tabs>
                <w:tab w:val="left" w:pos="-28"/>
              </w:tabs>
              <w:spacing w:line="360" w:lineRule="auto"/>
              <w:rPr>
                <w:rFonts w:hAnsi="宋体" w:cs="宋体"/>
                <w:sz w:val="21"/>
                <w:szCs w:val="21"/>
              </w:rPr>
            </w:pPr>
          </w:p>
        </w:tc>
      </w:tr>
      <w:tr w14:paraId="7ECF8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6"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AF4EA87">
            <w:pPr>
              <w:tabs>
                <w:tab w:val="left" w:pos="-28"/>
              </w:tabs>
              <w:spacing w:line="360" w:lineRule="auto"/>
              <w:jc w:val="center"/>
              <w:rPr>
                <w:rFonts w:hAnsi="宋体" w:cs="宋体"/>
                <w:sz w:val="21"/>
                <w:szCs w:val="21"/>
              </w:rPr>
            </w:pPr>
            <w:r>
              <w:rPr>
                <w:rFonts w:hint="eastAsia" w:hAnsi="宋体" w:cs="宋体"/>
                <w:sz w:val="21"/>
                <w:szCs w:val="21"/>
              </w:rPr>
              <w:t>44</w:t>
            </w:r>
          </w:p>
        </w:tc>
        <w:tc>
          <w:tcPr>
            <w:tcW w:w="1100" w:type="pct"/>
            <w:tcBorders>
              <w:top w:val="single" w:color="auto" w:sz="4" w:space="0"/>
              <w:left w:val="nil"/>
              <w:bottom w:val="single" w:color="auto" w:sz="4" w:space="0"/>
              <w:right w:val="single" w:color="auto" w:sz="4" w:space="0"/>
            </w:tcBorders>
            <w:vAlign w:val="center"/>
          </w:tcPr>
          <w:p w14:paraId="668834EC">
            <w:pPr>
              <w:tabs>
                <w:tab w:val="left" w:pos="-28"/>
              </w:tabs>
              <w:spacing w:line="360" w:lineRule="auto"/>
              <w:rPr>
                <w:rFonts w:hAnsi="宋体" w:cs="宋体"/>
                <w:sz w:val="21"/>
                <w:szCs w:val="21"/>
              </w:rPr>
            </w:pPr>
            <w:r>
              <w:rPr>
                <w:rFonts w:hint="eastAsia" w:hAnsi="宋体" w:cs="宋体"/>
                <w:sz w:val="21"/>
                <w:szCs w:val="21"/>
              </w:rPr>
              <w:t>球形锁</w:t>
            </w:r>
          </w:p>
        </w:tc>
        <w:tc>
          <w:tcPr>
            <w:tcW w:w="1346" w:type="pct"/>
            <w:tcBorders>
              <w:top w:val="single" w:color="auto" w:sz="4" w:space="0"/>
              <w:left w:val="nil"/>
              <w:bottom w:val="single" w:color="auto" w:sz="4" w:space="0"/>
              <w:right w:val="single" w:color="auto" w:sz="4" w:space="0"/>
            </w:tcBorders>
            <w:noWrap/>
            <w:vAlign w:val="center"/>
          </w:tcPr>
          <w:p w14:paraId="471C0AA3">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266825"/>
                  <wp:effectExtent l="0" t="0" r="9525" b="9525"/>
                  <wp:docPr id="94" name="图片 94" descr="C:\Users\ADMINI~1\AppData\Local\Temp\ksohtml6148\wps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C:\Users\ADMINI~1\AppData\Local\Temp\ksohtml6148\wps36.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1819275"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764A3AB">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5ABFC83">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075AF294">
            <w:pPr>
              <w:tabs>
                <w:tab w:val="left" w:pos="-28"/>
              </w:tabs>
              <w:spacing w:line="360" w:lineRule="auto"/>
              <w:jc w:val="center"/>
              <w:rPr>
                <w:rFonts w:hAnsi="宋体" w:cs="宋体"/>
                <w:sz w:val="21"/>
                <w:szCs w:val="21"/>
              </w:rPr>
            </w:pPr>
            <w:r>
              <w:rPr>
                <w:rFonts w:hAnsi="宋体" w:cs="宋体"/>
                <w:sz w:val="21"/>
                <w:szCs w:val="21"/>
              </w:rPr>
              <w:t>56.8</w:t>
            </w:r>
          </w:p>
        </w:tc>
        <w:tc>
          <w:tcPr>
            <w:tcW w:w="846" w:type="pct"/>
            <w:tcBorders>
              <w:top w:val="single" w:color="auto" w:sz="4" w:space="0"/>
              <w:left w:val="nil"/>
              <w:bottom w:val="single" w:color="auto" w:sz="4" w:space="0"/>
              <w:right w:val="single" w:color="auto" w:sz="4" w:space="0"/>
            </w:tcBorders>
            <w:vAlign w:val="center"/>
          </w:tcPr>
          <w:p w14:paraId="3B17F4FC">
            <w:pPr>
              <w:tabs>
                <w:tab w:val="left" w:pos="-28"/>
              </w:tabs>
              <w:spacing w:line="360" w:lineRule="auto"/>
              <w:rPr>
                <w:rFonts w:hAnsi="宋体" w:cs="宋体"/>
                <w:sz w:val="21"/>
                <w:szCs w:val="21"/>
              </w:rPr>
            </w:pPr>
          </w:p>
        </w:tc>
      </w:tr>
      <w:tr w14:paraId="5A2D4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F0D4950">
            <w:pPr>
              <w:tabs>
                <w:tab w:val="left" w:pos="-28"/>
              </w:tabs>
              <w:spacing w:line="360" w:lineRule="auto"/>
              <w:jc w:val="center"/>
              <w:rPr>
                <w:rFonts w:hAnsi="宋体" w:cs="宋体"/>
                <w:sz w:val="21"/>
                <w:szCs w:val="21"/>
              </w:rPr>
            </w:pPr>
            <w:r>
              <w:rPr>
                <w:rFonts w:hint="eastAsia" w:hAnsi="宋体" w:cs="宋体"/>
                <w:sz w:val="21"/>
                <w:szCs w:val="21"/>
              </w:rPr>
              <w:t>45</w:t>
            </w:r>
          </w:p>
        </w:tc>
        <w:tc>
          <w:tcPr>
            <w:tcW w:w="1100" w:type="pct"/>
            <w:tcBorders>
              <w:top w:val="single" w:color="auto" w:sz="4" w:space="0"/>
              <w:left w:val="nil"/>
              <w:bottom w:val="single" w:color="auto" w:sz="4" w:space="0"/>
              <w:right w:val="single" w:color="auto" w:sz="4" w:space="0"/>
            </w:tcBorders>
            <w:vAlign w:val="center"/>
          </w:tcPr>
          <w:p w14:paraId="21C35ADD">
            <w:pPr>
              <w:tabs>
                <w:tab w:val="left" w:pos="-28"/>
              </w:tabs>
              <w:spacing w:line="360" w:lineRule="auto"/>
              <w:rPr>
                <w:rFonts w:hAnsi="宋体" w:cs="宋体"/>
                <w:sz w:val="21"/>
                <w:szCs w:val="21"/>
              </w:rPr>
            </w:pPr>
            <w:r>
              <w:rPr>
                <w:rFonts w:hint="eastAsia" w:hAnsi="宋体" w:cs="宋体"/>
                <w:sz w:val="21"/>
                <w:szCs w:val="21"/>
              </w:rPr>
              <w:t>执手锁</w:t>
            </w:r>
          </w:p>
        </w:tc>
        <w:tc>
          <w:tcPr>
            <w:tcW w:w="1346" w:type="pct"/>
            <w:tcBorders>
              <w:top w:val="single" w:color="auto" w:sz="4" w:space="0"/>
              <w:left w:val="nil"/>
              <w:bottom w:val="single" w:color="auto" w:sz="4" w:space="0"/>
              <w:right w:val="single" w:color="auto" w:sz="4" w:space="0"/>
            </w:tcBorders>
            <w:noWrap/>
            <w:vAlign w:val="center"/>
          </w:tcPr>
          <w:p w14:paraId="24680B96">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466850" cy="1028700"/>
                  <wp:effectExtent l="0" t="0" r="0" b="0"/>
                  <wp:docPr id="93" name="图片 93" descr="C:\Users\ADMINI~1\AppData\Local\Temp\ksohtml6148\wps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C:\Users\ADMINI~1\AppData\Local\Temp\ksohtml6148\wps37.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1466850" cy="10287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3979C4C">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5EFD2FC1">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075AECE0">
            <w:pPr>
              <w:jc w:val="right"/>
              <w:rPr>
                <w:rFonts w:hAnsi="宋体" w:cs="宋体"/>
                <w:sz w:val="21"/>
                <w:szCs w:val="21"/>
              </w:rPr>
            </w:pPr>
            <w:r>
              <w:rPr>
                <w:rFonts w:hint="eastAsia"/>
                <w:sz w:val="21"/>
                <w:szCs w:val="21"/>
              </w:rPr>
              <w:t>74.13</w:t>
            </w:r>
          </w:p>
        </w:tc>
        <w:tc>
          <w:tcPr>
            <w:tcW w:w="846" w:type="pct"/>
            <w:tcBorders>
              <w:top w:val="single" w:color="auto" w:sz="4" w:space="0"/>
              <w:left w:val="nil"/>
              <w:bottom w:val="single" w:color="auto" w:sz="4" w:space="0"/>
              <w:right w:val="single" w:color="auto" w:sz="4" w:space="0"/>
            </w:tcBorders>
            <w:vAlign w:val="center"/>
          </w:tcPr>
          <w:p w14:paraId="2940AD70">
            <w:pPr>
              <w:tabs>
                <w:tab w:val="left" w:pos="-28"/>
              </w:tabs>
              <w:spacing w:line="360" w:lineRule="auto"/>
              <w:rPr>
                <w:rFonts w:hAnsi="宋体" w:cs="宋体"/>
                <w:sz w:val="21"/>
                <w:szCs w:val="21"/>
              </w:rPr>
            </w:pPr>
          </w:p>
        </w:tc>
      </w:tr>
      <w:tr w14:paraId="28384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C9833E4">
            <w:pPr>
              <w:tabs>
                <w:tab w:val="left" w:pos="-28"/>
              </w:tabs>
              <w:spacing w:line="360" w:lineRule="auto"/>
              <w:jc w:val="center"/>
              <w:rPr>
                <w:rFonts w:hAnsi="宋体" w:cs="宋体"/>
                <w:sz w:val="21"/>
                <w:szCs w:val="21"/>
              </w:rPr>
            </w:pPr>
            <w:r>
              <w:rPr>
                <w:rFonts w:hint="eastAsia" w:hAnsi="宋体" w:cs="宋体"/>
                <w:sz w:val="21"/>
                <w:szCs w:val="21"/>
              </w:rPr>
              <w:t>46</w:t>
            </w:r>
          </w:p>
        </w:tc>
        <w:tc>
          <w:tcPr>
            <w:tcW w:w="1100" w:type="pct"/>
            <w:tcBorders>
              <w:top w:val="single" w:color="auto" w:sz="4" w:space="0"/>
              <w:left w:val="nil"/>
              <w:bottom w:val="single" w:color="auto" w:sz="4" w:space="0"/>
              <w:right w:val="single" w:color="auto" w:sz="4" w:space="0"/>
            </w:tcBorders>
            <w:vAlign w:val="center"/>
          </w:tcPr>
          <w:p w14:paraId="541DD058">
            <w:pPr>
              <w:tabs>
                <w:tab w:val="left" w:pos="-28"/>
              </w:tabs>
              <w:spacing w:line="360" w:lineRule="auto"/>
              <w:rPr>
                <w:rFonts w:hAnsi="宋体" w:cs="宋体"/>
                <w:sz w:val="21"/>
                <w:szCs w:val="21"/>
              </w:rPr>
            </w:pPr>
            <w:r>
              <w:rPr>
                <w:rFonts w:hint="eastAsia" w:hAnsi="宋体" w:cs="宋体"/>
                <w:sz w:val="21"/>
                <w:szCs w:val="21"/>
              </w:rPr>
              <w:t>大门锁</w:t>
            </w:r>
          </w:p>
        </w:tc>
        <w:tc>
          <w:tcPr>
            <w:tcW w:w="1346" w:type="pct"/>
            <w:tcBorders>
              <w:top w:val="single" w:color="auto" w:sz="4" w:space="0"/>
              <w:left w:val="nil"/>
              <w:bottom w:val="single" w:color="auto" w:sz="4" w:space="0"/>
              <w:right w:val="single" w:color="auto" w:sz="4" w:space="0"/>
            </w:tcBorders>
            <w:noWrap/>
            <w:vAlign w:val="center"/>
          </w:tcPr>
          <w:p w14:paraId="1C49E34C">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14475" cy="1047750"/>
                  <wp:effectExtent l="0" t="0" r="9525" b="0"/>
                  <wp:docPr id="92" name="图片 92" descr="C:\Users\ADMINI~1\AppData\Local\Temp\ksohtml6148\wps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C:\Users\ADMINI~1\AppData\Local\Temp\ksohtml6148\wps38.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1514475" cy="10477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997A98A">
            <w:pPr>
              <w:tabs>
                <w:tab w:val="left" w:pos="-28"/>
              </w:tabs>
              <w:spacing w:line="360" w:lineRule="auto"/>
              <w:jc w:val="center"/>
              <w:rPr>
                <w:rFonts w:hAnsi="宋体" w:cs="宋体"/>
                <w:sz w:val="21"/>
                <w:szCs w:val="21"/>
              </w:rPr>
            </w:pPr>
            <w:r>
              <w:rPr>
                <w:rFonts w:hint="eastAsia" w:hAnsi="宋体" w:cs="宋体"/>
                <w:sz w:val="21"/>
                <w:szCs w:val="21"/>
              </w:rPr>
              <w:t>固特</w:t>
            </w:r>
          </w:p>
        </w:tc>
        <w:tc>
          <w:tcPr>
            <w:tcW w:w="359" w:type="pct"/>
            <w:tcBorders>
              <w:top w:val="single" w:color="auto" w:sz="4" w:space="0"/>
              <w:left w:val="nil"/>
              <w:bottom w:val="single" w:color="auto" w:sz="4" w:space="0"/>
              <w:right w:val="single" w:color="auto" w:sz="4" w:space="0"/>
            </w:tcBorders>
            <w:vAlign w:val="center"/>
          </w:tcPr>
          <w:p w14:paraId="78663F42">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11AC31B3">
            <w:pPr>
              <w:jc w:val="center"/>
              <w:rPr>
                <w:rFonts w:hAnsi="宋体" w:cs="宋体"/>
                <w:sz w:val="21"/>
                <w:szCs w:val="21"/>
              </w:rPr>
            </w:pPr>
            <w:r>
              <w:rPr>
                <w:rFonts w:hint="eastAsia"/>
                <w:sz w:val="21"/>
                <w:szCs w:val="21"/>
              </w:rPr>
              <w:t>211.29</w:t>
            </w:r>
          </w:p>
        </w:tc>
        <w:tc>
          <w:tcPr>
            <w:tcW w:w="846" w:type="pct"/>
            <w:tcBorders>
              <w:top w:val="single" w:color="auto" w:sz="4" w:space="0"/>
              <w:left w:val="nil"/>
              <w:bottom w:val="single" w:color="auto" w:sz="4" w:space="0"/>
              <w:right w:val="single" w:color="auto" w:sz="4" w:space="0"/>
            </w:tcBorders>
            <w:vAlign w:val="center"/>
          </w:tcPr>
          <w:p w14:paraId="72DAD155">
            <w:pPr>
              <w:tabs>
                <w:tab w:val="left" w:pos="-28"/>
              </w:tabs>
              <w:spacing w:line="360" w:lineRule="auto"/>
              <w:rPr>
                <w:rFonts w:hAnsi="宋体" w:cs="宋体"/>
                <w:sz w:val="21"/>
                <w:szCs w:val="21"/>
              </w:rPr>
            </w:pPr>
          </w:p>
        </w:tc>
      </w:tr>
      <w:tr w14:paraId="4ABB8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8CBCD6E">
            <w:pPr>
              <w:tabs>
                <w:tab w:val="left" w:pos="-28"/>
              </w:tabs>
              <w:spacing w:line="360" w:lineRule="auto"/>
              <w:jc w:val="center"/>
              <w:rPr>
                <w:rFonts w:hAnsi="宋体" w:cs="宋体"/>
                <w:sz w:val="21"/>
                <w:szCs w:val="21"/>
              </w:rPr>
            </w:pPr>
            <w:r>
              <w:rPr>
                <w:rFonts w:hint="eastAsia" w:hAnsi="宋体" w:cs="宋体"/>
                <w:sz w:val="21"/>
                <w:szCs w:val="21"/>
              </w:rPr>
              <w:t>47</w:t>
            </w:r>
          </w:p>
        </w:tc>
        <w:tc>
          <w:tcPr>
            <w:tcW w:w="1100" w:type="pct"/>
            <w:tcBorders>
              <w:top w:val="single" w:color="auto" w:sz="4" w:space="0"/>
              <w:left w:val="nil"/>
              <w:bottom w:val="single" w:color="auto" w:sz="4" w:space="0"/>
              <w:right w:val="single" w:color="auto" w:sz="4" w:space="0"/>
            </w:tcBorders>
            <w:vAlign w:val="center"/>
          </w:tcPr>
          <w:p w14:paraId="16142122">
            <w:pPr>
              <w:tabs>
                <w:tab w:val="left" w:pos="-28"/>
              </w:tabs>
              <w:spacing w:line="360" w:lineRule="auto"/>
              <w:rPr>
                <w:rFonts w:hAnsi="宋体" w:cs="宋体"/>
                <w:sz w:val="21"/>
                <w:szCs w:val="21"/>
              </w:rPr>
            </w:pPr>
            <w:r>
              <w:rPr>
                <w:rFonts w:hint="eastAsia" w:hAnsi="宋体" w:cs="宋体"/>
                <w:sz w:val="21"/>
                <w:szCs w:val="21"/>
              </w:rPr>
              <w:t>更换入户大门</w:t>
            </w:r>
          </w:p>
        </w:tc>
        <w:tc>
          <w:tcPr>
            <w:tcW w:w="1346" w:type="pct"/>
            <w:tcBorders>
              <w:top w:val="single" w:color="auto" w:sz="4" w:space="0"/>
              <w:left w:val="nil"/>
              <w:bottom w:val="single" w:color="auto" w:sz="4" w:space="0"/>
              <w:right w:val="single" w:color="auto" w:sz="4" w:space="0"/>
            </w:tcBorders>
            <w:noWrap/>
            <w:vAlign w:val="center"/>
          </w:tcPr>
          <w:p w14:paraId="12E3E586">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752475" cy="1038225"/>
                  <wp:effectExtent l="0" t="0" r="9525" b="9525"/>
                  <wp:docPr id="91" name="图片 91" descr="微信图片_202011171404373"/>
                  <wp:cNvGraphicFramePr/>
                  <a:graphic xmlns:a="http://schemas.openxmlformats.org/drawingml/2006/main">
                    <a:graphicData uri="http://schemas.openxmlformats.org/drawingml/2006/picture">
                      <pic:pic xmlns:pic="http://schemas.openxmlformats.org/drawingml/2006/picture">
                        <pic:nvPicPr>
                          <pic:cNvPr id="91" name="图片 91" descr="微信图片_202011171404373"/>
                          <pic:cNvPicPr>
                            <a:picLocks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752475" cy="1038225"/>
                          </a:xfrm>
                          <a:prstGeom prst="rect">
                            <a:avLst/>
                          </a:prstGeom>
                          <a:noFill/>
                          <a:ln>
                            <a:noFill/>
                          </a:ln>
                        </pic:spPr>
                      </pic:pic>
                    </a:graphicData>
                  </a:graphic>
                </wp:inline>
              </w:drawing>
            </w:r>
            <w:r>
              <w:rPr>
                <w:rFonts w:hint="eastAsia" w:hAnsi="宋体" w:cs="宋体"/>
                <w:sz w:val="21"/>
                <w:szCs w:val="21"/>
              </w:rPr>
              <w:drawing>
                <wp:inline distT="0" distB="0" distL="0" distR="0">
                  <wp:extent cx="923925" cy="1123950"/>
                  <wp:effectExtent l="0" t="0" r="9525" b="0"/>
                  <wp:docPr id="90" name="图片 90"/>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0" y="0"/>
                            <a:ext cx="923925" cy="1123950"/>
                          </a:xfrm>
                          <a:prstGeom prst="rect">
                            <a:avLst/>
                          </a:prstGeom>
                          <a:noFill/>
                          <a:ln>
                            <a:noFill/>
                          </a:ln>
                        </pic:spPr>
                      </pic:pic>
                    </a:graphicData>
                  </a:graphic>
                </wp:inline>
              </w:drawing>
            </w:r>
          </w:p>
          <w:p w14:paraId="327A7B9A">
            <w:pPr>
              <w:pStyle w:val="27"/>
              <w:ind w:firstLine="420"/>
              <w:rPr>
                <w:rFonts w:hAnsi="宋体" w:cs="宋体"/>
                <w:sz w:val="21"/>
                <w:szCs w:val="21"/>
                <w:lang w:val="en-US"/>
              </w:rPr>
            </w:pPr>
          </w:p>
        </w:tc>
        <w:tc>
          <w:tcPr>
            <w:tcW w:w="575" w:type="pct"/>
            <w:tcBorders>
              <w:top w:val="single" w:color="auto" w:sz="4" w:space="0"/>
              <w:left w:val="nil"/>
              <w:bottom w:val="single" w:color="auto" w:sz="4" w:space="0"/>
              <w:right w:val="single" w:color="auto" w:sz="4" w:space="0"/>
            </w:tcBorders>
            <w:vAlign w:val="center"/>
          </w:tcPr>
          <w:p w14:paraId="2551C3E2">
            <w:pPr>
              <w:tabs>
                <w:tab w:val="left" w:pos="-28"/>
              </w:tabs>
              <w:spacing w:line="360" w:lineRule="auto"/>
              <w:jc w:val="center"/>
              <w:rPr>
                <w:rFonts w:hAnsi="宋体" w:cs="宋体"/>
                <w:sz w:val="21"/>
                <w:szCs w:val="21"/>
              </w:rPr>
            </w:pPr>
            <w:r>
              <w:rPr>
                <w:rFonts w:hint="eastAsia" w:hAnsi="宋体" w:cs="宋体"/>
                <w:sz w:val="21"/>
                <w:szCs w:val="21"/>
              </w:rPr>
              <w:t>材质：钢质专印烤漆门</w:t>
            </w:r>
          </w:p>
          <w:p w14:paraId="7728C38E">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7A442BBB">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18518B68">
            <w:pPr>
              <w:jc w:val="center"/>
              <w:rPr>
                <w:rFonts w:hAnsi="宋体" w:cs="宋体"/>
                <w:sz w:val="21"/>
                <w:szCs w:val="21"/>
              </w:rPr>
            </w:pPr>
            <w:r>
              <w:rPr>
                <w:rFonts w:hint="eastAsia"/>
                <w:sz w:val="21"/>
                <w:szCs w:val="21"/>
              </w:rPr>
              <w:t>2000</w:t>
            </w:r>
          </w:p>
        </w:tc>
        <w:tc>
          <w:tcPr>
            <w:tcW w:w="846" w:type="pct"/>
            <w:tcBorders>
              <w:top w:val="single" w:color="auto" w:sz="4" w:space="0"/>
              <w:left w:val="nil"/>
              <w:bottom w:val="single" w:color="auto" w:sz="4" w:space="0"/>
              <w:right w:val="single" w:color="auto" w:sz="4" w:space="0"/>
            </w:tcBorders>
            <w:vAlign w:val="center"/>
          </w:tcPr>
          <w:p w14:paraId="236CA226">
            <w:pPr>
              <w:tabs>
                <w:tab w:val="left" w:pos="-28"/>
              </w:tabs>
              <w:spacing w:line="360" w:lineRule="auto"/>
              <w:rPr>
                <w:rFonts w:hAnsi="宋体" w:cs="宋体"/>
                <w:sz w:val="21"/>
                <w:szCs w:val="21"/>
              </w:rPr>
            </w:pPr>
          </w:p>
        </w:tc>
      </w:tr>
      <w:tr w14:paraId="0E5DC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0A0D5CA">
            <w:pPr>
              <w:tabs>
                <w:tab w:val="left" w:pos="-28"/>
              </w:tabs>
              <w:spacing w:line="360" w:lineRule="auto"/>
              <w:jc w:val="center"/>
              <w:rPr>
                <w:rFonts w:hAnsi="宋体" w:cs="宋体"/>
                <w:sz w:val="21"/>
                <w:szCs w:val="21"/>
              </w:rPr>
            </w:pPr>
            <w:r>
              <w:rPr>
                <w:rFonts w:hint="eastAsia" w:hAnsi="宋体" w:cs="宋体"/>
                <w:sz w:val="21"/>
                <w:szCs w:val="21"/>
              </w:rPr>
              <w:t>48</w:t>
            </w:r>
          </w:p>
        </w:tc>
        <w:tc>
          <w:tcPr>
            <w:tcW w:w="1100" w:type="pct"/>
            <w:tcBorders>
              <w:top w:val="single" w:color="auto" w:sz="4" w:space="0"/>
              <w:left w:val="nil"/>
              <w:bottom w:val="single" w:color="auto" w:sz="4" w:space="0"/>
              <w:right w:val="single" w:color="auto" w:sz="4" w:space="0"/>
            </w:tcBorders>
            <w:vAlign w:val="center"/>
          </w:tcPr>
          <w:p w14:paraId="1252F6ED">
            <w:pPr>
              <w:tabs>
                <w:tab w:val="left" w:pos="-28"/>
              </w:tabs>
              <w:spacing w:line="360" w:lineRule="auto"/>
              <w:rPr>
                <w:rFonts w:hAnsi="宋体" w:cs="宋体"/>
                <w:sz w:val="21"/>
                <w:szCs w:val="21"/>
              </w:rPr>
            </w:pPr>
            <w:r>
              <w:rPr>
                <w:rFonts w:hint="eastAsia" w:hAnsi="宋体" w:cs="宋体"/>
                <w:sz w:val="21"/>
                <w:szCs w:val="21"/>
              </w:rPr>
              <w:t>更换房间门</w:t>
            </w:r>
          </w:p>
        </w:tc>
        <w:tc>
          <w:tcPr>
            <w:tcW w:w="1346" w:type="pct"/>
            <w:tcBorders>
              <w:top w:val="single" w:color="auto" w:sz="4" w:space="0"/>
              <w:left w:val="nil"/>
              <w:bottom w:val="single" w:color="auto" w:sz="4" w:space="0"/>
              <w:right w:val="single" w:color="auto" w:sz="4" w:space="0"/>
            </w:tcBorders>
            <w:noWrap/>
            <w:vAlign w:val="center"/>
          </w:tcPr>
          <w:p w14:paraId="6C6D823B">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600075" cy="847725"/>
                  <wp:effectExtent l="0" t="0" r="9525" b="9525"/>
                  <wp:docPr id="89" name="图片 89"/>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600075" cy="847725"/>
                          </a:xfrm>
                          <a:prstGeom prst="rect">
                            <a:avLst/>
                          </a:prstGeom>
                          <a:noFill/>
                          <a:ln>
                            <a:noFill/>
                          </a:ln>
                        </pic:spPr>
                      </pic:pic>
                    </a:graphicData>
                  </a:graphic>
                </wp:inline>
              </w:drawing>
            </w:r>
            <w:r>
              <w:rPr>
                <w:rFonts w:hint="eastAsia" w:hAnsi="宋体" w:cs="宋体"/>
                <w:sz w:val="21"/>
                <w:szCs w:val="21"/>
              </w:rPr>
              <w:drawing>
                <wp:inline distT="0" distB="0" distL="0" distR="0">
                  <wp:extent cx="723900" cy="847725"/>
                  <wp:effectExtent l="0" t="0" r="0" b="9525"/>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723900" cy="847725"/>
                          </a:xfrm>
                          <a:prstGeom prst="rect">
                            <a:avLst/>
                          </a:prstGeom>
                          <a:noFill/>
                          <a:ln>
                            <a:noFill/>
                          </a:ln>
                        </pic:spPr>
                      </pic:pic>
                    </a:graphicData>
                  </a:graphic>
                </wp:inline>
              </w:drawing>
            </w:r>
          </w:p>
          <w:p w14:paraId="0CAA0176">
            <w:pPr>
              <w:pStyle w:val="27"/>
              <w:ind w:firstLine="420"/>
              <w:rPr>
                <w:rFonts w:hAnsi="宋体" w:cs="宋体"/>
                <w:sz w:val="21"/>
                <w:szCs w:val="21"/>
                <w:lang w:val="en-US"/>
              </w:rPr>
            </w:pPr>
            <w:r>
              <w:rPr>
                <w:rFonts w:hint="eastAsia" w:hAnsi="宋体" w:cs="宋体"/>
                <w:sz w:val="21"/>
                <w:szCs w:val="21"/>
              </w:rPr>
              <w:t>尺寸：以实际测量为准（非统一尺寸，每个需单独测量）；</w:t>
            </w:r>
          </w:p>
        </w:tc>
        <w:tc>
          <w:tcPr>
            <w:tcW w:w="575" w:type="pct"/>
            <w:tcBorders>
              <w:top w:val="single" w:color="auto" w:sz="4" w:space="0"/>
              <w:left w:val="nil"/>
              <w:bottom w:val="single" w:color="auto" w:sz="4" w:space="0"/>
              <w:right w:val="single" w:color="auto" w:sz="4" w:space="0"/>
            </w:tcBorders>
            <w:vAlign w:val="center"/>
          </w:tcPr>
          <w:p w14:paraId="46A78A1E">
            <w:pPr>
              <w:tabs>
                <w:tab w:val="left" w:pos="-28"/>
              </w:tabs>
              <w:spacing w:line="360" w:lineRule="auto"/>
              <w:jc w:val="center"/>
              <w:rPr>
                <w:rFonts w:hAnsi="宋体" w:cs="宋体"/>
                <w:sz w:val="21"/>
                <w:szCs w:val="21"/>
              </w:rPr>
            </w:pPr>
            <w:r>
              <w:rPr>
                <w:rFonts w:hint="eastAsia" w:hAnsi="宋体" w:cs="宋体"/>
                <w:sz w:val="21"/>
                <w:szCs w:val="21"/>
              </w:rPr>
              <w:t>材质：钢质专印烤漆门</w:t>
            </w:r>
          </w:p>
          <w:p w14:paraId="13AD39F9">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1D98570D">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78A7E493">
            <w:pPr>
              <w:jc w:val="center"/>
              <w:rPr>
                <w:rFonts w:hAnsi="宋体" w:cs="宋体"/>
                <w:sz w:val="21"/>
                <w:szCs w:val="21"/>
              </w:rPr>
            </w:pPr>
            <w:r>
              <w:rPr>
                <w:rFonts w:hint="eastAsia"/>
                <w:sz w:val="21"/>
                <w:szCs w:val="21"/>
              </w:rPr>
              <w:t>1800</w:t>
            </w:r>
          </w:p>
        </w:tc>
        <w:tc>
          <w:tcPr>
            <w:tcW w:w="846" w:type="pct"/>
            <w:tcBorders>
              <w:top w:val="single" w:color="auto" w:sz="4" w:space="0"/>
              <w:left w:val="nil"/>
              <w:bottom w:val="single" w:color="auto" w:sz="4" w:space="0"/>
              <w:right w:val="single" w:color="auto" w:sz="4" w:space="0"/>
            </w:tcBorders>
            <w:vAlign w:val="center"/>
          </w:tcPr>
          <w:p w14:paraId="5397F2E3">
            <w:pPr>
              <w:tabs>
                <w:tab w:val="left" w:pos="-28"/>
              </w:tabs>
              <w:spacing w:line="360" w:lineRule="auto"/>
              <w:rPr>
                <w:rFonts w:hAnsi="宋体" w:cs="宋体"/>
                <w:sz w:val="21"/>
                <w:szCs w:val="21"/>
              </w:rPr>
            </w:pPr>
          </w:p>
        </w:tc>
      </w:tr>
      <w:tr w14:paraId="34E5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6706AF2">
            <w:pPr>
              <w:tabs>
                <w:tab w:val="left" w:pos="-28"/>
              </w:tabs>
              <w:spacing w:line="360" w:lineRule="auto"/>
              <w:jc w:val="center"/>
              <w:rPr>
                <w:rFonts w:hAnsi="宋体" w:cs="宋体"/>
                <w:sz w:val="21"/>
                <w:szCs w:val="21"/>
              </w:rPr>
            </w:pPr>
            <w:r>
              <w:rPr>
                <w:rFonts w:hint="eastAsia" w:hAnsi="宋体" w:cs="宋体"/>
                <w:sz w:val="21"/>
                <w:szCs w:val="21"/>
              </w:rPr>
              <w:t>49</w:t>
            </w:r>
          </w:p>
        </w:tc>
        <w:tc>
          <w:tcPr>
            <w:tcW w:w="1100" w:type="pct"/>
            <w:tcBorders>
              <w:top w:val="single" w:color="auto" w:sz="4" w:space="0"/>
              <w:left w:val="nil"/>
              <w:bottom w:val="single" w:color="auto" w:sz="4" w:space="0"/>
              <w:right w:val="single" w:color="auto" w:sz="4" w:space="0"/>
            </w:tcBorders>
            <w:vAlign w:val="center"/>
          </w:tcPr>
          <w:p w14:paraId="769138EF">
            <w:pPr>
              <w:tabs>
                <w:tab w:val="left" w:pos="-28"/>
              </w:tabs>
              <w:spacing w:line="360" w:lineRule="auto"/>
              <w:rPr>
                <w:rFonts w:hAnsi="宋体" w:cs="宋体"/>
                <w:sz w:val="21"/>
                <w:szCs w:val="21"/>
              </w:rPr>
            </w:pPr>
            <w:r>
              <w:rPr>
                <w:rFonts w:hint="eastAsia" w:hAnsi="宋体" w:cs="宋体"/>
                <w:sz w:val="21"/>
                <w:szCs w:val="21"/>
              </w:rPr>
              <w:t>卫生间门锁</w:t>
            </w:r>
          </w:p>
        </w:tc>
        <w:tc>
          <w:tcPr>
            <w:tcW w:w="1346" w:type="pct"/>
            <w:tcBorders>
              <w:top w:val="single" w:color="auto" w:sz="4" w:space="0"/>
              <w:left w:val="nil"/>
              <w:bottom w:val="single" w:color="auto" w:sz="4" w:space="0"/>
              <w:right w:val="single" w:color="auto" w:sz="4" w:space="0"/>
            </w:tcBorders>
            <w:noWrap/>
            <w:vAlign w:val="center"/>
          </w:tcPr>
          <w:p w14:paraId="2E69C93D">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343025" cy="942975"/>
                  <wp:effectExtent l="0" t="0" r="9525" b="9525"/>
                  <wp:docPr id="87" name="图片 87" descr="C:\Users\ADMINI~1\AppData\Local\Temp\ksohtml6148\wps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C:\Users\ADMINI~1\AppData\Local\Temp\ksohtml6148\wps39.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1343025" cy="9429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9E65AC9">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4F43D921">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0C36C91A">
            <w:pPr>
              <w:jc w:val="center"/>
              <w:rPr>
                <w:rFonts w:hAnsi="宋体" w:cs="宋体"/>
                <w:sz w:val="21"/>
                <w:szCs w:val="21"/>
              </w:rPr>
            </w:pPr>
            <w:r>
              <w:rPr>
                <w:rFonts w:hint="eastAsia"/>
                <w:sz w:val="21"/>
                <w:szCs w:val="21"/>
              </w:rPr>
              <w:t>62</w:t>
            </w:r>
          </w:p>
        </w:tc>
        <w:tc>
          <w:tcPr>
            <w:tcW w:w="846" w:type="pct"/>
            <w:tcBorders>
              <w:top w:val="single" w:color="auto" w:sz="4" w:space="0"/>
              <w:left w:val="nil"/>
              <w:bottom w:val="single" w:color="auto" w:sz="4" w:space="0"/>
              <w:right w:val="single" w:color="auto" w:sz="4" w:space="0"/>
            </w:tcBorders>
            <w:vAlign w:val="center"/>
          </w:tcPr>
          <w:p w14:paraId="71A13714">
            <w:pPr>
              <w:tabs>
                <w:tab w:val="left" w:pos="-28"/>
              </w:tabs>
              <w:spacing w:line="360" w:lineRule="auto"/>
              <w:rPr>
                <w:rFonts w:hAnsi="宋体" w:cs="宋体"/>
                <w:sz w:val="21"/>
                <w:szCs w:val="21"/>
              </w:rPr>
            </w:pPr>
          </w:p>
        </w:tc>
      </w:tr>
      <w:tr w14:paraId="3B767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10B1740">
            <w:pPr>
              <w:tabs>
                <w:tab w:val="left" w:pos="-28"/>
              </w:tabs>
              <w:spacing w:line="360" w:lineRule="auto"/>
              <w:jc w:val="center"/>
              <w:rPr>
                <w:rFonts w:hAnsi="宋体" w:cs="宋体"/>
                <w:sz w:val="21"/>
                <w:szCs w:val="21"/>
              </w:rPr>
            </w:pPr>
            <w:r>
              <w:rPr>
                <w:rFonts w:hint="eastAsia" w:hAnsi="宋体" w:cs="宋体"/>
                <w:sz w:val="21"/>
                <w:szCs w:val="21"/>
              </w:rPr>
              <w:t>50</w:t>
            </w:r>
          </w:p>
        </w:tc>
        <w:tc>
          <w:tcPr>
            <w:tcW w:w="1100" w:type="pct"/>
            <w:tcBorders>
              <w:top w:val="single" w:color="auto" w:sz="4" w:space="0"/>
              <w:left w:val="nil"/>
              <w:bottom w:val="single" w:color="auto" w:sz="4" w:space="0"/>
              <w:right w:val="single" w:color="auto" w:sz="4" w:space="0"/>
            </w:tcBorders>
            <w:vAlign w:val="center"/>
          </w:tcPr>
          <w:p w14:paraId="65AFA8D2">
            <w:pPr>
              <w:tabs>
                <w:tab w:val="left" w:pos="-28"/>
              </w:tabs>
              <w:spacing w:line="360" w:lineRule="auto"/>
              <w:rPr>
                <w:rFonts w:hAnsi="宋体" w:cs="宋体"/>
                <w:sz w:val="21"/>
                <w:szCs w:val="21"/>
              </w:rPr>
            </w:pPr>
            <w:r>
              <w:rPr>
                <w:rFonts w:hint="eastAsia" w:hAnsi="宋体" w:cs="宋体"/>
                <w:sz w:val="21"/>
                <w:szCs w:val="21"/>
              </w:rPr>
              <w:t>卫生间门合叶</w:t>
            </w:r>
          </w:p>
        </w:tc>
        <w:tc>
          <w:tcPr>
            <w:tcW w:w="1346" w:type="pct"/>
            <w:tcBorders>
              <w:top w:val="single" w:color="auto" w:sz="4" w:space="0"/>
              <w:left w:val="nil"/>
              <w:bottom w:val="single" w:color="auto" w:sz="4" w:space="0"/>
              <w:right w:val="single" w:color="auto" w:sz="4" w:space="0"/>
            </w:tcBorders>
            <w:noWrap/>
            <w:vAlign w:val="center"/>
          </w:tcPr>
          <w:p w14:paraId="0666B587">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114425" cy="866775"/>
                  <wp:effectExtent l="0" t="0" r="9525" b="952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1114425" cy="8667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E712A99">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44203B3B">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18C96D5B">
            <w:pPr>
              <w:jc w:val="center"/>
              <w:rPr>
                <w:rFonts w:hAnsi="宋体" w:cs="宋体"/>
                <w:sz w:val="21"/>
                <w:szCs w:val="21"/>
              </w:rPr>
            </w:pPr>
            <w:r>
              <w:rPr>
                <w:rFonts w:hint="eastAsia"/>
                <w:sz w:val="21"/>
                <w:szCs w:val="21"/>
              </w:rPr>
              <w:t>47.16</w:t>
            </w:r>
          </w:p>
        </w:tc>
        <w:tc>
          <w:tcPr>
            <w:tcW w:w="846" w:type="pct"/>
            <w:tcBorders>
              <w:top w:val="single" w:color="auto" w:sz="4" w:space="0"/>
              <w:left w:val="nil"/>
              <w:bottom w:val="single" w:color="auto" w:sz="4" w:space="0"/>
              <w:right w:val="single" w:color="auto" w:sz="4" w:space="0"/>
            </w:tcBorders>
            <w:vAlign w:val="center"/>
          </w:tcPr>
          <w:p w14:paraId="1FEC3814">
            <w:pPr>
              <w:tabs>
                <w:tab w:val="left" w:pos="-28"/>
              </w:tabs>
              <w:spacing w:line="360" w:lineRule="auto"/>
              <w:rPr>
                <w:rFonts w:hAnsi="宋体" w:cs="宋体"/>
                <w:sz w:val="21"/>
                <w:szCs w:val="21"/>
              </w:rPr>
            </w:pPr>
          </w:p>
        </w:tc>
      </w:tr>
      <w:tr w14:paraId="722E0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3"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A7FA886">
            <w:pPr>
              <w:tabs>
                <w:tab w:val="left" w:pos="-28"/>
              </w:tabs>
              <w:spacing w:line="360" w:lineRule="auto"/>
              <w:jc w:val="center"/>
              <w:rPr>
                <w:rFonts w:hAnsi="宋体" w:cs="宋体"/>
                <w:sz w:val="21"/>
                <w:szCs w:val="21"/>
              </w:rPr>
            </w:pPr>
            <w:r>
              <w:rPr>
                <w:rFonts w:hint="eastAsia" w:hAnsi="宋体" w:cs="宋体"/>
                <w:sz w:val="21"/>
                <w:szCs w:val="21"/>
              </w:rPr>
              <w:t>51</w:t>
            </w:r>
          </w:p>
        </w:tc>
        <w:tc>
          <w:tcPr>
            <w:tcW w:w="1100" w:type="pct"/>
            <w:tcBorders>
              <w:top w:val="single" w:color="auto" w:sz="4" w:space="0"/>
              <w:left w:val="nil"/>
              <w:bottom w:val="single" w:color="auto" w:sz="4" w:space="0"/>
              <w:right w:val="single" w:color="auto" w:sz="4" w:space="0"/>
            </w:tcBorders>
            <w:vAlign w:val="center"/>
          </w:tcPr>
          <w:p w14:paraId="3ADBB645">
            <w:pPr>
              <w:tabs>
                <w:tab w:val="left" w:pos="-28"/>
              </w:tabs>
              <w:spacing w:line="360" w:lineRule="auto"/>
              <w:rPr>
                <w:rFonts w:hAnsi="宋体" w:cs="宋体"/>
                <w:sz w:val="21"/>
                <w:szCs w:val="21"/>
              </w:rPr>
            </w:pPr>
            <w:r>
              <w:rPr>
                <w:rFonts w:hint="eastAsia" w:hAnsi="宋体" w:cs="宋体"/>
                <w:sz w:val="21"/>
                <w:szCs w:val="21"/>
              </w:rPr>
              <w:t>阳台门锁</w:t>
            </w:r>
          </w:p>
        </w:tc>
        <w:tc>
          <w:tcPr>
            <w:tcW w:w="1346" w:type="pct"/>
            <w:tcBorders>
              <w:top w:val="single" w:color="auto" w:sz="4" w:space="0"/>
              <w:left w:val="nil"/>
              <w:bottom w:val="single" w:color="auto" w:sz="4" w:space="0"/>
              <w:right w:val="single" w:color="auto" w:sz="4" w:space="0"/>
            </w:tcBorders>
            <w:noWrap/>
            <w:vAlign w:val="center"/>
          </w:tcPr>
          <w:p w14:paraId="313556B7">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495425" cy="1038225"/>
                  <wp:effectExtent l="0" t="0" r="9525" b="9525"/>
                  <wp:docPr id="85" name="图片 85" descr="C:\Users\ADMINI~1\AppData\Local\Temp\ksohtml6148\wps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C:\Users\ADMINI~1\AppData\Local\Temp\ksohtml6148\wps40.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1495425" cy="10382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679A6FA">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0D1DB6E1">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0BD0EA3C">
            <w:pPr>
              <w:jc w:val="center"/>
              <w:rPr>
                <w:rFonts w:hAnsi="宋体" w:cs="宋体"/>
                <w:sz w:val="21"/>
                <w:szCs w:val="21"/>
              </w:rPr>
            </w:pPr>
            <w:r>
              <w:rPr>
                <w:rFonts w:hint="eastAsia"/>
                <w:sz w:val="21"/>
                <w:szCs w:val="21"/>
              </w:rPr>
              <w:t>62</w:t>
            </w:r>
          </w:p>
        </w:tc>
        <w:tc>
          <w:tcPr>
            <w:tcW w:w="846" w:type="pct"/>
            <w:tcBorders>
              <w:top w:val="single" w:color="auto" w:sz="4" w:space="0"/>
              <w:left w:val="nil"/>
              <w:bottom w:val="single" w:color="auto" w:sz="4" w:space="0"/>
              <w:right w:val="single" w:color="auto" w:sz="4" w:space="0"/>
            </w:tcBorders>
            <w:vAlign w:val="center"/>
          </w:tcPr>
          <w:p w14:paraId="77090DD5">
            <w:pPr>
              <w:tabs>
                <w:tab w:val="left" w:pos="-28"/>
              </w:tabs>
              <w:spacing w:line="360" w:lineRule="auto"/>
              <w:rPr>
                <w:rFonts w:hAnsi="宋体" w:cs="宋体"/>
                <w:sz w:val="21"/>
                <w:szCs w:val="21"/>
              </w:rPr>
            </w:pPr>
          </w:p>
        </w:tc>
      </w:tr>
      <w:tr w14:paraId="71769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09A8665">
            <w:pPr>
              <w:tabs>
                <w:tab w:val="left" w:pos="-28"/>
              </w:tabs>
              <w:spacing w:line="360" w:lineRule="auto"/>
              <w:jc w:val="center"/>
              <w:rPr>
                <w:rFonts w:hAnsi="宋体" w:cs="宋体"/>
                <w:sz w:val="21"/>
                <w:szCs w:val="21"/>
              </w:rPr>
            </w:pPr>
            <w:r>
              <w:rPr>
                <w:rFonts w:hint="eastAsia" w:hAnsi="宋体" w:cs="宋体"/>
                <w:sz w:val="21"/>
                <w:szCs w:val="21"/>
              </w:rPr>
              <w:t>52</w:t>
            </w:r>
          </w:p>
        </w:tc>
        <w:tc>
          <w:tcPr>
            <w:tcW w:w="1100" w:type="pct"/>
            <w:tcBorders>
              <w:top w:val="single" w:color="auto" w:sz="4" w:space="0"/>
              <w:left w:val="nil"/>
              <w:bottom w:val="single" w:color="auto" w:sz="4" w:space="0"/>
              <w:right w:val="single" w:color="auto" w:sz="4" w:space="0"/>
            </w:tcBorders>
            <w:vAlign w:val="center"/>
          </w:tcPr>
          <w:p w14:paraId="308FDD53">
            <w:pPr>
              <w:tabs>
                <w:tab w:val="left" w:pos="-28"/>
              </w:tabs>
              <w:spacing w:line="360" w:lineRule="auto"/>
              <w:rPr>
                <w:rFonts w:hAnsi="宋体" w:cs="宋体"/>
                <w:sz w:val="21"/>
                <w:szCs w:val="21"/>
              </w:rPr>
            </w:pPr>
            <w:r>
              <w:rPr>
                <w:rFonts w:hint="eastAsia" w:hAnsi="宋体" w:cs="宋体"/>
                <w:sz w:val="21"/>
                <w:szCs w:val="21"/>
              </w:rPr>
              <w:t>LED吸顶灯12W</w:t>
            </w:r>
          </w:p>
        </w:tc>
        <w:tc>
          <w:tcPr>
            <w:tcW w:w="1346" w:type="pct"/>
            <w:tcBorders>
              <w:top w:val="single" w:color="auto" w:sz="4" w:space="0"/>
              <w:left w:val="nil"/>
              <w:bottom w:val="single" w:color="auto" w:sz="4" w:space="0"/>
              <w:right w:val="single" w:color="auto" w:sz="4" w:space="0"/>
            </w:tcBorders>
            <w:noWrap/>
            <w:vAlign w:val="center"/>
          </w:tcPr>
          <w:p w14:paraId="5C48B707">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276350" cy="885825"/>
                  <wp:effectExtent l="0" t="0" r="0" b="9525"/>
                  <wp:docPr id="84" name="图片 84" descr="C:\Users\ADMINI~1\AppData\Local\Temp\ksohtml6148\wps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C:\Users\ADMINI~1\AppData\Local\Temp\ksohtml6148\wps41.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1276350" cy="885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8090FF1">
            <w:pPr>
              <w:tabs>
                <w:tab w:val="left" w:pos="-28"/>
              </w:tabs>
              <w:spacing w:line="360" w:lineRule="auto"/>
              <w:jc w:val="center"/>
              <w:rPr>
                <w:rFonts w:hAnsi="宋体" w:cs="宋体"/>
                <w:sz w:val="21"/>
                <w:szCs w:val="21"/>
              </w:rPr>
            </w:pPr>
            <w:r>
              <w:rPr>
                <w:rFonts w:hint="eastAsia" w:hAnsi="宋体" w:cs="宋体"/>
                <w:sz w:val="21"/>
                <w:szCs w:val="21"/>
              </w:rPr>
              <w:t>三雄极光</w:t>
            </w:r>
          </w:p>
          <w:p w14:paraId="585B2A31">
            <w:pPr>
              <w:tabs>
                <w:tab w:val="left" w:pos="-28"/>
              </w:tabs>
              <w:spacing w:line="360" w:lineRule="auto"/>
              <w:jc w:val="center"/>
              <w:rPr>
                <w:rFonts w:hAnsi="宋体" w:cs="宋体"/>
                <w:sz w:val="21"/>
                <w:szCs w:val="21"/>
              </w:rPr>
            </w:pPr>
            <w:r>
              <w:rPr>
                <w:rFonts w:hint="eastAsia" w:hAnsi="宋体" w:cs="宋体"/>
                <w:sz w:val="21"/>
                <w:szCs w:val="21"/>
              </w:rPr>
              <w:t>欧普照明</w:t>
            </w:r>
          </w:p>
          <w:p w14:paraId="6C092484">
            <w:pPr>
              <w:tabs>
                <w:tab w:val="left" w:pos="-28"/>
              </w:tabs>
              <w:spacing w:line="360" w:lineRule="auto"/>
              <w:jc w:val="center"/>
              <w:rPr>
                <w:rFonts w:hAnsi="宋体" w:cs="宋体"/>
                <w:sz w:val="21"/>
                <w:szCs w:val="21"/>
              </w:rPr>
            </w:pPr>
            <w:r>
              <w:rPr>
                <w:rFonts w:hint="eastAsia" w:hAnsi="宋体" w:cs="宋体"/>
                <w:sz w:val="21"/>
                <w:szCs w:val="21"/>
              </w:rPr>
              <w:t>雷士照明</w:t>
            </w:r>
          </w:p>
        </w:tc>
        <w:tc>
          <w:tcPr>
            <w:tcW w:w="359" w:type="pct"/>
            <w:tcBorders>
              <w:top w:val="single" w:color="auto" w:sz="4" w:space="0"/>
              <w:left w:val="nil"/>
              <w:bottom w:val="single" w:color="auto" w:sz="4" w:space="0"/>
              <w:right w:val="single" w:color="auto" w:sz="4" w:space="0"/>
            </w:tcBorders>
            <w:vAlign w:val="center"/>
          </w:tcPr>
          <w:p w14:paraId="7E8EE104">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3558186B">
            <w:pPr>
              <w:jc w:val="center"/>
              <w:rPr>
                <w:rFonts w:hAnsi="宋体" w:cs="宋体"/>
                <w:sz w:val="21"/>
                <w:szCs w:val="21"/>
              </w:rPr>
            </w:pPr>
            <w:r>
              <w:rPr>
                <w:rFonts w:hint="eastAsia"/>
                <w:sz w:val="21"/>
                <w:szCs w:val="21"/>
              </w:rPr>
              <w:t>65.91</w:t>
            </w:r>
          </w:p>
        </w:tc>
        <w:tc>
          <w:tcPr>
            <w:tcW w:w="846" w:type="pct"/>
            <w:tcBorders>
              <w:top w:val="single" w:color="auto" w:sz="4" w:space="0"/>
              <w:left w:val="nil"/>
              <w:bottom w:val="single" w:color="auto" w:sz="4" w:space="0"/>
              <w:right w:val="single" w:color="auto" w:sz="4" w:space="0"/>
            </w:tcBorders>
            <w:vAlign w:val="center"/>
          </w:tcPr>
          <w:p w14:paraId="26A3D70D">
            <w:pPr>
              <w:tabs>
                <w:tab w:val="left" w:pos="-28"/>
              </w:tabs>
              <w:spacing w:line="360" w:lineRule="auto"/>
              <w:rPr>
                <w:rFonts w:hAnsi="宋体" w:cs="宋体"/>
                <w:sz w:val="21"/>
                <w:szCs w:val="21"/>
              </w:rPr>
            </w:pPr>
          </w:p>
        </w:tc>
      </w:tr>
      <w:tr w14:paraId="51BFC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13CC640">
            <w:pPr>
              <w:tabs>
                <w:tab w:val="left" w:pos="-28"/>
              </w:tabs>
              <w:spacing w:line="360" w:lineRule="auto"/>
              <w:jc w:val="center"/>
              <w:rPr>
                <w:rFonts w:hAnsi="宋体" w:cs="宋体"/>
                <w:sz w:val="21"/>
                <w:szCs w:val="21"/>
              </w:rPr>
            </w:pPr>
            <w:r>
              <w:rPr>
                <w:rFonts w:hint="eastAsia" w:hAnsi="宋体" w:cs="宋体"/>
                <w:sz w:val="21"/>
                <w:szCs w:val="21"/>
              </w:rPr>
              <w:t>53</w:t>
            </w:r>
          </w:p>
        </w:tc>
        <w:tc>
          <w:tcPr>
            <w:tcW w:w="1100" w:type="pct"/>
            <w:tcBorders>
              <w:top w:val="single" w:color="auto" w:sz="4" w:space="0"/>
              <w:left w:val="nil"/>
              <w:bottom w:val="single" w:color="auto" w:sz="4" w:space="0"/>
              <w:right w:val="single" w:color="auto" w:sz="4" w:space="0"/>
            </w:tcBorders>
            <w:vAlign w:val="center"/>
          </w:tcPr>
          <w:p w14:paraId="3A853510">
            <w:pPr>
              <w:tabs>
                <w:tab w:val="left" w:pos="-28"/>
              </w:tabs>
              <w:spacing w:line="360" w:lineRule="auto"/>
              <w:rPr>
                <w:rFonts w:hAnsi="宋体" w:cs="宋体"/>
                <w:sz w:val="21"/>
                <w:szCs w:val="21"/>
              </w:rPr>
            </w:pPr>
            <w:r>
              <w:rPr>
                <w:rFonts w:hint="eastAsia" w:hAnsi="宋体" w:cs="宋体"/>
                <w:sz w:val="21"/>
                <w:szCs w:val="21"/>
              </w:rPr>
              <w:t>（换/修）灯座</w:t>
            </w:r>
          </w:p>
        </w:tc>
        <w:tc>
          <w:tcPr>
            <w:tcW w:w="1346" w:type="pct"/>
            <w:tcBorders>
              <w:top w:val="single" w:color="auto" w:sz="4" w:space="0"/>
              <w:left w:val="nil"/>
              <w:bottom w:val="single" w:color="auto" w:sz="4" w:space="0"/>
              <w:right w:val="single" w:color="auto" w:sz="4" w:space="0"/>
            </w:tcBorders>
            <w:noWrap/>
            <w:vAlign w:val="center"/>
          </w:tcPr>
          <w:p w14:paraId="02C3992F">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866775" cy="847725"/>
                  <wp:effectExtent l="0" t="0" r="9525" b="9525"/>
                  <wp:docPr id="83" name="图片 83"/>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866775" cy="8477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9F4F2A5">
            <w:pPr>
              <w:tabs>
                <w:tab w:val="left" w:pos="-28"/>
              </w:tabs>
              <w:spacing w:line="360" w:lineRule="auto"/>
              <w:jc w:val="center"/>
              <w:rPr>
                <w:rFonts w:hAnsi="宋体" w:cs="宋体"/>
                <w:sz w:val="21"/>
                <w:szCs w:val="21"/>
              </w:rPr>
            </w:pPr>
            <w:r>
              <w:rPr>
                <w:rFonts w:hint="eastAsia" w:hAnsi="宋体" w:cs="宋体"/>
                <w:sz w:val="21"/>
                <w:szCs w:val="21"/>
              </w:rPr>
              <w:t>材质：铁</w:t>
            </w:r>
          </w:p>
          <w:p w14:paraId="1469FB00">
            <w:pPr>
              <w:tabs>
                <w:tab w:val="left" w:pos="-28"/>
              </w:tabs>
              <w:spacing w:line="360" w:lineRule="auto"/>
              <w:jc w:val="center"/>
              <w:rPr>
                <w:rFonts w:hAnsi="宋体" w:cs="宋体"/>
                <w:sz w:val="21"/>
                <w:szCs w:val="21"/>
              </w:rPr>
            </w:pPr>
            <w:r>
              <w:rPr>
                <w:rFonts w:hint="eastAsia" w:hAnsi="宋体" w:cs="宋体"/>
                <w:sz w:val="21"/>
                <w:szCs w:val="21"/>
              </w:rPr>
              <w:t>尺寸：Φ19-Φ38</w:t>
            </w:r>
          </w:p>
        </w:tc>
        <w:tc>
          <w:tcPr>
            <w:tcW w:w="359" w:type="pct"/>
            <w:tcBorders>
              <w:top w:val="single" w:color="auto" w:sz="4" w:space="0"/>
              <w:left w:val="nil"/>
              <w:bottom w:val="single" w:color="auto" w:sz="4" w:space="0"/>
              <w:right w:val="single" w:color="auto" w:sz="4" w:space="0"/>
            </w:tcBorders>
            <w:vAlign w:val="center"/>
          </w:tcPr>
          <w:p w14:paraId="41C9D690">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7DE93983">
            <w:pPr>
              <w:jc w:val="center"/>
              <w:rPr>
                <w:rFonts w:hAnsi="宋体" w:cs="宋体"/>
                <w:sz w:val="21"/>
                <w:szCs w:val="21"/>
              </w:rPr>
            </w:pPr>
            <w:r>
              <w:rPr>
                <w:rFonts w:hint="eastAsia"/>
                <w:sz w:val="21"/>
                <w:szCs w:val="21"/>
              </w:rPr>
              <w:t>30</w:t>
            </w:r>
          </w:p>
        </w:tc>
        <w:tc>
          <w:tcPr>
            <w:tcW w:w="846" w:type="pct"/>
            <w:tcBorders>
              <w:top w:val="single" w:color="auto" w:sz="4" w:space="0"/>
              <w:left w:val="nil"/>
              <w:bottom w:val="single" w:color="auto" w:sz="4" w:space="0"/>
              <w:right w:val="single" w:color="auto" w:sz="4" w:space="0"/>
            </w:tcBorders>
            <w:vAlign w:val="center"/>
          </w:tcPr>
          <w:p w14:paraId="5D32BFBF">
            <w:pPr>
              <w:tabs>
                <w:tab w:val="left" w:pos="-28"/>
              </w:tabs>
              <w:spacing w:line="360" w:lineRule="auto"/>
              <w:rPr>
                <w:rFonts w:hAnsi="宋体" w:cs="宋体"/>
                <w:sz w:val="21"/>
                <w:szCs w:val="21"/>
              </w:rPr>
            </w:pPr>
          </w:p>
        </w:tc>
      </w:tr>
      <w:tr w14:paraId="1FF71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B39193E">
            <w:pPr>
              <w:tabs>
                <w:tab w:val="left" w:pos="-28"/>
              </w:tabs>
              <w:spacing w:line="360" w:lineRule="auto"/>
              <w:jc w:val="center"/>
              <w:rPr>
                <w:rFonts w:hAnsi="宋体" w:cs="宋体"/>
                <w:sz w:val="21"/>
                <w:szCs w:val="21"/>
              </w:rPr>
            </w:pPr>
            <w:r>
              <w:rPr>
                <w:rFonts w:hint="eastAsia" w:hAnsi="宋体" w:cs="宋体"/>
                <w:sz w:val="21"/>
                <w:szCs w:val="21"/>
              </w:rPr>
              <w:t>54</w:t>
            </w:r>
          </w:p>
        </w:tc>
        <w:tc>
          <w:tcPr>
            <w:tcW w:w="1100" w:type="pct"/>
            <w:tcBorders>
              <w:top w:val="single" w:color="auto" w:sz="4" w:space="0"/>
              <w:left w:val="nil"/>
              <w:bottom w:val="single" w:color="auto" w:sz="4" w:space="0"/>
              <w:right w:val="single" w:color="auto" w:sz="4" w:space="0"/>
            </w:tcBorders>
            <w:vAlign w:val="center"/>
          </w:tcPr>
          <w:p w14:paraId="0044193E">
            <w:pPr>
              <w:tabs>
                <w:tab w:val="left" w:pos="-28"/>
              </w:tabs>
              <w:spacing w:line="360" w:lineRule="auto"/>
              <w:rPr>
                <w:rFonts w:hAnsi="宋体" w:cs="宋体"/>
                <w:sz w:val="21"/>
                <w:szCs w:val="21"/>
              </w:rPr>
            </w:pPr>
            <w:r>
              <w:rPr>
                <w:rFonts w:hint="eastAsia" w:hAnsi="宋体" w:cs="宋体"/>
                <w:sz w:val="21"/>
                <w:szCs w:val="21"/>
              </w:rPr>
              <w:t>换灯罩</w:t>
            </w:r>
          </w:p>
        </w:tc>
        <w:tc>
          <w:tcPr>
            <w:tcW w:w="1346" w:type="pct"/>
            <w:tcBorders>
              <w:top w:val="single" w:color="auto" w:sz="4" w:space="0"/>
              <w:left w:val="nil"/>
              <w:bottom w:val="single" w:color="auto" w:sz="4" w:space="0"/>
              <w:right w:val="single" w:color="auto" w:sz="4" w:space="0"/>
            </w:tcBorders>
            <w:noWrap/>
            <w:vAlign w:val="center"/>
          </w:tcPr>
          <w:p w14:paraId="30961C62">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48CE8C89">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0D7F078">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352AD12F">
            <w:pPr>
              <w:jc w:val="center"/>
              <w:rPr>
                <w:rFonts w:hAnsi="宋体" w:cs="宋体"/>
                <w:sz w:val="21"/>
                <w:szCs w:val="21"/>
              </w:rPr>
            </w:pPr>
            <w:r>
              <w:rPr>
                <w:rFonts w:hint="eastAsia"/>
                <w:sz w:val="21"/>
                <w:szCs w:val="21"/>
              </w:rPr>
              <w:t>39</w:t>
            </w:r>
          </w:p>
        </w:tc>
        <w:tc>
          <w:tcPr>
            <w:tcW w:w="846" w:type="pct"/>
            <w:tcBorders>
              <w:top w:val="single" w:color="auto" w:sz="4" w:space="0"/>
              <w:left w:val="nil"/>
              <w:bottom w:val="single" w:color="auto" w:sz="4" w:space="0"/>
              <w:right w:val="single" w:color="auto" w:sz="4" w:space="0"/>
            </w:tcBorders>
            <w:vAlign w:val="center"/>
          </w:tcPr>
          <w:p w14:paraId="2DDF93C4">
            <w:pPr>
              <w:tabs>
                <w:tab w:val="left" w:pos="-28"/>
              </w:tabs>
              <w:spacing w:line="360" w:lineRule="auto"/>
              <w:rPr>
                <w:rFonts w:hAnsi="宋体" w:cs="宋体"/>
                <w:sz w:val="21"/>
                <w:szCs w:val="21"/>
              </w:rPr>
            </w:pPr>
          </w:p>
        </w:tc>
      </w:tr>
      <w:tr w14:paraId="094FF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1BBDE0A">
            <w:pPr>
              <w:tabs>
                <w:tab w:val="left" w:pos="-28"/>
              </w:tabs>
              <w:spacing w:line="360" w:lineRule="auto"/>
              <w:jc w:val="center"/>
              <w:rPr>
                <w:rFonts w:hAnsi="宋体" w:cs="宋体"/>
                <w:sz w:val="21"/>
                <w:szCs w:val="21"/>
              </w:rPr>
            </w:pPr>
            <w:r>
              <w:rPr>
                <w:rFonts w:hint="eastAsia" w:hAnsi="宋体" w:cs="宋体"/>
                <w:sz w:val="21"/>
                <w:szCs w:val="21"/>
              </w:rPr>
              <w:t>55</w:t>
            </w:r>
          </w:p>
        </w:tc>
        <w:tc>
          <w:tcPr>
            <w:tcW w:w="1100" w:type="pct"/>
            <w:tcBorders>
              <w:top w:val="single" w:color="auto" w:sz="4" w:space="0"/>
              <w:left w:val="nil"/>
              <w:bottom w:val="single" w:color="auto" w:sz="4" w:space="0"/>
              <w:right w:val="single" w:color="auto" w:sz="4" w:space="0"/>
            </w:tcBorders>
            <w:vAlign w:val="center"/>
          </w:tcPr>
          <w:p w14:paraId="5CCB9840">
            <w:pPr>
              <w:tabs>
                <w:tab w:val="left" w:pos="-28"/>
              </w:tabs>
              <w:spacing w:line="360" w:lineRule="auto"/>
              <w:rPr>
                <w:rFonts w:hAnsi="宋体" w:cs="宋体"/>
                <w:sz w:val="21"/>
                <w:szCs w:val="21"/>
              </w:rPr>
            </w:pPr>
            <w:r>
              <w:rPr>
                <w:rFonts w:hint="eastAsia" w:hAnsi="宋体" w:cs="宋体"/>
                <w:sz w:val="21"/>
                <w:szCs w:val="21"/>
              </w:rPr>
              <w:t>换灯珠片</w:t>
            </w:r>
          </w:p>
        </w:tc>
        <w:tc>
          <w:tcPr>
            <w:tcW w:w="1346" w:type="pct"/>
            <w:tcBorders>
              <w:top w:val="single" w:color="auto" w:sz="4" w:space="0"/>
              <w:left w:val="nil"/>
              <w:bottom w:val="single" w:color="auto" w:sz="4" w:space="0"/>
              <w:right w:val="single" w:color="auto" w:sz="4" w:space="0"/>
            </w:tcBorders>
            <w:noWrap/>
            <w:vAlign w:val="center"/>
          </w:tcPr>
          <w:p w14:paraId="4E47F2C6">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417E6641">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26720DE">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41E78B59">
            <w:pPr>
              <w:jc w:val="center"/>
              <w:rPr>
                <w:rFonts w:hAnsi="宋体" w:cs="宋体"/>
                <w:sz w:val="21"/>
                <w:szCs w:val="21"/>
              </w:rPr>
            </w:pPr>
            <w:r>
              <w:rPr>
                <w:rFonts w:hint="eastAsia"/>
                <w:sz w:val="21"/>
                <w:szCs w:val="21"/>
              </w:rPr>
              <w:t>33</w:t>
            </w:r>
          </w:p>
        </w:tc>
        <w:tc>
          <w:tcPr>
            <w:tcW w:w="846" w:type="pct"/>
            <w:tcBorders>
              <w:top w:val="single" w:color="auto" w:sz="4" w:space="0"/>
              <w:left w:val="nil"/>
              <w:bottom w:val="single" w:color="auto" w:sz="4" w:space="0"/>
              <w:right w:val="single" w:color="auto" w:sz="4" w:space="0"/>
            </w:tcBorders>
            <w:vAlign w:val="center"/>
          </w:tcPr>
          <w:p w14:paraId="7879E077">
            <w:pPr>
              <w:tabs>
                <w:tab w:val="left" w:pos="-28"/>
              </w:tabs>
              <w:spacing w:line="360" w:lineRule="auto"/>
              <w:rPr>
                <w:rFonts w:hAnsi="宋体" w:cs="宋体"/>
                <w:sz w:val="21"/>
                <w:szCs w:val="21"/>
              </w:rPr>
            </w:pPr>
          </w:p>
        </w:tc>
      </w:tr>
      <w:tr w14:paraId="336AC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E3E241E">
            <w:pPr>
              <w:tabs>
                <w:tab w:val="left" w:pos="-28"/>
              </w:tabs>
              <w:spacing w:line="360" w:lineRule="auto"/>
              <w:jc w:val="center"/>
              <w:rPr>
                <w:rFonts w:hAnsi="宋体" w:cs="宋体"/>
                <w:sz w:val="21"/>
                <w:szCs w:val="21"/>
              </w:rPr>
            </w:pPr>
            <w:r>
              <w:rPr>
                <w:rFonts w:hint="eastAsia" w:hAnsi="宋体" w:cs="宋体"/>
                <w:sz w:val="21"/>
                <w:szCs w:val="21"/>
              </w:rPr>
              <w:t>56</w:t>
            </w:r>
          </w:p>
        </w:tc>
        <w:tc>
          <w:tcPr>
            <w:tcW w:w="1100" w:type="pct"/>
            <w:tcBorders>
              <w:top w:val="single" w:color="auto" w:sz="4" w:space="0"/>
              <w:left w:val="nil"/>
              <w:bottom w:val="single" w:color="auto" w:sz="4" w:space="0"/>
              <w:right w:val="single" w:color="auto" w:sz="4" w:space="0"/>
            </w:tcBorders>
            <w:vAlign w:val="center"/>
          </w:tcPr>
          <w:p w14:paraId="112A6C05">
            <w:pPr>
              <w:tabs>
                <w:tab w:val="left" w:pos="-28"/>
              </w:tabs>
              <w:spacing w:line="360" w:lineRule="auto"/>
              <w:rPr>
                <w:rFonts w:hAnsi="宋体" w:cs="宋体"/>
                <w:sz w:val="21"/>
                <w:szCs w:val="21"/>
              </w:rPr>
            </w:pPr>
            <w:r>
              <w:rPr>
                <w:rFonts w:hint="eastAsia" w:hAnsi="宋体" w:cs="宋体"/>
                <w:sz w:val="21"/>
                <w:szCs w:val="21"/>
              </w:rPr>
              <w:t>节能灯灯座</w:t>
            </w:r>
          </w:p>
        </w:tc>
        <w:tc>
          <w:tcPr>
            <w:tcW w:w="1346" w:type="pct"/>
            <w:tcBorders>
              <w:top w:val="single" w:color="auto" w:sz="4" w:space="0"/>
              <w:left w:val="nil"/>
              <w:bottom w:val="single" w:color="auto" w:sz="4" w:space="0"/>
              <w:right w:val="single" w:color="auto" w:sz="4" w:space="0"/>
            </w:tcBorders>
            <w:noWrap/>
            <w:vAlign w:val="center"/>
          </w:tcPr>
          <w:p w14:paraId="79F621E3">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914400" cy="771525"/>
                  <wp:effectExtent l="0" t="0" r="0" b="952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914400" cy="7715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3F53775">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00A09140">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7AD08582">
            <w:pPr>
              <w:jc w:val="center"/>
              <w:rPr>
                <w:rFonts w:hAnsi="宋体" w:cs="宋体"/>
                <w:sz w:val="21"/>
                <w:szCs w:val="21"/>
              </w:rPr>
            </w:pPr>
            <w:r>
              <w:rPr>
                <w:rFonts w:hint="eastAsia"/>
                <w:sz w:val="21"/>
                <w:szCs w:val="21"/>
              </w:rPr>
              <w:t>32</w:t>
            </w:r>
          </w:p>
        </w:tc>
        <w:tc>
          <w:tcPr>
            <w:tcW w:w="846" w:type="pct"/>
            <w:tcBorders>
              <w:top w:val="single" w:color="auto" w:sz="4" w:space="0"/>
              <w:left w:val="nil"/>
              <w:bottom w:val="single" w:color="auto" w:sz="4" w:space="0"/>
              <w:right w:val="single" w:color="auto" w:sz="4" w:space="0"/>
            </w:tcBorders>
            <w:vAlign w:val="center"/>
          </w:tcPr>
          <w:p w14:paraId="042DB66E">
            <w:pPr>
              <w:tabs>
                <w:tab w:val="left" w:pos="-28"/>
              </w:tabs>
              <w:spacing w:line="360" w:lineRule="auto"/>
              <w:rPr>
                <w:rFonts w:hAnsi="宋体" w:cs="宋体"/>
                <w:sz w:val="21"/>
                <w:szCs w:val="21"/>
              </w:rPr>
            </w:pPr>
          </w:p>
        </w:tc>
      </w:tr>
      <w:tr w14:paraId="10480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91E61EE">
            <w:pPr>
              <w:tabs>
                <w:tab w:val="left" w:pos="-28"/>
              </w:tabs>
              <w:spacing w:line="360" w:lineRule="auto"/>
              <w:jc w:val="center"/>
              <w:rPr>
                <w:rFonts w:hAnsi="宋体" w:cs="宋体"/>
                <w:sz w:val="21"/>
                <w:szCs w:val="21"/>
              </w:rPr>
            </w:pPr>
            <w:r>
              <w:rPr>
                <w:rFonts w:hint="eastAsia" w:hAnsi="宋体" w:cs="宋体"/>
                <w:sz w:val="21"/>
                <w:szCs w:val="21"/>
              </w:rPr>
              <w:t>57</w:t>
            </w:r>
          </w:p>
        </w:tc>
        <w:tc>
          <w:tcPr>
            <w:tcW w:w="1100" w:type="pct"/>
            <w:tcBorders>
              <w:top w:val="single" w:color="auto" w:sz="4" w:space="0"/>
              <w:left w:val="nil"/>
              <w:bottom w:val="single" w:color="auto" w:sz="4" w:space="0"/>
              <w:right w:val="single" w:color="auto" w:sz="4" w:space="0"/>
            </w:tcBorders>
            <w:vAlign w:val="center"/>
          </w:tcPr>
          <w:p w14:paraId="44CAC269">
            <w:pPr>
              <w:tabs>
                <w:tab w:val="left" w:pos="-28"/>
              </w:tabs>
              <w:spacing w:line="360" w:lineRule="auto"/>
              <w:rPr>
                <w:rFonts w:hAnsi="宋体" w:cs="宋体"/>
                <w:sz w:val="21"/>
                <w:szCs w:val="21"/>
              </w:rPr>
            </w:pPr>
            <w:r>
              <w:rPr>
                <w:rFonts w:hint="eastAsia" w:hAnsi="宋体" w:cs="宋体"/>
                <w:sz w:val="21"/>
                <w:szCs w:val="21"/>
              </w:rPr>
              <w:t>节能灯11W直筒型</w:t>
            </w:r>
          </w:p>
        </w:tc>
        <w:tc>
          <w:tcPr>
            <w:tcW w:w="1346" w:type="pct"/>
            <w:tcBorders>
              <w:top w:val="single" w:color="auto" w:sz="4" w:space="0"/>
              <w:left w:val="nil"/>
              <w:bottom w:val="single" w:color="auto" w:sz="4" w:space="0"/>
              <w:right w:val="single" w:color="auto" w:sz="4" w:space="0"/>
            </w:tcBorders>
            <w:noWrap/>
            <w:vAlign w:val="center"/>
          </w:tcPr>
          <w:p w14:paraId="74D98D98">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28800" cy="1266825"/>
                  <wp:effectExtent l="0" t="0" r="0" b="9525"/>
                  <wp:docPr id="81" name="图片 81" descr="C:\Users\ADMINI~1\AppData\Local\Temp\ksohtml6148\wps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C:\Users\ADMINI~1\AppData\Local\Temp\ksohtml6148\wps42.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0" y="0"/>
                            <a:ext cx="1828800"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28FA9A7">
            <w:pPr>
              <w:tabs>
                <w:tab w:val="left" w:pos="-28"/>
              </w:tabs>
              <w:spacing w:line="360" w:lineRule="auto"/>
              <w:jc w:val="center"/>
              <w:rPr>
                <w:rFonts w:hAnsi="宋体" w:cs="宋体"/>
                <w:sz w:val="21"/>
                <w:szCs w:val="21"/>
              </w:rPr>
            </w:pPr>
            <w:r>
              <w:rPr>
                <w:rFonts w:hint="eastAsia" w:hAnsi="宋体" w:cs="宋体"/>
                <w:sz w:val="21"/>
                <w:szCs w:val="21"/>
              </w:rPr>
              <w:t>飞利浦</w:t>
            </w:r>
          </w:p>
          <w:p w14:paraId="042C8053">
            <w:pPr>
              <w:tabs>
                <w:tab w:val="left" w:pos="-28"/>
              </w:tabs>
              <w:spacing w:line="360" w:lineRule="auto"/>
              <w:jc w:val="center"/>
              <w:rPr>
                <w:rFonts w:hAnsi="宋体" w:cs="宋体"/>
                <w:sz w:val="21"/>
                <w:szCs w:val="21"/>
              </w:rPr>
            </w:pPr>
            <w:r>
              <w:rPr>
                <w:rFonts w:hint="eastAsia" w:hAnsi="宋体" w:cs="宋体"/>
                <w:sz w:val="21"/>
                <w:szCs w:val="21"/>
              </w:rPr>
              <w:t>欧普照明</w:t>
            </w:r>
          </w:p>
          <w:p w14:paraId="3D98803D">
            <w:pPr>
              <w:tabs>
                <w:tab w:val="left" w:pos="-28"/>
              </w:tabs>
              <w:spacing w:line="360" w:lineRule="auto"/>
              <w:jc w:val="center"/>
              <w:rPr>
                <w:rFonts w:hAnsi="宋体" w:cs="宋体"/>
                <w:sz w:val="21"/>
                <w:szCs w:val="21"/>
              </w:rPr>
            </w:pPr>
            <w:r>
              <w:rPr>
                <w:rFonts w:hint="eastAsia" w:hAnsi="宋体" w:cs="宋体"/>
                <w:sz w:val="21"/>
                <w:szCs w:val="21"/>
              </w:rPr>
              <w:t>佛山照明</w:t>
            </w:r>
          </w:p>
        </w:tc>
        <w:tc>
          <w:tcPr>
            <w:tcW w:w="359" w:type="pct"/>
            <w:tcBorders>
              <w:top w:val="single" w:color="auto" w:sz="4" w:space="0"/>
              <w:left w:val="nil"/>
              <w:bottom w:val="single" w:color="auto" w:sz="4" w:space="0"/>
              <w:right w:val="single" w:color="auto" w:sz="4" w:space="0"/>
            </w:tcBorders>
            <w:vAlign w:val="center"/>
          </w:tcPr>
          <w:p w14:paraId="1CEF7059">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54F81572">
            <w:pPr>
              <w:jc w:val="center"/>
              <w:rPr>
                <w:rFonts w:hAnsi="宋体" w:cs="宋体"/>
                <w:sz w:val="21"/>
                <w:szCs w:val="21"/>
              </w:rPr>
            </w:pPr>
            <w:r>
              <w:rPr>
                <w:rFonts w:hint="eastAsia"/>
                <w:sz w:val="21"/>
                <w:szCs w:val="21"/>
              </w:rPr>
              <w:t>35</w:t>
            </w:r>
          </w:p>
        </w:tc>
        <w:tc>
          <w:tcPr>
            <w:tcW w:w="846" w:type="pct"/>
            <w:tcBorders>
              <w:top w:val="single" w:color="auto" w:sz="4" w:space="0"/>
              <w:left w:val="nil"/>
              <w:bottom w:val="single" w:color="auto" w:sz="4" w:space="0"/>
              <w:right w:val="single" w:color="auto" w:sz="4" w:space="0"/>
            </w:tcBorders>
            <w:vAlign w:val="center"/>
          </w:tcPr>
          <w:p w14:paraId="4CAE25DC">
            <w:pPr>
              <w:tabs>
                <w:tab w:val="left" w:pos="-28"/>
              </w:tabs>
              <w:spacing w:line="360" w:lineRule="auto"/>
              <w:rPr>
                <w:rFonts w:hAnsi="宋体" w:cs="宋体"/>
                <w:sz w:val="21"/>
                <w:szCs w:val="21"/>
              </w:rPr>
            </w:pPr>
          </w:p>
        </w:tc>
      </w:tr>
      <w:tr w14:paraId="000D8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3"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ED8BC49">
            <w:pPr>
              <w:tabs>
                <w:tab w:val="left" w:pos="-28"/>
              </w:tabs>
              <w:spacing w:line="360" w:lineRule="auto"/>
              <w:jc w:val="center"/>
              <w:rPr>
                <w:rFonts w:hAnsi="宋体" w:cs="宋体"/>
                <w:sz w:val="21"/>
                <w:szCs w:val="21"/>
              </w:rPr>
            </w:pPr>
            <w:r>
              <w:rPr>
                <w:rFonts w:hint="eastAsia" w:hAnsi="宋体" w:cs="宋体"/>
                <w:sz w:val="21"/>
                <w:szCs w:val="21"/>
              </w:rPr>
              <w:t>58</w:t>
            </w:r>
          </w:p>
        </w:tc>
        <w:tc>
          <w:tcPr>
            <w:tcW w:w="1100" w:type="pct"/>
            <w:tcBorders>
              <w:top w:val="single" w:color="auto" w:sz="4" w:space="0"/>
              <w:left w:val="nil"/>
              <w:bottom w:val="single" w:color="auto" w:sz="4" w:space="0"/>
              <w:right w:val="single" w:color="auto" w:sz="4" w:space="0"/>
            </w:tcBorders>
            <w:vAlign w:val="center"/>
          </w:tcPr>
          <w:p w14:paraId="473A9520">
            <w:pPr>
              <w:tabs>
                <w:tab w:val="left" w:pos="-28"/>
              </w:tabs>
              <w:spacing w:line="360" w:lineRule="auto"/>
              <w:rPr>
                <w:rFonts w:hAnsi="宋体" w:cs="宋体"/>
                <w:sz w:val="21"/>
                <w:szCs w:val="21"/>
              </w:rPr>
            </w:pPr>
            <w:r>
              <w:rPr>
                <w:rFonts w:hint="eastAsia" w:hAnsi="宋体" w:cs="宋体"/>
                <w:sz w:val="21"/>
                <w:szCs w:val="21"/>
              </w:rPr>
              <w:t>不锈钢门吸</w:t>
            </w:r>
          </w:p>
        </w:tc>
        <w:tc>
          <w:tcPr>
            <w:tcW w:w="1346" w:type="pct"/>
            <w:tcBorders>
              <w:top w:val="single" w:color="auto" w:sz="4" w:space="0"/>
              <w:left w:val="nil"/>
              <w:bottom w:val="single" w:color="auto" w:sz="4" w:space="0"/>
              <w:right w:val="single" w:color="auto" w:sz="4" w:space="0"/>
            </w:tcBorders>
            <w:noWrap/>
            <w:vAlign w:val="center"/>
          </w:tcPr>
          <w:p w14:paraId="4AF0B627">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28800" cy="1266825"/>
                  <wp:effectExtent l="0" t="0" r="0" b="9525"/>
                  <wp:docPr id="80" name="图片 80" descr="C:\Users\ADMINI~1\AppData\Local\Temp\ksohtml6148\wps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C:\Users\ADMINI~1\AppData\Local\Temp\ksohtml6148\wps43.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0" y="0"/>
                            <a:ext cx="1828800"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15859879">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76936D93">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399B49A2">
            <w:pPr>
              <w:jc w:val="center"/>
              <w:rPr>
                <w:rFonts w:hAnsi="宋体" w:cs="宋体"/>
                <w:sz w:val="21"/>
                <w:szCs w:val="21"/>
              </w:rPr>
            </w:pPr>
            <w:r>
              <w:rPr>
                <w:rFonts w:hint="eastAsia"/>
                <w:sz w:val="21"/>
                <w:szCs w:val="21"/>
              </w:rPr>
              <w:t>42.83</w:t>
            </w:r>
          </w:p>
        </w:tc>
        <w:tc>
          <w:tcPr>
            <w:tcW w:w="846" w:type="pct"/>
            <w:tcBorders>
              <w:top w:val="single" w:color="auto" w:sz="4" w:space="0"/>
              <w:left w:val="nil"/>
              <w:bottom w:val="single" w:color="auto" w:sz="4" w:space="0"/>
              <w:right w:val="single" w:color="auto" w:sz="4" w:space="0"/>
            </w:tcBorders>
            <w:vAlign w:val="center"/>
          </w:tcPr>
          <w:p w14:paraId="0151DAE0">
            <w:pPr>
              <w:tabs>
                <w:tab w:val="left" w:pos="-28"/>
              </w:tabs>
              <w:spacing w:line="360" w:lineRule="auto"/>
              <w:rPr>
                <w:rFonts w:hAnsi="宋体" w:cs="宋体"/>
                <w:sz w:val="21"/>
                <w:szCs w:val="21"/>
              </w:rPr>
            </w:pPr>
          </w:p>
        </w:tc>
      </w:tr>
      <w:tr w14:paraId="28676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A797DD0">
            <w:pPr>
              <w:tabs>
                <w:tab w:val="left" w:pos="-28"/>
              </w:tabs>
              <w:spacing w:line="360" w:lineRule="auto"/>
              <w:jc w:val="center"/>
              <w:rPr>
                <w:rFonts w:hAnsi="宋体" w:cs="宋体"/>
                <w:sz w:val="21"/>
                <w:szCs w:val="21"/>
              </w:rPr>
            </w:pPr>
            <w:r>
              <w:rPr>
                <w:rFonts w:hint="eastAsia" w:hAnsi="宋体" w:cs="宋体"/>
                <w:sz w:val="21"/>
                <w:szCs w:val="21"/>
              </w:rPr>
              <w:t>59</w:t>
            </w:r>
          </w:p>
        </w:tc>
        <w:tc>
          <w:tcPr>
            <w:tcW w:w="1100" w:type="pct"/>
            <w:tcBorders>
              <w:top w:val="single" w:color="auto" w:sz="4" w:space="0"/>
              <w:left w:val="nil"/>
              <w:bottom w:val="single" w:color="auto" w:sz="4" w:space="0"/>
              <w:right w:val="single" w:color="auto" w:sz="4" w:space="0"/>
            </w:tcBorders>
            <w:vAlign w:val="center"/>
          </w:tcPr>
          <w:p w14:paraId="602BA25D">
            <w:pPr>
              <w:tabs>
                <w:tab w:val="left" w:pos="-28"/>
              </w:tabs>
              <w:spacing w:line="360" w:lineRule="auto"/>
              <w:rPr>
                <w:rFonts w:hAnsi="宋体" w:cs="宋体"/>
                <w:sz w:val="21"/>
                <w:szCs w:val="21"/>
              </w:rPr>
            </w:pPr>
            <w:r>
              <w:rPr>
                <w:rFonts w:hint="eastAsia" w:hAnsi="宋体" w:cs="宋体"/>
                <w:sz w:val="21"/>
                <w:szCs w:val="21"/>
              </w:rPr>
              <w:t>开关按钮</w:t>
            </w:r>
          </w:p>
          <w:p w14:paraId="19B2AC35">
            <w:pPr>
              <w:tabs>
                <w:tab w:val="left" w:pos="-28"/>
              </w:tabs>
              <w:spacing w:line="360" w:lineRule="auto"/>
              <w:rPr>
                <w:rFonts w:hAnsi="宋体" w:cs="宋体"/>
                <w:sz w:val="21"/>
                <w:szCs w:val="21"/>
              </w:rPr>
            </w:pPr>
            <w:r>
              <w:rPr>
                <w:rFonts w:hint="eastAsia" w:hAnsi="宋体" w:cs="宋体"/>
                <w:sz w:val="21"/>
                <w:szCs w:val="21"/>
              </w:rPr>
              <w:t>（单位开关）</w:t>
            </w:r>
          </w:p>
        </w:tc>
        <w:tc>
          <w:tcPr>
            <w:tcW w:w="1346" w:type="pct"/>
            <w:tcBorders>
              <w:top w:val="single" w:color="auto" w:sz="4" w:space="0"/>
              <w:left w:val="nil"/>
              <w:bottom w:val="single" w:color="auto" w:sz="4" w:space="0"/>
              <w:right w:val="single" w:color="auto" w:sz="4" w:space="0"/>
            </w:tcBorders>
            <w:noWrap/>
            <w:vAlign w:val="center"/>
          </w:tcPr>
          <w:p w14:paraId="3FBCFC01">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266825" cy="876300"/>
                  <wp:effectExtent l="0" t="0" r="9525" b="0"/>
                  <wp:docPr id="79" name="图片 79" descr="C:\Users\ADMINI~1\AppData\Local\Temp\ksohtml6148\wps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C:\Users\ADMINI~1\AppData\Local\Temp\ksohtml6148\wps44.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0" y="0"/>
                            <a:ext cx="1266825" cy="8763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9315F64">
            <w:pPr>
              <w:tabs>
                <w:tab w:val="left" w:pos="-28"/>
              </w:tabs>
              <w:spacing w:line="360" w:lineRule="auto"/>
              <w:jc w:val="center"/>
              <w:rPr>
                <w:rFonts w:hAnsi="宋体" w:cs="宋体"/>
                <w:sz w:val="21"/>
                <w:szCs w:val="21"/>
              </w:rPr>
            </w:pPr>
            <w:r>
              <w:rPr>
                <w:rFonts w:hint="eastAsia" w:hAnsi="宋体" w:cs="宋体"/>
                <w:sz w:val="21"/>
                <w:szCs w:val="21"/>
              </w:rPr>
              <w:t>公牛</w:t>
            </w:r>
          </w:p>
          <w:p w14:paraId="497FB341">
            <w:pPr>
              <w:tabs>
                <w:tab w:val="left" w:pos="-28"/>
              </w:tabs>
              <w:spacing w:line="360" w:lineRule="auto"/>
              <w:jc w:val="center"/>
              <w:rPr>
                <w:rFonts w:hAnsi="宋体" w:cs="宋体"/>
                <w:sz w:val="21"/>
                <w:szCs w:val="21"/>
              </w:rPr>
            </w:pPr>
            <w:r>
              <w:rPr>
                <w:rFonts w:hint="eastAsia" w:hAnsi="宋体" w:cs="宋体"/>
                <w:sz w:val="21"/>
                <w:szCs w:val="21"/>
              </w:rPr>
              <w:t>欧普照明</w:t>
            </w:r>
          </w:p>
          <w:p w14:paraId="4AF48A9D">
            <w:pPr>
              <w:tabs>
                <w:tab w:val="left" w:pos="-28"/>
              </w:tabs>
              <w:spacing w:line="360" w:lineRule="auto"/>
              <w:jc w:val="center"/>
              <w:rPr>
                <w:rFonts w:hAnsi="宋体" w:cs="宋体"/>
                <w:sz w:val="21"/>
                <w:szCs w:val="21"/>
              </w:rPr>
            </w:pPr>
            <w:r>
              <w:rPr>
                <w:rFonts w:hint="eastAsia" w:hAnsi="宋体" w:cs="宋体"/>
                <w:sz w:val="21"/>
                <w:szCs w:val="21"/>
              </w:rPr>
              <w:t>西门子</w:t>
            </w:r>
          </w:p>
        </w:tc>
        <w:tc>
          <w:tcPr>
            <w:tcW w:w="359" w:type="pct"/>
            <w:tcBorders>
              <w:top w:val="single" w:color="auto" w:sz="4" w:space="0"/>
              <w:left w:val="nil"/>
              <w:bottom w:val="single" w:color="auto" w:sz="4" w:space="0"/>
              <w:right w:val="single" w:color="auto" w:sz="4" w:space="0"/>
            </w:tcBorders>
            <w:vAlign w:val="center"/>
          </w:tcPr>
          <w:p w14:paraId="2E8A41CE">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vAlign w:val="center"/>
          </w:tcPr>
          <w:p w14:paraId="17933263">
            <w:pPr>
              <w:jc w:val="center"/>
              <w:rPr>
                <w:rFonts w:hAnsi="宋体" w:cs="宋体"/>
                <w:sz w:val="21"/>
                <w:szCs w:val="21"/>
              </w:rPr>
            </w:pPr>
            <w:r>
              <w:rPr>
                <w:rFonts w:hint="eastAsia"/>
                <w:sz w:val="21"/>
                <w:szCs w:val="21"/>
              </w:rPr>
              <w:t>56.23</w:t>
            </w:r>
          </w:p>
        </w:tc>
        <w:tc>
          <w:tcPr>
            <w:tcW w:w="846" w:type="pct"/>
            <w:tcBorders>
              <w:top w:val="single" w:color="auto" w:sz="4" w:space="0"/>
              <w:left w:val="nil"/>
              <w:bottom w:val="single" w:color="auto" w:sz="4" w:space="0"/>
              <w:right w:val="single" w:color="auto" w:sz="4" w:space="0"/>
            </w:tcBorders>
            <w:vAlign w:val="center"/>
          </w:tcPr>
          <w:p w14:paraId="44C324D0">
            <w:pPr>
              <w:tabs>
                <w:tab w:val="left" w:pos="-28"/>
              </w:tabs>
              <w:spacing w:line="360" w:lineRule="auto"/>
              <w:rPr>
                <w:rFonts w:hAnsi="宋体" w:cs="宋体"/>
                <w:sz w:val="21"/>
                <w:szCs w:val="21"/>
              </w:rPr>
            </w:pPr>
          </w:p>
        </w:tc>
      </w:tr>
      <w:tr w14:paraId="63502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373B753">
            <w:pPr>
              <w:tabs>
                <w:tab w:val="left" w:pos="-28"/>
              </w:tabs>
              <w:spacing w:line="360" w:lineRule="auto"/>
              <w:jc w:val="center"/>
              <w:rPr>
                <w:rFonts w:hAnsi="宋体" w:cs="宋体"/>
                <w:sz w:val="21"/>
                <w:szCs w:val="21"/>
              </w:rPr>
            </w:pPr>
            <w:r>
              <w:rPr>
                <w:rFonts w:hint="eastAsia" w:hAnsi="宋体" w:cs="宋体"/>
                <w:sz w:val="21"/>
                <w:szCs w:val="21"/>
              </w:rPr>
              <w:t>60</w:t>
            </w:r>
          </w:p>
        </w:tc>
        <w:tc>
          <w:tcPr>
            <w:tcW w:w="1100" w:type="pct"/>
            <w:tcBorders>
              <w:top w:val="single" w:color="auto" w:sz="4" w:space="0"/>
              <w:left w:val="nil"/>
              <w:bottom w:val="single" w:color="auto" w:sz="4" w:space="0"/>
              <w:right w:val="single" w:color="auto" w:sz="4" w:space="0"/>
            </w:tcBorders>
            <w:vAlign w:val="center"/>
          </w:tcPr>
          <w:p w14:paraId="27C703E6">
            <w:pPr>
              <w:tabs>
                <w:tab w:val="left" w:pos="-28"/>
              </w:tabs>
              <w:spacing w:line="360" w:lineRule="auto"/>
              <w:rPr>
                <w:rFonts w:hAnsi="宋体" w:cs="宋体"/>
                <w:sz w:val="21"/>
                <w:szCs w:val="21"/>
              </w:rPr>
            </w:pPr>
            <w:r>
              <w:rPr>
                <w:rFonts w:hint="eastAsia" w:hAnsi="宋体" w:cs="宋体"/>
                <w:sz w:val="21"/>
                <w:szCs w:val="21"/>
              </w:rPr>
              <w:t>开关按钮</w:t>
            </w:r>
          </w:p>
          <w:p w14:paraId="4FB7453E">
            <w:pPr>
              <w:tabs>
                <w:tab w:val="left" w:pos="-28"/>
              </w:tabs>
              <w:spacing w:line="360" w:lineRule="auto"/>
              <w:rPr>
                <w:rFonts w:hAnsi="宋体" w:cs="宋体"/>
                <w:sz w:val="21"/>
                <w:szCs w:val="21"/>
              </w:rPr>
            </w:pPr>
            <w:r>
              <w:rPr>
                <w:rFonts w:hint="eastAsia" w:hAnsi="宋体" w:cs="宋体"/>
                <w:sz w:val="21"/>
                <w:szCs w:val="21"/>
              </w:rPr>
              <w:t>（双位开关）</w:t>
            </w:r>
          </w:p>
        </w:tc>
        <w:tc>
          <w:tcPr>
            <w:tcW w:w="1346" w:type="pct"/>
            <w:tcBorders>
              <w:top w:val="single" w:color="auto" w:sz="4" w:space="0"/>
              <w:left w:val="nil"/>
              <w:bottom w:val="single" w:color="auto" w:sz="4" w:space="0"/>
              <w:right w:val="single" w:color="auto" w:sz="4" w:space="0"/>
            </w:tcBorders>
            <w:noWrap/>
            <w:vAlign w:val="center"/>
          </w:tcPr>
          <w:p w14:paraId="59407E2D">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396C99E7">
            <w:pPr>
              <w:tabs>
                <w:tab w:val="left" w:pos="-28"/>
              </w:tabs>
              <w:spacing w:line="360" w:lineRule="auto"/>
              <w:jc w:val="center"/>
              <w:rPr>
                <w:rFonts w:hAnsi="宋体" w:cs="宋体"/>
                <w:sz w:val="21"/>
                <w:szCs w:val="21"/>
              </w:rPr>
            </w:pPr>
            <w:r>
              <w:rPr>
                <w:rFonts w:hint="eastAsia" w:hAnsi="宋体" w:cs="宋体"/>
                <w:sz w:val="21"/>
                <w:szCs w:val="21"/>
              </w:rPr>
              <w:t>公牛</w:t>
            </w:r>
          </w:p>
          <w:p w14:paraId="1BD5BF53">
            <w:pPr>
              <w:tabs>
                <w:tab w:val="left" w:pos="-28"/>
              </w:tabs>
              <w:spacing w:line="360" w:lineRule="auto"/>
              <w:jc w:val="center"/>
              <w:rPr>
                <w:rFonts w:hAnsi="宋体" w:cs="宋体"/>
                <w:sz w:val="21"/>
                <w:szCs w:val="21"/>
              </w:rPr>
            </w:pPr>
            <w:r>
              <w:rPr>
                <w:rFonts w:hint="eastAsia" w:hAnsi="宋体" w:cs="宋体"/>
                <w:sz w:val="21"/>
                <w:szCs w:val="21"/>
              </w:rPr>
              <w:t>欧普照明</w:t>
            </w:r>
          </w:p>
          <w:p w14:paraId="33575B5E">
            <w:pPr>
              <w:tabs>
                <w:tab w:val="left" w:pos="-28"/>
              </w:tabs>
              <w:spacing w:line="360" w:lineRule="auto"/>
              <w:jc w:val="center"/>
              <w:rPr>
                <w:rFonts w:hAnsi="宋体" w:cs="宋体"/>
                <w:sz w:val="21"/>
                <w:szCs w:val="21"/>
              </w:rPr>
            </w:pPr>
            <w:r>
              <w:rPr>
                <w:rFonts w:hint="eastAsia" w:hAnsi="宋体" w:cs="宋体"/>
                <w:sz w:val="21"/>
                <w:szCs w:val="21"/>
              </w:rPr>
              <w:t>西门子</w:t>
            </w:r>
          </w:p>
        </w:tc>
        <w:tc>
          <w:tcPr>
            <w:tcW w:w="359" w:type="pct"/>
            <w:tcBorders>
              <w:top w:val="single" w:color="auto" w:sz="4" w:space="0"/>
              <w:left w:val="nil"/>
              <w:bottom w:val="single" w:color="auto" w:sz="4" w:space="0"/>
              <w:right w:val="single" w:color="auto" w:sz="4" w:space="0"/>
            </w:tcBorders>
            <w:vAlign w:val="center"/>
          </w:tcPr>
          <w:p w14:paraId="51A284E8">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vAlign w:val="center"/>
          </w:tcPr>
          <w:p w14:paraId="05217F83">
            <w:pPr>
              <w:jc w:val="center"/>
              <w:rPr>
                <w:rFonts w:hAnsi="宋体" w:cs="宋体"/>
                <w:sz w:val="21"/>
                <w:szCs w:val="21"/>
              </w:rPr>
            </w:pPr>
            <w:r>
              <w:rPr>
                <w:rFonts w:hint="eastAsia"/>
                <w:sz w:val="21"/>
                <w:szCs w:val="21"/>
              </w:rPr>
              <w:t>63.2</w:t>
            </w:r>
          </w:p>
        </w:tc>
        <w:tc>
          <w:tcPr>
            <w:tcW w:w="846" w:type="pct"/>
            <w:tcBorders>
              <w:top w:val="single" w:color="auto" w:sz="4" w:space="0"/>
              <w:left w:val="nil"/>
              <w:bottom w:val="single" w:color="auto" w:sz="4" w:space="0"/>
              <w:right w:val="single" w:color="auto" w:sz="4" w:space="0"/>
            </w:tcBorders>
            <w:vAlign w:val="center"/>
          </w:tcPr>
          <w:p w14:paraId="07B63797">
            <w:pPr>
              <w:tabs>
                <w:tab w:val="left" w:pos="-28"/>
              </w:tabs>
              <w:spacing w:line="360" w:lineRule="auto"/>
              <w:rPr>
                <w:rFonts w:hAnsi="宋体" w:cs="宋体"/>
                <w:sz w:val="21"/>
                <w:szCs w:val="21"/>
              </w:rPr>
            </w:pPr>
          </w:p>
        </w:tc>
      </w:tr>
      <w:tr w14:paraId="562F1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71E38B0">
            <w:pPr>
              <w:tabs>
                <w:tab w:val="left" w:pos="-28"/>
              </w:tabs>
              <w:spacing w:line="360" w:lineRule="auto"/>
              <w:jc w:val="center"/>
              <w:rPr>
                <w:rFonts w:hAnsi="宋体" w:cs="宋体"/>
                <w:sz w:val="21"/>
                <w:szCs w:val="21"/>
              </w:rPr>
            </w:pPr>
            <w:r>
              <w:rPr>
                <w:rFonts w:hint="eastAsia" w:hAnsi="宋体" w:cs="宋体"/>
                <w:sz w:val="21"/>
                <w:szCs w:val="21"/>
              </w:rPr>
              <w:t>61</w:t>
            </w:r>
          </w:p>
        </w:tc>
        <w:tc>
          <w:tcPr>
            <w:tcW w:w="1100" w:type="pct"/>
            <w:tcBorders>
              <w:top w:val="single" w:color="auto" w:sz="4" w:space="0"/>
              <w:left w:val="nil"/>
              <w:bottom w:val="single" w:color="auto" w:sz="4" w:space="0"/>
              <w:right w:val="single" w:color="auto" w:sz="4" w:space="0"/>
            </w:tcBorders>
            <w:vAlign w:val="center"/>
          </w:tcPr>
          <w:p w14:paraId="3A4A3616">
            <w:pPr>
              <w:tabs>
                <w:tab w:val="left" w:pos="-28"/>
              </w:tabs>
              <w:spacing w:line="360" w:lineRule="auto"/>
              <w:rPr>
                <w:rFonts w:hAnsi="宋体" w:cs="宋体"/>
                <w:sz w:val="21"/>
                <w:szCs w:val="21"/>
              </w:rPr>
            </w:pPr>
            <w:r>
              <w:rPr>
                <w:rFonts w:hint="eastAsia" w:hAnsi="宋体" w:cs="宋体"/>
                <w:sz w:val="21"/>
                <w:szCs w:val="21"/>
              </w:rPr>
              <w:t>开关按钮</w:t>
            </w:r>
          </w:p>
          <w:p w14:paraId="644FF610">
            <w:pPr>
              <w:tabs>
                <w:tab w:val="left" w:pos="-28"/>
              </w:tabs>
              <w:spacing w:line="360" w:lineRule="auto"/>
              <w:rPr>
                <w:rFonts w:hAnsi="宋体" w:cs="宋体"/>
                <w:sz w:val="21"/>
                <w:szCs w:val="21"/>
              </w:rPr>
            </w:pPr>
            <w:r>
              <w:rPr>
                <w:rFonts w:hint="eastAsia" w:hAnsi="宋体" w:cs="宋体"/>
                <w:sz w:val="21"/>
                <w:szCs w:val="21"/>
              </w:rPr>
              <w:t>(三位开关)</w:t>
            </w:r>
          </w:p>
        </w:tc>
        <w:tc>
          <w:tcPr>
            <w:tcW w:w="1346" w:type="pct"/>
            <w:tcBorders>
              <w:top w:val="single" w:color="auto" w:sz="4" w:space="0"/>
              <w:left w:val="nil"/>
              <w:bottom w:val="single" w:color="auto" w:sz="4" w:space="0"/>
              <w:right w:val="single" w:color="auto" w:sz="4" w:space="0"/>
            </w:tcBorders>
            <w:noWrap/>
            <w:vAlign w:val="center"/>
          </w:tcPr>
          <w:p w14:paraId="59364040">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171B95CC">
            <w:pPr>
              <w:tabs>
                <w:tab w:val="left" w:pos="-28"/>
              </w:tabs>
              <w:spacing w:line="360" w:lineRule="auto"/>
              <w:jc w:val="center"/>
              <w:rPr>
                <w:rFonts w:hAnsi="宋体" w:cs="宋体"/>
                <w:sz w:val="21"/>
                <w:szCs w:val="21"/>
              </w:rPr>
            </w:pPr>
            <w:r>
              <w:rPr>
                <w:rFonts w:hint="eastAsia" w:hAnsi="宋体" w:cs="宋体"/>
                <w:sz w:val="21"/>
                <w:szCs w:val="21"/>
              </w:rPr>
              <w:t>公牛</w:t>
            </w:r>
          </w:p>
          <w:p w14:paraId="1809B258">
            <w:pPr>
              <w:tabs>
                <w:tab w:val="left" w:pos="-28"/>
              </w:tabs>
              <w:spacing w:line="360" w:lineRule="auto"/>
              <w:jc w:val="center"/>
              <w:rPr>
                <w:rFonts w:hAnsi="宋体" w:cs="宋体"/>
                <w:sz w:val="21"/>
                <w:szCs w:val="21"/>
              </w:rPr>
            </w:pPr>
            <w:r>
              <w:rPr>
                <w:rFonts w:hint="eastAsia" w:hAnsi="宋体" w:cs="宋体"/>
                <w:sz w:val="21"/>
                <w:szCs w:val="21"/>
              </w:rPr>
              <w:t>欧普照明</w:t>
            </w:r>
          </w:p>
          <w:p w14:paraId="273899A6">
            <w:pPr>
              <w:tabs>
                <w:tab w:val="left" w:pos="-28"/>
              </w:tabs>
              <w:spacing w:line="360" w:lineRule="auto"/>
              <w:jc w:val="center"/>
              <w:rPr>
                <w:rFonts w:hAnsi="宋体" w:cs="宋体"/>
                <w:sz w:val="21"/>
                <w:szCs w:val="21"/>
              </w:rPr>
            </w:pPr>
            <w:r>
              <w:rPr>
                <w:rFonts w:hint="eastAsia" w:hAnsi="宋体" w:cs="宋体"/>
                <w:sz w:val="21"/>
                <w:szCs w:val="21"/>
              </w:rPr>
              <w:t>西门子</w:t>
            </w:r>
          </w:p>
        </w:tc>
        <w:tc>
          <w:tcPr>
            <w:tcW w:w="359" w:type="pct"/>
            <w:tcBorders>
              <w:top w:val="single" w:color="auto" w:sz="4" w:space="0"/>
              <w:left w:val="nil"/>
              <w:bottom w:val="single" w:color="auto" w:sz="4" w:space="0"/>
              <w:right w:val="single" w:color="auto" w:sz="4" w:space="0"/>
            </w:tcBorders>
            <w:vAlign w:val="center"/>
          </w:tcPr>
          <w:p w14:paraId="20A95898">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vAlign w:val="center"/>
          </w:tcPr>
          <w:p w14:paraId="43B55C37">
            <w:pPr>
              <w:jc w:val="center"/>
              <w:rPr>
                <w:rFonts w:hAnsi="宋体" w:cs="宋体"/>
                <w:sz w:val="21"/>
                <w:szCs w:val="21"/>
              </w:rPr>
            </w:pPr>
            <w:r>
              <w:rPr>
                <w:rFonts w:hint="eastAsia"/>
                <w:sz w:val="21"/>
                <w:szCs w:val="21"/>
              </w:rPr>
              <w:t>73.4</w:t>
            </w:r>
          </w:p>
        </w:tc>
        <w:tc>
          <w:tcPr>
            <w:tcW w:w="846" w:type="pct"/>
            <w:tcBorders>
              <w:top w:val="single" w:color="auto" w:sz="4" w:space="0"/>
              <w:left w:val="nil"/>
              <w:bottom w:val="single" w:color="auto" w:sz="4" w:space="0"/>
              <w:right w:val="single" w:color="auto" w:sz="4" w:space="0"/>
            </w:tcBorders>
            <w:vAlign w:val="center"/>
          </w:tcPr>
          <w:p w14:paraId="3CD53075">
            <w:pPr>
              <w:tabs>
                <w:tab w:val="left" w:pos="-28"/>
              </w:tabs>
              <w:spacing w:line="360" w:lineRule="auto"/>
              <w:rPr>
                <w:rFonts w:hAnsi="宋体" w:cs="宋体"/>
                <w:sz w:val="21"/>
                <w:szCs w:val="21"/>
              </w:rPr>
            </w:pPr>
          </w:p>
        </w:tc>
      </w:tr>
      <w:tr w14:paraId="5301B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AFD28B0">
            <w:pPr>
              <w:tabs>
                <w:tab w:val="left" w:pos="-28"/>
              </w:tabs>
              <w:spacing w:line="360" w:lineRule="auto"/>
              <w:jc w:val="center"/>
              <w:rPr>
                <w:rFonts w:hAnsi="宋体" w:cs="宋体"/>
                <w:sz w:val="21"/>
                <w:szCs w:val="21"/>
              </w:rPr>
            </w:pPr>
            <w:r>
              <w:rPr>
                <w:rFonts w:hint="eastAsia" w:hAnsi="宋体" w:cs="宋体"/>
                <w:sz w:val="21"/>
                <w:szCs w:val="21"/>
              </w:rPr>
              <w:t>62</w:t>
            </w:r>
          </w:p>
        </w:tc>
        <w:tc>
          <w:tcPr>
            <w:tcW w:w="1100" w:type="pct"/>
            <w:tcBorders>
              <w:top w:val="single" w:color="auto" w:sz="4" w:space="0"/>
              <w:left w:val="nil"/>
              <w:bottom w:val="single" w:color="auto" w:sz="4" w:space="0"/>
              <w:right w:val="single" w:color="auto" w:sz="4" w:space="0"/>
            </w:tcBorders>
            <w:vAlign w:val="center"/>
          </w:tcPr>
          <w:p w14:paraId="17D0D113">
            <w:pPr>
              <w:tabs>
                <w:tab w:val="left" w:pos="-28"/>
              </w:tabs>
              <w:spacing w:line="360" w:lineRule="auto"/>
              <w:rPr>
                <w:rFonts w:hAnsi="宋体" w:cs="宋体"/>
                <w:sz w:val="21"/>
                <w:szCs w:val="21"/>
              </w:rPr>
            </w:pPr>
            <w:r>
              <w:rPr>
                <w:rFonts w:hint="eastAsia" w:hAnsi="宋体" w:cs="宋体"/>
                <w:sz w:val="21"/>
                <w:szCs w:val="21"/>
              </w:rPr>
              <w:t>橱柜门铰</w:t>
            </w:r>
          </w:p>
        </w:tc>
        <w:tc>
          <w:tcPr>
            <w:tcW w:w="1346" w:type="pct"/>
            <w:tcBorders>
              <w:top w:val="single" w:color="auto" w:sz="4" w:space="0"/>
              <w:left w:val="nil"/>
              <w:bottom w:val="single" w:color="auto" w:sz="4" w:space="0"/>
              <w:right w:val="single" w:color="auto" w:sz="4" w:space="0"/>
            </w:tcBorders>
            <w:noWrap/>
            <w:vAlign w:val="center"/>
          </w:tcPr>
          <w:p w14:paraId="440FA591">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676400" cy="1152525"/>
                  <wp:effectExtent l="0" t="0" r="0" b="9525"/>
                  <wp:docPr id="78" name="图片 78" descr="C:\Users\ADMINI~1\AppData\Local\Temp\ksohtml6148\wps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C:\Users\ADMINI~1\AppData\Local\Temp\ksohtml6148\wps45.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0" y="0"/>
                            <a:ext cx="1676400" cy="11525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266F10C">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375E0C5F">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6953851F">
            <w:pPr>
              <w:jc w:val="center"/>
              <w:rPr>
                <w:rFonts w:hAnsi="宋体" w:cs="宋体"/>
                <w:sz w:val="21"/>
                <w:szCs w:val="21"/>
              </w:rPr>
            </w:pPr>
            <w:r>
              <w:rPr>
                <w:rFonts w:hint="eastAsia"/>
                <w:sz w:val="21"/>
                <w:szCs w:val="21"/>
              </w:rPr>
              <w:t>21.15</w:t>
            </w:r>
          </w:p>
        </w:tc>
        <w:tc>
          <w:tcPr>
            <w:tcW w:w="846" w:type="pct"/>
            <w:tcBorders>
              <w:top w:val="single" w:color="auto" w:sz="4" w:space="0"/>
              <w:left w:val="nil"/>
              <w:bottom w:val="single" w:color="auto" w:sz="4" w:space="0"/>
              <w:right w:val="single" w:color="auto" w:sz="4" w:space="0"/>
            </w:tcBorders>
            <w:vAlign w:val="center"/>
          </w:tcPr>
          <w:p w14:paraId="7251771F">
            <w:pPr>
              <w:tabs>
                <w:tab w:val="left" w:pos="-28"/>
              </w:tabs>
              <w:spacing w:line="360" w:lineRule="auto"/>
              <w:rPr>
                <w:rFonts w:hAnsi="宋体" w:cs="宋体"/>
                <w:sz w:val="21"/>
                <w:szCs w:val="21"/>
              </w:rPr>
            </w:pPr>
          </w:p>
        </w:tc>
      </w:tr>
      <w:tr w14:paraId="7DD1E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97E5A21">
            <w:pPr>
              <w:tabs>
                <w:tab w:val="left" w:pos="-28"/>
              </w:tabs>
              <w:spacing w:line="360" w:lineRule="auto"/>
              <w:jc w:val="center"/>
              <w:rPr>
                <w:rFonts w:hAnsi="宋体" w:cs="宋体"/>
                <w:sz w:val="21"/>
                <w:szCs w:val="21"/>
              </w:rPr>
            </w:pPr>
            <w:r>
              <w:rPr>
                <w:rFonts w:hint="eastAsia" w:hAnsi="宋体" w:cs="宋体"/>
                <w:sz w:val="21"/>
                <w:szCs w:val="21"/>
              </w:rPr>
              <w:t>63</w:t>
            </w:r>
          </w:p>
        </w:tc>
        <w:tc>
          <w:tcPr>
            <w:tcW w:w="1100" w:type="pct"/>
            <w:tcBorders>
              <w:top w:val="single" w:color="auto" w:sz="4" w:space="0"/>
              <w:left w:val="nil"/>
              <w:bottom w:val="single" w:color="auto" w:sz="4" w:space="0"/>
              <w:right w:val="single" w:color="auto" w:sz="4" w:space="0"/>
            </w:tcBorders>
            <w:vAlign w:val="center"/>
          </w:tcPr>
          <w:p w14:paraId="3D010E7E">
            <w:pPr>
              <w:tabs>
                <w:tab w:val="left" w:pos="-28"/>
              </w:tabs>
              <w:spacing w:line="360" w:lineRule="auto"/>
              <w:rPr>
                <w:rFonts w:hAnsi="宋体" w:cs="宋体"/>
                <w:sz w:val="21"/>
                <w:szCs w:val="21"/>
              </w:rPr>
            </w:pPr>
            <w:r>
              <w:rPr>
                <w:rFonts w:hint="eastAsia" w:hAnsi="宋体" w:cs="宋体"/>
                <w:sz w:val="21"/>
                <w:szCs w:val="21"/>
              </w:rPr>
              <w:t>入户门锁芯</w:t>
            </w:r>
          </w:p>
        </w:tc>
        <w:tc>
          <w:tcPr>
            <w:tcW w:w="1346" w:type="pct"/>
            <w:tcBorders>
              <w:top w:val="single" w:color="auto" w:sz="4" w:space="0"/>
              <w:left w:val="nil"/>
              <w:bottom w:val="single" w:color="auto" w:sz="4" w:space="0"/>
              <w:right w:val="single" w:color="auto" w:sz="4" w:space="0"/>
            </w:tcBorders>
            <w:noWrap/>
            <w:vAlign w:val="center"/>
          </w:tcPr>
          <w:p w14:paraId="32E06BE1">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266825"/>
                  <wp:effectExtent l="0" t="0" r="9525" b="9525"/>
                  <wp:docPr id="77" name="图片 77" descr="C:\Users\ADMINI~1\AppData\Local\Temp\ksohtml6148\wps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C:\Users\ADMINI~1\AppData\Local\Temp\ksohtml6148\wps46.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0" y="0"/>
                            <a:ext cx="1819275"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1E659DFD">
            <w:pPr>
              <w:tabs>
                <w:tab w:val="left" w:pos="-28"/>
              </w:tabs>
              <w:spacing w:line="360" w:lineRule="auto"/>
              <w:jc w:val="center"/>
              <w:rPr>
                <w:rFonts w:hAnsi="宋体" w:cs="宋体"/>
                <w:sz w:val="21"/>
                <w:szCs w:val="21"/>
              </w:rPr>
            </w:pPr>
            <w:r>
              <w:rPr>
                <w:rFonts w:hint="eastAsia" w:hAnsi="宋体" w:cs="宋体"/>
                <w:sz w:val="21"/>
                <w:szCs w:val="21"/>
              </w:rPr>
              <w:t>铜芯</w:t>
            </w:r>
          </w:p>
          <w:p w14:paraId="4E7415EA">
            <w:pPr>
              <w:tabs>
                <w:tab w:val="left" w:pos="-28"/>
              </w:tabs>
              <w:spacing w:line="360" w:lineRule="auto"/>
              <w:jc w:val="center"/>
              <w:rPr>
                <w:rFonts w:hAnsi="宋体" w:cs="宋体"/>
                <w:sz w:val="21"/>
                <w:szCs w:val="21"/>
              </w:rPr>
            </w:pPr>
            <w:r>
              <w:rPr>
                <w:rFonts w:hint="eastAsia" w:hAnsi="宋体" w:cs="宋体"/>
                <w:sz w:val="21"/>
                <w:szCs w:val="21"/>
              </w:rPr>
              <w:t>C级</w:t>
            </w:r>
          </w:p>
        </w:tc>
        <w:tc>
          <w:tcPr>
            <w:tcW w:w="359" w:type="pct"/>
            <w:tcBorders>
              <w:top w:val="single" w:color="auto" w:sz="4" w:space="0"/>
              <w:left w:val="nil"/>
              <w:bottom w:val="single" w:color="auto" w:sz="4" w:space="0"/>
              <w:right w:val="single" w:color="auto" w:sz="4" w:space="0"/>
            </w:tcBorders>
            <w:vAlign w:val="center"/>
          </w:tcPr>
          <w:p w14:paraId="6211AD1B">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0CDF6F5C">
            <w:pPr>
              <w:jc w:val="center"/>
              <w:rPr>
                <w:rFonts w:hAnsi="宋体" w:cs="宋体"/>
                <w:sz w:val="21"/>
                <w:szCs w:val="21"/>
              </w:rPr>
            </w:pPr>
            <w:r>
              <w:rPr>
                <w:rFonts w:hint="eastAsia"/>
                <w:sz w:val="21"/>
                <w:szCs w:val="21"/>
              </w:rPr>
              <w:t>156.5</w:t>
            </w:r>
          </w:p>
        </w:tc>
        <w:tc>
          <w:tcPr>
            <w:tcW w:w="846" w:type="pct"/>
            <w:tcBorders>
              <w:top w:val="single" w:color="auto" w:sz="4" w:space="0"/>
              <w:left w:val="nil"/>
              <w:bottom w:val="single" w:color="auto" w:sz="4" w:space="0"/>
              <w:right w:val="single" w:color="auto" w:sz="4" w:space="0"/>
            </w:tcBorders>
            <w:vAlign w:val="center"/>
          </w:tcPr>
          <w:p w14:paraId="165425DD">
            <w:pPr>
              <w:tabs>
                <w:tab w:val="left" w:pos="-28"/>
              </w:tabs>
              <w:spacing w:line="360" w:lineRule="auto"/>
              <w:rPr>
                <w:rFonts w:hAnsi="宋体" w:cs="宋体"/>
                <w:sz w:val="21"/>
                <w:szCs w:val="21"/>
              </w:rPr>
            </w:pPr>
          </w:p>
        </w:tc>
      </w:tr>
      <w:tr w14:paraId="405C7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6"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97B6AB7">
            <w:pPr>
              <w:tabs>
                <w:tab w:val="left" w:pos="-28"/>
              </w:tabs>
              <w:spacing w:line="360" w:lineRule="auto"/>
              <w:jc w:val="center"/>
              <w:rPr>
                <w:rFonts w:hAnsi="宋体" w:cs="宋体"/>
                <w:sz w:val="21"/>
                <w:szCs w:val="21"/>
              </w:rPr>
            </w:pPr>
            <w:r>
              <w:rPr>
                <w:rFonts w:hint="eastAsia" w:hAnsi="宋体" w:cs="宋体"/>
                <w:sz w:val="21"/>
                <w:szCs w:val="21"/>
              </w:rPr>
              <w:t>64</w:t>
            </w:r>
          </w:p>
        </w:tc>
        <w:tc>
          <w:tcPr>
            <w:tcW w:w="1100" w:type="pct"/>
            <w:tcBorders>
              <w:top w:val="single" w:color="auto" w:sz="4" w:space="0"/>
              <w:left w:val="nil"/>
              <w:bottom w:val="single" w:color="auto" w:sz="4" w:space="0"/>
              <w:right w:val="single" w:color="auto" w:sz="4" w:space="0"/>
            </w:tcBorders>
            <w:vAlign w:val="center"/>
          </w:tcPr>
          <w:p w14:paraId="34071F5B">
            <w:pPr>
              <w:tabs>
                <w:tab w:val="left" w:pos="-28"/>
              </w:tabs>
              <w:spacing w:line="360" w:lineRule="auto"/>
              <w:rPr>
                <w:rFonts w:hAnsi="宋体" w:cs="宋体"/>
                <w:sz w:val="21"/>
                <w:szCs w:val="21"/>
              </w:rPr>
            </w:pPr>
            <w:r>
              <w:rPr>
                <w:rFonts w:hint="eastAsia" w:hAnsi="宋体" w:cs="宋体"/>
                <w:sz w:val="21"/>
                <w:szCs w:val="21"/>
              </w:rPr>
              <w:t>插座（2+3）带开关</w:t>
            </w:r>
          </w:p>
        </w:tc>
        <w:tc>
          <w:tcPr>
            <w:tcW w:w="1346" w:type="pct"/>
            <w:tcBorders>
              <w:top w:val="single" w:color="auto" w:sz="4" w:space="0"/>
              <w:left w:val="nil"/>
              <w:bottom w:val="single" w:color="auto" w:sz="4" w:space="0"/>
              <w:right w:val="single" w:color="auto" w:sz="4" w:space="0"/>
            </w:tcBorders>
            <w:noWrap/>
            <w:vAlign w:val="center"/>
          </w:tcPr>
          <w:p w14:paraId="42021078">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400175" cy="971550"/>
                  <wp:effectExtent l="0" t="0" r="9525" b="0"/>
                  <wp:docPr id="76" name="图片 76" descr="C:\Users\ADMINI~1\AppData\Local\Temp\ksohtml6148\wps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C:\Users\ADMINI~1\AppData\Local\Temp\ksohtml6148\wps47.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0" y="0"/>
                            <a:ext cx="1400175" cy="9715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65C3BAB">
            <w:pPr>
              <w:tabs>
                <w:tab w:val="left" w:pos="-28"/>
              </w:tabs>
              <w:spacing w:line="360" w:lineRule="auto"/>
              <w:jc w:val="center"/>
              <w:rPr>
                <w:rFonts w:hAnsi="宋体" w:cs="宋体"/>
                <w:sz w:val="21"/>
                <w:szCs w:val="21"/>
              </w:rPr>
            </w:pPr>
            <w:r>
              <w:rPr>
                <w:rFonts w:hint="eastAsia" w:hAnsi="宋体" w:cs="宋体"/>
                <w:sz w:val="21"/>
                <w:szCs w:val="21"/>
              </w:rPr>
              <w:t>公牛</w:t>
            </w:r>
          </w:p>
          <w:p w14:paraId="277E121F">
            <w:pPr>
              <w:tabs>
                <w:tab w:val="left" w:pos="-28"/>
              </w:tabs>
              <w:spacing w:line="360" w:lineRule="auto"/>
              <w:jc w:val="center"/>
              <w:rPr>
                <w:rFonts w:hAnsi="宋体" w:cs="宋体"/>
                <w:sz w:val="21"/>
                <w:szCs w:val="21"/>
              </w:rPr>
            </w:pPr>
            <w:r>
              <w:rPr>
                <w:rFonts w:hint="eastAsia" w:hAnsi="宋体" w:cs="宋体"/>
                <w:sz w:val="21"/>
                <w:szCs w:val="21"/>
              </w:rPr>
              <w:t>欧普</w:t>
            </w:r>
          </w:p>
          <w:p w14:paraId="55725F8A">
            <w:pPr>
              <w:tabs>
                <w:tab w:val="left" w:pos="-28"/>
              </w:tabs>
              <w:spacing w:line="360" w:lineRule="auto"/>
              <w:jc w:val="center"/>
              <w:rPr>
                <w:rFonts w:hAnsi="宋体" w:cs="宋体"/>
                <w:sz w:val="21"/>
                <w:szCs w:val="21"/>
              </w:rPr>
            </w:pPr>
            <w:r>
              <w:rPr>
                <w:rFonts w:hint="eastAsia" w:hAnsi="宋体" w:cs="宋体"/>
                <w:sz w:val="21"/>
                <w:szCs w:val="21"/>
              </w:rPr>
              <w:t>正泰</w:t>
            </w:r>
          </w:p>
        </w:tc>
        <w:tc>
          <w:tcPr>
            <w:tcW w:w="359" w:type="pct"/>
            <w:tcBorders>
              <w:top w:val="single" w:color="auto" w:sz="4" w:space="0"/>
              <w:left w:val="nil"/>
              <w:bottom w:val="single" w:color="auto" w:sz="4" w:space="0"/>
              <w:right w:val="single" w:color="auto" w:sz="4" w:space="0"/>
            </w:tcBorders>
            <w:vAlign w:val="center"/>
          </w:tcPr>
          <w:p w14:paraId="5C019196">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678DBEC6">
            <w:pPr>
              <w:jc w:val="center"/>
              <w:rPr>
                <w:rFonts w:hAnsi="宋体" w:cs="宋体"/>
                <w:sz w:val="21"/>
                <w:szCs w:val="21"/>
              </w:rPr>
            </w:pPr>
            <w:r>
              <w:rPr>
                <w:rFonts w:hint="eastAsia"/>
                <w:sz w:val="21"/>
                <w:szCs w:val="21"/>
              </w:rPr>
              <w:t>66.7</w:t>
            </w:r>
          </w:p>
        </w:tc>
        <w:tc>
          <w:tcPr>
            <w:tcW w:w="846" w:type="pct"/>
            <w:tcBorders>
              <w:top w:val="single" w:color="auto" w:sz="4" w:space="0"/>
              <w:left w:val="nil"/>
              <w:bottom w:val="single" w:color="auto" w:sz="4" w:space="0"/>
              <w:right w:val="single" w:color="auto" w:sz="4" w:space="0"/>
            </w:tcBorders>
            <w:vAlign w:val="center"/>
          </w:tcPr>
          <w:p w14:paraId="6A170321">
            <w:pPr>
              <w:tabs>
                <w:tab w:val="left" w:pos="-28"/>
              </w:tabs>
              <w:spacing w:line="360" w:lineRule="auto"/>
              <w:rPr>
                <w:rFonts w:hAnsi="宋体" w:cs="宋体"/>
                <w:sz w:val="21"/>
                <w:szCs w:val="21"/>
              </w:rPr>
            </w:pPr>
          </w:p>
        </w:tc>
      </w:tr>
      <w:tr w14:paraId="3D84B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C7CF034">
            <w:pPr>
              <w:tabs>
                <w:tab w:val="left" w:pos="-28"/>
              </w:tabs>
              <w:spacing w:line="360" w:lineRule="auto"/>
              <w:jc w:val="center"/>
              <w:rPr>
                <w:rFonts w:hAnsi="宋体" w:cs="宋体"/>
                <w:sz w:val="21"/>
                <w:szCs w:val="21"/>
              </w:rPr>
            </w:pPr>
            <w:r>
              <w:rPr>
                <w:rFonts w:hint="eastAsia" w:hAnsi="宋体" w:cs="宋体"/>
                <w:sz w:val="21"/>
                <w:szCs w:val="21"/>
              </w:rPr>
              <w:t>65</w:t>
            </w:r>
          </w:p>
        </w:tc>
        <w:tc>
          <w:tcPr>
            <w:tcW w:w="1100" w:type="pct"/>
            <w:tcBorders>
              <w:top w:val="single" w:color="auto" w:sz="4" w:space="0"/>
              <w:left w:val="nil"/>
              <w:bottom w:val="single" w:color="auto" w:sz="4" w:space="0"/>
              <w:right w:val="single" w:color="auto" w:sz="4" w:space="0"/>
            </w:tcBorders>
            <w:vAlign w:val="center"/>
          </w:tcPr>
          <w:p w14:paraId="1E445078">
            <w:pPr>
              <w:tabs>
                <w:tab w:val="left" w:pos="-28"/>
              </w:tabs>
              <w:spacing w:line="360" w:lineRule="auto"/>
              <w:rPr>
                <w:rFonts w:hAnsi="宋体" w:cs="宋体"/>
                <w:sz w:val="21"/>
                <w:szCs w:val="21"/>
              </w:rPr>
            </w:pPr>
            <w:r>
              <w:rPr>
                <w:rFonts w:hint="eastAsia" w:hAnsi="宋体" w:cs="宋体"/>
                <w:sz w:val="21"/>
                <w:szCs w:val="21"/>
              </w:rPr>
              <w:t>排气扇（内径8寸）</w:t>
            </w:r>
          </w:p>
        </w:tc>
        <w:tc>
          <w:tcPr>
            <w:tcW w:w="1346" w:type="pct"/>
            <w:tcBorders>
              <w:top w:val="single" w:color="auto" w:sz="4" w:space="0"/>
              <w:left w:val="nil"/>
              <w:bottom w:val="single" w:color="auto" w:sz="4" w:space="0"/>
              <w:right w:val="single" w:color="auto" w:sz="4" w:space="0"/>
            </w:tcBorders>
            <w:noWrap/>
            <w:vAlign w:val="center"/>
          </w:tcPr>
          <w:p w14:paraId="4CAD6D1E">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333500" cy="933450"/>
                  <wp:effectExtent l="0" t="0" r="0" b="0"/>
                  <wp:docPr id="75" name="图片 75" descr="C:\Users\ADMINI~1\AppData\Local\Temp\ksohtml6148\wps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C:\Users\ADMINI~1\AppData\Local\Temp\ksohtml6148\wps48.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a:xfrm>
                            <a:off x="0" y="0"/>
                            <a:ext cx="1333500" cy="9334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43143706">
            <w:pPr>
              <w:tabs>
                <w:tab w:val="left" w:pos="-28"/>
              </w:tabs>
              <w:spacing w:line="360" w:lineRule="auto"/>
              <w:jc w:val="center"/>
              <w:rPr>
                <w:rFonts w:hAnsi="宋体" w:cs="宋体"/>
                <w:sz w:val="21"/>
                <w:szCs w:val="21"/>
              </w:rPr>
            </w:pPr>
            <w:r>
              <w:rPr>
                <w:rFonts w:hint="eastAsia" w:hAnsi="宋体" w:cs="宋体"/>
                <w:sz w:val="21"/>
                <w:szCs w:val="21"/>
              </w:rPr>
              <w:t>金羚</w:t>
            </w:r>
          </w:p>
          <w:p w14:paraId="1EF69392">
            <w:pPr>
              <w:tabs>
                <w:tab w:val="left" w:pos="-28"/>
              </w:tabs>
              <w:spacing w:line="360" w:lineRule="auto"/>
              <w:jc w:val="center"/>
              <w:rPr>
                <w:rFonts w:hAnsi="宋体" w:cs="宋体"/>
                <w:sz w:val="21"/>
                <w:szCs w:val="21"/>
              </w:rPr>
            </w:pPr>
            <w:r>
              <w:rPr>
                <w:rFonts w:hint="eastAsia" w:hAnsi="宋体" w:cs="宋体"/>
                <w:sz w:val="21"/>
                <w:szCs w:val="21"/>
              </w:rPr>
              <w:t>奥克斯</w:t>
            </w:r>
          </w:p>
          <w:p w14:paraId="03F92B8E">
            <w:pPr>
              <w:tabs>
                <w:tab w:val="left" w:pos="-28"/>
              </w:tabs>
              <w:spacing w:line="360" w:lineRule="auto"/>
              <w:jc w:val="center"/>
              <w:rPr>
                <w:rFonts w:hAnsi="宋体" w:cs="宋体"/>
                <w:sz w:val="21"/>
                <w:szCs w:val="21"/>
              </w:rPr>
            </w:pPr>
            <w:r>
              <w:rPr>
                <w:rFonts w:hint="eastAsia" w:hAnsi="宋体" w:cs="宋体"/>
                <w:sz w:val="21"/>
                <w:szCs w:val="21"/>
              </w:rPr>
              <w:t>正野</w:t>
            </w:r>
          </w:p>
        </w:tc>
        <w:tc>
          <w:tcPr>
            <w:tcW w:w="359" w:type="pct"/>
            <w:tcBorders>
              <w:top w:val="single" w:color="auto" w:sz="4" w:space="0"/>
              <w:left w:val="nil"/>
              <w:bottom w:val="single" w:color="auto" w:sz="4" w:space="0"/>
              <w:right w:val="single" w:color="auto" w:sz="4" w:space="0"/>
            </w:tcBorders>
            <w:vAlign w:val="center"/>
          </w:tcPr>
          <w:p w14:paraId="31C233A6">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449B5E53">
            <w:pPr>
              <w:jc w:val="center"/>
              <w:rPr>
                <w:rFonts w:hAnsi="宋体" w:cs="宋体"/>
                <w:sz w:val="21"/>
                <w:szCs w:val="21"/>
              </w:rPr>
            </w:pPr>
            <w:r>
              <w:rPr>
                <w:rFonts w:hint="eastAsia"/>
                <w:sz w:val="21"/>
                <w:szCs w:val="21"/>
              </w:rPr>
              <w:t>140.46</w:t>
            </w:r>
          </w:p>
        </w:tc>
        <w:tc>
          <w:tcPr>
            <w:tcW w:w="846" w:type="pct"/>
            <w:tcBorders>
              <w:top w:val="single" w:color="auto" w:sz="4" w:space="0"/>
              <w:left w:val="nil"/>
              <w:bottom w:val="single" w:color="auto" w:sz="4" w:space="0"/>
              <w:right w:val="single" w:color="auto" w:sz="4" w:space="0"/>
            </w:tcBorders>
            <w:vAlign w:val="center"/>
          </w:tcPr>
          <w:p w14:paraId="353F2F2B">
            <w:pPr>
              <w:tabs>
                <w:tab w:val="left" w:pos="-28"/>
              </w:tabs>
              <w:spacing w:line="360" w:lineRule="auto"/>
              <w:rPr>
                <w:rFonts w:hAnsi="宋体" w:cs="宋体"/>
                <w:sz w:val="21"/>
                <w:szCs w:val="21"/>
              </w:rPr>
            </w:pPr>
          </w:p>
        </w:tc>
      </w:tr>
      <w:tr w14:paraId="2EF52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4684500">
            <w:pPr>
              <w:tabs>
                <w:tab w:val="left" w:pos="-28"/>
              </w:tabs>
              <w:spacing w:line="360" w:lineRule="auto"/>
              <w:jc w:val="center"/>
              <w:rPr>
                <w:rFonts w:hAnsi="宋体" w:cs="宋体"/>
                <w:sz w:val="21"/>
                <w:szCs w:val="21"/>
              </w:rPr>
            </w:pPr>
            <w:r>
              <w:rPr>
                <w:rFonts w:hint="eastAsia" w:hAnsi="宋体" w:cs="宋体"/>
                <w:sz w:val="21"/>
                <w:szCs w:val="21"/>
              </w:rPr>
              <w:t>66</w:t>
            </w:r>
          </w:p>
        </w:tc>
        <w:tc>
          <w:tcPr>
            <w:tcW w:w="1100" w:type="pct"/>
            <w:tcBorders>
              <w:top w:val="single" w:color="auto" w:sz="4" w:space="0"/>
              <w:left w:val="nil"/>
              <w:bottom w:val="single" w:color="auto" w:sz="4" w:space="0"/>
              <w:right w:val="single" w:color="auto" w:sz="4" w:space="0"/>
            </w:tcBorders>
            <w:vAlign w:val="center"/>
          </w:tcPr>
          <w:p w14:paraId="4186EA39">
            <w:pPr>
              <w:tabs>
                <w:tab w:val="left" w:pos="-28"/>
              </w:tabs>
              <w:spacing w:line="360" w:lineRule="auto"/>
              <w:rPr>
                <w:rFonts w:hAnsi="宋体" w:cs="宋体"/>
                <w:sz w:val="21"/>
                <w:szCs w:val="21"/>
              </w:rPr>
            </w:pPr>
            <w:r>
              <w:rPr>
                <w:rFonts w:hint="eastAsia" w:hAnsi="宋体" w:cs="宋体"/>
                <w:sz w:val="21"/>
                <w:szCs w:val="21"/>
              </w:rPr>
              <w:t>窗把手</w:t>
            </w:r>
          </w:p>
        </w:tc>
        <w:tc>
          <w:tcPr>
            <w:tcW w:w="1346" w:type="pct"/>
            <w:tcBorders>
              <w:top w:val="single" w:color="auto" w:sz="4" w:space="0"/>
              <w:left w:val="nil"/>
              <w:bottom w:val="single" w:color="auto" w:sz="4" w:space="0"/>
              <w:right w:val="single" w:color="auto" w:sz="4" w:space="0"/>
            </w:tcBorders>
            <w:noWrap/>
            <w:vAlign w:val="center"/>
          </w:tcPr>
          <w:p w14:paraId="107B2221">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43050" cy="1066800"/>
                  <wp:effectExtent l="0" t="0" r="0" b="0"/>
                  <wp:docPr id="74" name="图片 74" descr="C:\Users\ADMINI~1\AppData\Local\Temp\ksohtml6148\wps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C:\Users\ADMINI~1\AppData\Local\Temp\ksohtml6148\wps49.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a:xfrm>
                            <a:off x="0" y="0"/>
                            <a:ext cx="1543050" cy="10668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27D7DF14">
            <w:pPr>
              <w:tabs>
                <w:tab w:val="left" w:pos="-28"/>
              </w:tabs>
              <w:spacing w:line="360" w:lineRule="auto"/>
              <w:jc w:val="center"/>
              <w:rPr>
                <w:rFonts w:hAnsi="宋体" w:cs="宋体"/>
                <w:sz w:val="21"/>
                <w:szCs w:val="21"/>
              </w:rPr>
            </w:pPr>
            <w:r>
              <w:rPr>
                <w:rFonts w:hint="eastAsia" w:hAnsi="宋体" w:cs="宋体"/>
                <w:sz w:val="21"/>
                <w:szCs w:val="21"/>
              </w:rPr>
              <w:t>锌合金材质</w:t>
            </w:r>
          </w:p>
        </w:tc>
        <w:tc>
          <w:tcPr>
            <w:tcW w:w="359" w:type="pct"/>
            <w:tcBorders>
              <w:top w:val="single" w:color="auto" w:sz="4" w:space="0"/>
              <w:left w:val="nil"/>
              <w:bottom w:val="single" w:color="auto" w:sz="4" w:space="0"/>
              <w:right w:val="single" w:color="auto" w:sz="4" w:space="0"/>
            </w:tcBorders>
            <w:vAlign w:val="center"/>
          </w:tcPr>
          <w:p w14:paraId="34DEF05B">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3066AD5F">
            <w:pPr>
              <w:jc w:val="center"/>
              <w:rPr>
                <w:rFonts w:hAnsi="宋体" w:cs="宋体"/>
                <w:sz w:val="21"/>
                <w:szCs w:val="21"/>
              </w:rPr>
            </w:pPr>
            <w:r>
              <w:rPr>
                <w:rFonts w:hint="eastAsia"/>
                <w:sz w:val="21"/>
                <w:szCs w:val="21"/>
              </w:rPr>
              <w:t>156.5</w:t>
            </w:r>
          </w:p>
        </w:tc>
        <w:tc>
          <w:tcPr>
            <w:tcW w:w="846" w:type="pct"/>
            <w:tcBorders>
              <w:top w:val="single" w:color="auto" w:sz="4" w:space="0"/>
              <w:left w:val="nil"/>
              <w:bottom w:val="single" w:color="auto" w:sz="4" w:space="0"/>
              <w:right w:val="single" w:color="auto" w:sz="4" w:space="0"/>
            </w:tcBorders>
            <w:vAlign w:val="center"/>
          </w:tcPr>
          <w:p w14:paraId="32A70629">
            <w:pPr>
              <w:tabs>
                <w:tab w:val="left" w:pos="-28"/>
              </w:tabs>
              <w:spacing w:line="360" w:lineRule="auto"/>
              <w:rPr>
                <w:rFonts w:hAnsi="宋体" w:cs="宋体"/>
                <w:sz w:val="21"/>
                <w:szCs w:val="21"/>
              </w:rPr>
            </w:pPr>
          </w:p>
        </w:tc>
      </w:tr>
      <w:tr w14:paraId="48637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543E7FD">
            <w:pPr>
              <w:tabs>
                <w:tab w:val="left" w:pos="-28"/>
              </w:tabs>
              <w:spacing w:line="360" w:lineRule="auto"/>
              <w:jc w:val="center"/>
              <w:rPr>
                <w:rFonts w:hAnsi="宋体" w:cs="宋体"/>
                <w:sz w:val="21"/>
                <w:szCs w:val="21"/>
              </w:rPr>
            </w:pPr>
            <w:r>
              <w:rPr>
                <w:rFonts w:hint="eastAsia" w:hAnsi="宋体" w:cs="宋体"/>
                <w:sz w:val="21"/>
                <w:szCs w:val="21"/>
              </w:rPr>
              <w:t>67</w:t>
            </w:r>
          </w:p>
        </w:tc>
        <w:tc>
          <w:tcPr>
            <w:tcW w:w="1100" w:type="pct"/>
            <w:tcBorders>
              <w:top w:val="single" w:color="auto" w:sz="4" w:space="0"/>
              <w:left w:val="nil"/>
              <w:bottom w:val="single" w:color="auto" w:sz="4" w:space="0"/>
              <w:right w:val="single" w:color="auto" w:sz="4" w:space="0"/>
            </w:tcBorders>
            <w:vAlign w:val="center"/>
          </w:tcPr>
          <w:p w14:paraId="13740C21">
            <w:pPr>
              <w:tabs>
                <w:tab w:val="left" w:pos="-28"/>
              </w:tabs>
              <w:spacing w:line="360" w:lineRule="auto"/>
              <w:rPr>
                <w:rFonts w:hAnsi="宋体" w:cs="宋体"/>
                <w:sz w:val="21"/>
                <w:szCs w:val="21"/>
              </w:rPr>
            </w:pPr>
            <w:r>
              <w:rPr>
                <w:rFonts w:hint="eastAsia" w:hAnsi="宋体" w:cs="宋体"/>
                <w:sz w:val="21"/>
                <w:szCs w:val="21"/>
              </w:rPr>
              <w:t>室内墙皮脱落翻新</w:t>
            </w:r>
          </w:p>
        </w:tc>
        <w:tc>
          <w:tcPr>
            <w:tcW w:w="1346" w:type="pct"/>
            <w:tcBorders>
              <w:top w:val="single" w:color="auto" w:sz="4" w:space="0"/>
              <w:left w:val="nil"/>
              <w:bottom w:val="single" w:color="auto" w:sz="4" w:space="0"/>
              <w:right w:val="single" w:color="auto" w:sz="4" w:space="0"/>
            </w:tcBorders>
            <w:noWrap/>
            <w:vAlign w:val="center"/>
          </w:tcPr>
          <w:p w14:paraId="0CD84FD3">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485900" cy="923925"/>
                  <wp:effectExtent l="0" t="0" r="0" b="9525"/>
                  <wp:docPr id="73" name="图片 73" descr="C:\Users\ADMINI~1\AppData\Local\Temp\ksohtml6148\wps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C:\Users\ADMINI~1\AppData\Local\Temp\ksohtml6148\wps50.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1485900" cy="9239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2B6DFE0C">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FCCDEC8">
            <w:pPr>
              <w:tabs>
                <w:tab w:val="left" w:pos="-28"/>
              </w:tabs>
              <w:spacing w:line="360" w:lineRule="auto"/>
              <w:jc w:val="center"/>
              <w:rPr>
                <w:rFonts w:hAnsi="宋体" w:cs="宋体"/>
                <w:sz w:val="21"/>
                <w:szCs w:val="21"/>
              </w:rPr>
            </w:pPr>
            <w:r>
              <w:rPr>
                <w:rFonts w:hint="eastAsia" w:hAnsi="宋体" w:cs="宋体"/>
                <w:sz w:val="21"/>
                <w:szCs w:val="21"/>
              </w:rPr>
              <w:t>M</w:t>
            </w:r>
            <w:r>
              <w:rPr>
                <w:rFonts w:hint="eastAsia" w:hAnsi="宋体" w:cs="宋体"/>
                <w:sz w:val="21"/>
                <w:szCs w:val="21"/>
                <w:vertAlign w:val="superscript"/>
              </w:rPr>
              <w:t>2</w:t>
            </w:r>
          </w:p>
        </w:tc>
        <w:tc>
          <w:tcPr>
            <w:tcW w:w="503" w:type="pct"/>
            <w:tcBorders>
              <w:top w:val="single" w:color="auto" w:sz="4" w:space="0"/>
              <w:left w:val="nil"/>
              <w:bottom w:val="single" w:color="auto" w:sz="4" w:space="0"/>
              <w:right w:val="single" w:color="auto" w:sz="4" w:space="0"/>
            </w:tcBorders>
            <w:vAlign w:val="center"/>
          </w:tcPr>
          <w:p w14:paraId="555AD5D0">
            <w:pPr>
              <w:jc w:val="center"/>
              <w:rPr>
                <w:rFonts w:hAnsi="宋体" w:cs="宋体"/>
                <w:sz w:val="21"/>
                <w:szCs w:val="21"/>
              </w:rPr>
            </w:pPr>
            <w:r>
              <w:rPr>
                <w:rFonts w:hint="eastAsia"/>
                <w:sz w:val="21"/>
                <w:szCs w:val="21"/>
              </w:rPr>
              <w:t>45</w:t>
            </w:r>
          </w:p>
        </w:tc>
        <w:tc>
          <w:tcPr>
            <w:tcW w:w="846" w:type="pct"/>
            <w:tcBorders>
              <w:top w:val="single" w:color="auto" w:sz="4" w:space="0"/>
              <w:left w:val="nil"/>
              <w:bottom w:val="single" w:color="auto" w:sz="4" w:space="0"/>
              <w:right w:val="single" w:color="auto" w:sz="4" w:space="0"/>
            </w:tcBorders>
            <w:vAlign w:val="center"/>
          </w:tcPr>
          <w:p w14:paraId="1F124AFF">
            <w:pPr>
              <w:tabs>
                <w:tab w:val="left" w:pos="-28"/>
              </w:tabs>
              <w:spacing w:line="360" w:lineRule="auto"/>
              <w:rPr>
                <w:rFonts w:hAnsi="宋体" w:cs="宋体"/>
                <w:sz w:val="21"/>
                <w:szCs w:val="21"/>
              </w:rPr>
            </w:pPr>
            <w:r>
              <w:rPr>
                <w:rFonts w:hint="eastAsia" w:hAnsi="宋体" w:cs="宋体"/>
                <w:sz w:val="21"/>
                <w:szCs w:val="21"/>
              </w:rPr>
              <w:t>1平方以上包干（按原墙面标准）</w:t>
            </w:r>
          </w:p>
        </w:tc>
      </w:tr>
      <w:tr w14:paraId="5E90C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59DCCBA">
            <w:pPr>
              <w:tabs>
                <w:tab w:val="left" w:pos="-28"/>
              </w:tabs>
              <w:spacing w:line="360" w:lineRule="auto"/>
              <w:jc w:val="center"/>
              <w:rPr>
                <w:rFonts w:hAnsi="宋体" w:cs="宋体"/>
                <w:sz w:val="21"/>
                <w:szCs w:val="21"/>
              </w:rPr>
            </w:pPr>
            <w:r>
              <w:rPr>
                <w:rFonts w:hint="eastAsia" w:hAnsi="宋体" w:cs="宋体"/>
                <w:sz w:val="21"/>
                <w:szCs w:val="21"/>
              </w:rPr>
              <w:t>68</w:t>
            </w:r>
          </w:p>
        </w:tc>
        <w:tc>
          <w:tcPr>
            <w:tcW w:w="1100" w:type="pct"/>
            <w:tcBorders>
              <w:top w:val="single" w:color="auto" w:sz="4" w:space="0"/>
              <w:left w:val="nil"/>
              <w:bottom w:val="single" w:color="auto" w:sz="4" w:space="0"/>
              <w:right w:val="single" w:color="auto" w:sz="4" w:space="0"/>
            </w:tcBorders>
            <w:vAlign w:val="center"/>
          </w:tcPr>
          <w:p w14:paraId="0A07819D">
            <w:pPr>
              <w:tabs>
                <w:tab w:val="left" w:pos="-28"/>
              </w:tabs>
              <w:spacing w:line="360" w:lineRule="auto"/>
              <w:rPr>
                <w:rFonts w:hAnsi="宋体" w:cs="宋体"/>
                <w:sz w:val="21"/>
                <w:szCs w:val="21"/>
              </w:rPr>
            </w:pPr>
            <w:r>
              <w:rPr>
                <w:rFonts w:hint="eastAsia" w:hAnsi="宋体" w:cs="宋体"/>
                <w:sz w:val="21"/>
                <w:szCs w:val="21"/>
              </w:rPr>
              <w:t>室外墙皮脱落翻新</w:t>
            </w:r>
          </w:p>
        </w:tc>
        <w:tc>
          <w:tcPr>
            <w:tcW w:w="1346" w:type="pct"/>
            <w:tcBorders>
              <w:top w:val="single" w:color="auto" w:sz="4" w:space="0"/>
              <w:left w:val="nil"/>
              <w:bottom w:val="single" w:color="auto" w:sz="4" w:space="0"/>
              <w:right w:val="single" w:color="auto" w:sz="4" w:space="0"/>
            </w:tcBorders>
            <w:noWrap/>
            <w:vAlign w:val="center"/>
          </w:tcPr>
          <w:p w14:paraId="1BE85BEE">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400175" cy="866775"/>
                  <wp:effectExtent l="0" t="0" r="9525" b="9525"/>
                  <wp:docPr id="72" name="图片 72" descr="C:\Users\ADMINI~1\AppData\Local\Temp\ksohtml6148\wps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C:\Users\ADMINI~1\AppData\Local\Temp\ksohtml6148\wps50.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1400175" cy="8667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13D08E6F">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2798FC3">
            <w:pPr>
              <w:tabs>
                <w:tab w:val="left" w:pos="-28"/>
              </w:tabs>
              <w:spacing w:line="360" w:lineRule="auto"/>
              <w:jc w:val="center"/>
              <w:rPr>
                <w:rFonts w:hAnsi="宋体" w:cs="宋体"/>
                <w:sz w:val="21"/>
                <w:szCs w:val="21"/>
              </w:rPr>
            </w:pPr>
            <w:r>
              <w:rPr>
                <w:rFonts w:hint="eastAsia" w:hAnsi="宋体" w:cs="宋体"/>
                <w:sz w:val="21"/>
                <w:szCs w:val="21"/>
              </w:rPr>
              <w:t>M</w:t>
            </w:r>
            <w:r>
              <w:rPr>
                <w:rFonts w:hint="eastAsia" w:hAnsi="宋体" w:cs="宋体"/>
                <w:sz w:val="21"/>
                <w:szCs w:val="21"/>
                <w:vertAlign w:val="superscript"/>
              </w:rPr>
              <w:t>2</w:t>
            </w:r>
          </w:p>
        </w:tc>
        <w:tc>
          <w:tcPr>
            <w:tcW w:w="503" w:type="pct"/>
            <w:tcBorders>
              <w:top w:val="single" w:color="auto" w:sz="4" w:space="0"/>
              <w:left w:val="nil"/>
              <w:bottom w:val="single" w:color="auto" w:sz="4" w:space="0"/>
              <w:right w:val="single" w:color="auto" w:sz="4" w:space="0"/>
            </w:tcBorders>
            <w:vAlign w:val="center"/>
          </w:tcPr>
          <w:p w14:paraId="4DA70421">
            <w:pPr>
              <w:jc w:val="center"/>
              <w:rPr>
                <w:rFonts w:hAnsi="宋体" w:cs="宋体"/>
                <w:sz w:val="21"/>
                <w:szCs w:val="21"/>
              </w:rPr>
            </w:pPr>
            <w:r>
              <w:rPr>
                <w:rFonts w:hint="eastAsia"/>
                <w:sz w:val="21"/>
                <w:szCs w:val="21"/>
              </w:rPr>
              <w:t>50</w:t>
            </w:r>
          </w:p>
        </w:tc>
        <w:tc>
          <w:tcPr>
            <w:tcW w:w="846" w:type="pct"/>
            <w:tcBorders>
              <w:top w:val="single" w:color="auto" w:sz="4" w:space="0"/>
              <w:left w:val="nil"/>
              <w:bottom w:val="single" w:color="auto" w:sz="4" w:space="0"/>
              <w:right w:val="single" w:color="auto" w:sz="4" w:space="0"/>
            </w:tcBorders>
            <w:vAlign w:val="center"/>
          </w:tcPr>
          <w:p w14:paraId="124C00DE">
            <w:pPr>
              <w:tabs>
                <w:tab w:val="left" w:pos="-28"/>
              </w:tabs>
              <w:spacing w:line="360" w:lineRule="auto"/>
              <w:rPr>
                <w:rFonts w:hAnsi="宋体" w:cs="宋体"/>
                <w:sz w:val="21"/>
                <w:szCs w:val="21"/>
              </w:rPr>
            </w:pPr>
            <w:r>
              <w:rPr>
                <w:rFonts w:hint="eastAsia" w:hAnsi="宋体" w:cs="宋体"/>
                <w:sz w:val="21"/>
                <w:szCs w:val="21"/>
              </w:rPr>
              <w:t>1平方以上包干（按原墙面标准）</w:t>
            </w:r>
          </w:p>
        </w:tc>
      </w:tr>
      <w:tr w14:paraId="131E8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BA1C627">
            <w:pPr>
              <w:tabs>
                <w:tab w:val="left" w:pos="-28"/>
              </w:tabs>
              <w:spacing w:line="360" w:lineRule="auto"/>
              <w:jc w:val="center"/>
              <w:rPr>
                <w:rFonts w:hAnsi="宋体" w:cs="宋体"/>
                <w:sz w:val="21"/>
                <w:szCs w:val="21"/>
              </w:rPr>
            </w:pPr>
            <w:r>
              <w:rPr>
                <w:rFonts w:hint="eastAsia" w:hAnsi="宋体" w:cs="宋体"/>
                <w:sz w:val="21"/>
                <w:szCs w:val="21"/>
              </w:rPr>
              <w:t>69</w:t>
            </w:r>
          </w:p>
        </w:tc>
        <w:tc>
          <w:tcPr>
            <w:tcW w:w="1100" w:type="pct"/>
            <w:tcBorders>
              <w:top w:val="single" w:color="auto" w:sz="4" w:space="0"/>
              <w:left w:val="nil"/>
              <w:bottom w:val="single" w:color="auto" w:sz="4" w:space="0"/>
              <w:right w:val="single" w:color="auto" w:sz="4" w:space="0"/>
            </w:tcBorders>
            <w:vAlign w:val="center"/>
          </w:tcPr>
          <w:p w14:paraId="51B41C15">
            <w:pPr>
              <w:tabs>
                <w:tab w:val="left" w:pos="-28"/>
              </w:tabs>
              <w:spacing w:line="360" w:lineRule="auto"/>
              <w:rPr>
                <w:rFonts w:hAnsi="宋体" w:cs="宋体"/>
                <w:sz w:val="21"/>
                <w:szCs w:val="21"/>
              </w:rPr>
            </w:pPr>
            <w:r>
              <w:rPr>
                <w:rFonts w:hint="eastAsia" w:hAnsi="宋体" w:cs="宋体"/>
                <w:sz w:val="21"/>
                <w:szCs w:val="21"/>
              </w:rPr>
              <w:t>室内、室外墙皮脱落翻新</w:t>
            </w:r>
          </w:p>
        </w:tc>
        <w:tc>
          <w:tcPr>
            <w:tcW w:w="1346" w:type="pct"/>
            <w:tcBorders>
              <w:top w:val="single" w:color="auto" w:sz="4" w:space="0"/>
              <w:left w:val="nil"/>
              <w:bottom w:val="single" w:color="auto" w:sz="4" w:space="0"/>
              <w:right w:val="single" w:color="auto" w:sz="4" w:space="0"/>
            </w:tcBorders>
            <w:noWrap/>
            <w:vAlign w:val="center"/>
          </w:tcPr>
          <w:p w14:paraId="4343083F">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6D790544">
            <w:pPr>
              <w:tabs>
                <w:tab w:val="left" w:pos="-28"/>
              </w:tabs>
              <w:spacing w:line="360" w:lineRule="auto"/>
              <w:jc w:val="center"/>
              <w:rPr>
                <w:rFonts w:hAnsi="宋体" w:cs="宋体"/>
                <w:sz w:val="21"/>
                <w:szCs w:val="21"/>
              </w:rPr>
            </w:pPr>
            <w:r>
              <w:rPr>
                <w:rFonts w:hint="eastAsia" w:hAnsi="宋体" w:cs="宋体"/>
                <w:sz w:val="21"/>
                <w:szCs w:val="21"/>
              </w:rPr>
              <w:t>1平方（含1平方）以内</w:t>
            </w:r>
          </w:p>
        </w:tc>
        <w:tc>
          <w:tcPr>
            <w:tcW w:w="359" w:type="pct"/>
            <w:tcBorders>
              <w:top w:val="single" w:color="auto" w:sz="4" w:space="0"/>
              <w:left w:val="nil"/>
              <w:bottom w:val="single" w:color="auto" w:sz="4" w:space="0"/>
              <w:right w:val="single" w:color="auto" w:sz="4" w:space="0"/>
            </w:tcBorders>
            <w:vAlign w:val="center"/>
          </w:tcPr>
          <w:p w14:paraId="1DF9DA16">
            <w:pPr>
              <w:tabs>
                <w:tab w:val="left" w:pos="-28"/>
              </w:tabs>
              <w:spacing w:line="360" w:lineRule="auto"/>
              <w:jc w:val="center"/>
              <w:rPr>
                <w:rFonts w:hAnsi="宋体" w:cs="宋体"/>
                <w:sz w:val="21"/>
                <w:szCs w:val="21"/>
              </w:rPr>
            </w:pPr>
            <w:r>
              <w:rPr>
                <w:rFonts w:hint="eastAsia" w:hAnsi="宋体" w:cs="宋体"/>
                <w:sz w:val="21"/>
                <w:szCs w:val="21"/>
              </w:rPr>
              <w:t>处</w:t>
            </w:r>
          </w:p>
        </w:tc>
        <w:tc>
          <w:tcPr>
            <w:tcW w:w="503" w:type="pct"/>
            <w:tcBorders>
              <w:top w:val="single" w:color="auto" w:sz="4" w:space="0"/>
              <w:left w:val="nil"/>
              <w:bottom w:val="single" w:color="auto" w:sz="4" w:space="0"/>
              <w:right w:val="single" w:color="auto" w:sz="4" w:space="0"/>
            </w:tcBorders>
            <w:vAlign w:val="center"/>
          </w:tcPr>
          <w:p w14:paraId="5C03C333">
            <w:pPr>
              <w:tabs>
                <w:tab w:val="left" w:pos="-28"/>
              </w:tabs>
              <w:spacing w:line="360" w:lineRule="auto"/>
              <w:jc w:val="center"/>
              <w:rPr>
                <w:rFonts w:hAnsi="宋体" w:cs="宋体"/>
                <w:sz w:val="21"/>
                <w:szCs w:val="21"/>
              </w:rPr>
            </w:pPr>
            <w:r>
              <w:rPr>
                <w:rFonts w:hAnsi="宋体" w:cs="宋体"/>
                <w:sz w:val="21"/>
                <w:szCs w:val="21"/>
              </w:rPr>
              <w:t>85</w:t>
            </w:r>
          </w:p>
        </w:tc>
        <w:tc>
          <w:tcPr>
            <w:tcW w:w="846" w:type="pct"/>
            <w:tcBorders>
              <w:top w:val="single" w:color="auto" w:sz="4" w:space="0"/>
              <w:left w:val="nil"/>
              <w:bottom w:val="single" w:color="auto" w:sz="4" w:space="0"/>
              <w:right w:val="single" w:color="auto" w:sz="4" w:space="0"/>
            </w:tcBorders>
            <w:vAlign w:val="center"/>
          </w:tcPr>
          <w:p w14:paraId="1B228BEE">
            <w:pPr>
              <w:tabs>
                <w:tab w:val="left" w:pos="-28"/>
              </w:tabs>
              <w:spacing w:line="360" w:lineRule="auto"/>
              <w:rPr>
                <w:rFonts w:hAnsi="宋体" w:cs="宋体"/>
                <w:sz w:val="21"/>
                <w:szCs w:val="21"/>
              </w:rPr>
            </w:pPr>
            <w:r>
              <w:rPr>
                <w:rFonts w:hint="eastAsia" w:hAnsi="宋体" w:cs="宋体"/>
                <w:sz w:val="21"/>
                <w:szCs w:val="21"/>
              </w:rPr>
              <w:t>包干（按原墙面标准）</w:t>
            </w:r>
          </w:p>
        </w:tc>
      </w:tr>
      <w:tr w14:paraId="7AEF8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06AF452">
            <w:pPr>
              <w:tabs>
                <w:tab w:val="left" w:pos="-28"/>
              </w:tabs>
              <w:spacing w:line="360" w:lineRule="auto"/>
              <w:jc w:val="center"/>
              <w:rPr>
                <w:rFonts w:hAnsi="宋体" w:cs="宋体"/>
                <w:sz w:val="21"/>
                <w:szCs w:val="21"/>
              </w:rPr>
            </w:pPr>
            <w:r>
              <w:rPr>
                <w:rFonts w:hint="eastAsia" w:hAnsi="宋体" w:cs="宋体"/>
                <w:sz w:val="21"/>
                <w:szCs w:val="21"/>
              </w:rPr>
              <w:t>70</w:t>
            </w:r>
          </w:p>
        </w:tc>
        <w:tc>
          <w:tcPr>
            <w:tcW w:w="1100" w:type="pct"/>
            <w:tcBorders>
              <w:top w:val="single" w:color="auto" w:sz="4" w:space="0"/>
              <w:left w:val="nil"/>
              <w:bottom w:val="single" w:color="auto" w:sz="4" w:space="0"/>
              <w:right w:val="single" w:color="auto" w:sz="4" w:space="0"/>
            </w:tcBorders>
            <w:vAlign w:val="center"/>
          </w:tcPr>
          <w:p w14:paraId="4B5BC1D7">
            <w:pPr>
              <w:tabs>
                <w:tab w:val="left" w:pos="-28"/>
              </w:tabs>
              <w:spacing w:line="360" w:lineRule="auto"/>
              <w:rPr>
                <w:rFonts w:hAnsi="宋体" w:cs="宋体"/>
                <w:sz w:val="21"/>
                <w:szCs w:val="21"/>
              </w:rPr>
            </w:pPr>
            <w:r>
              <w:rPr>
                <w:rFonts w:hint="eastAsia" w:hAnsi="宋体" w:cs="宋体"/>
                <w:sz w:val="21"/>
                <w:szCs w:val="21"/>
              </w:rPr>
              <w:t>单独刷可水洗墙面漆</w:t>
            </w:r>
          </w:p>
        </w:tc>
        <w:tc>
          <w:tcPr>
            <w:tcW w:w="1346" w:type="pct"/>
            <w:tcBorders>
              <w:top w:val="single" w:color="auto" w:sz="4" w:space="0"/>
              <w:left w:val="nil"/>
              <w:bottom w:val="single" w:color="auto" w:sz="4" w:space="0"/>
              <w:right w:val="single" w:color="auto" w:sz="4" w:space="0"/>
            </w:tcBorders>
            <w:noWrap/>
            <w:vAlign w:val="center"/>
          </w:tcPr>
          <w:p w14:paraId="172343CB">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015723CD">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07038919">
            <w:pPr>
              <w:tabs>
                <w:tab w:val="left" w:pos="-28"/>
              </w:tabs>
              <w:spacing w:line="360" w:lineRule="auto"/>
              <w:rPr>
                <w:rFonts w:hAnsi="宋体" w:cs="宋体"/>
                <w:sz w:val="21"/>
                <w:szCs w:val="21"/>
              </w:rPr>
            </w:pPr>
            <w:r>
              <w:rPr>
                <w:rFonts w:hint="eastAsia" w:hAnsi="宋体" w:cs="宋体"/>
                <w:sz w:val="21"/>
                <w:szCs w:val="21"/>
              </w:rPr>
              <w:t>平方米</w:t>
            </w:r>
          </w:p>
        </w:tc>
        <w:tc>
          <w:tcPr>
            <w:tcW w:w="503" w:type="pct"/>
            <w:tcBorders>
              <w:top w:val="single" w:color="auto" w:sz="4" w:space="0"/>
              <w:left w:val="nil"/>
              <w:bottom w:val="single" w:color="auto" w:sz="4" w:space="0"/>
              <w:right w:val="single" w:color="auto" w:sz="4" w:space="0"/>
            </w:tcBorders>
            <w:vAlign w:val="center"/>
          </w:tcPr>
          <w:p w14:paraId="7615BD12">
            <w:pPr>
              <w:tabs>
                <w:tab w:val="left" w:pos="-28"/>
              </w:tabs>
              <w:spacing w:line="360" w:lineRule="auto"/>
              <w:jc w:val="center"/>
              <w:rPr>
                <w:rFonts w:hAnsi="宋体" w:cs="宋体"/>
                <w:sz w:val="21"/>
                <w:szCs w:val="21"/>
              </w:rPr>
            </w:pPr>
            <w:r>
              <w:rPr>
                <w:rFonts w:hAnsi="宋体" w:cs="宋体"/>
                <w:sz w:val="21"/>
                <w:szCs w:val="21"/>
              </w:rPr>
              <w:t>23</w:t>
            </w:r>
          </w:p>
        </w:tc>
        <w:tc>
          <w:tcPr>
            <w:tcW w:w="846" w:type="pct"/>
            <w:tcBorders>
              <w:top w:val="single" w:color="auto" w:sz="4" w:space="0"/>
              <w:left w:val="nil"/>
              <w:bottom w:val="single" w:color="auto" w:sz="4" w:space="0"/>
              <w:right w:val="single" w:color="auto" w:sz="4" w:space="0"/>
            </w:tcBorders>
            <w:vAlign w:val="center"/>
          </w:tcPr>
          <w:p w14:paraId="37ADBCC2">
            <w:pPr>
              <w:tabs>
                <w:tab w:val="left" w:pos="-28"/>
              </w:tabs>
              <w:spacing w:line="360" w:lineRule="auto"/>
              <w:rPr>
                <w:rFonts w:hAnsi="宋体" w:cs="宋体"/>
                <w:sz w:val="21"/>
                <w:szCs w:val="21"/>
              </w:rPr>
            </w:pPr>
            <w:r>
              <w:rPr>
                <w:rFonts w:hint="eastAsia" w:hAnsi="宋体" w:cs="宋体"/>
                <w:sz w:val="21"/>
                <w:szCs w:val="21"/>
              </w:rPr>
              <w:t>材料，人工包干</w:t>
            </w:r>
          </w:p>
        </w:tc>
      </w:tr>
      <w:tr w14:paraId="5D9CE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A0EE660">
            <w:pPr>
              <w:tabs>
                <w:tab w:val="left" w:pos="-28"/>
              </w:tabs>
              <w:spacing w:line="360" w:lineRule="auto"/>
              <w:jc w:val="center"/>
              <w:rPr>
                <w:rFonts w:hAnsi="宋体" w:cs="宋体"/>
                <w:sz w:val="21"/>
                <w:szCs w:val="21"/>
              </w:rPr>
            </w:pPr>
            <w:r>
              <w:rPr>
                <w:rFonts w:hint="eastAsia" w:hAnsi="宋体" w:cs="宋体"/>
                <w:sz w:val="21"/>
                <w:szCs w:val="21"/>
              </w:rPr>
              <w:t>71</w:t>
            </w:r>
          </w:p>
        </w:tc>
        <w:tc>
          <w:tcPr>
            <w:tcW w:w="1100" w:type="pct"/>
            <w:tcBorders>
              <w:top w:val="single" w:color="auto" w:sz="4" w:space="0"/>
              <w:left w:val="nil"/>
              <w:bottom w:val="single" w:color="auto" w:sz="4" w:space="0"/>
              <w:right w:val="single" w:color="auto" w:sz="4" w:space="0"/>
            </w:tcBorders>
            <w:vAlign w:val="center"/>
          </w:tcPr>
          <w:p w14:paraId="56A230CB">
            <w:pPr>
              <w:tabs>
                <w:tab w:val="left" w:pos="-28"/>
              </w:tabs>
              <w:spacing w:line="360" w:lineRule="auto"/>
              <w:rPr>
                <w:rFonts w:hAnsi="宋体" w:cs="宋体"/>
                <w:sz w:val="21"/>
                <w:szCs w:val="21"/>
              </w:rPr>
            </w:pPr>
            <w:r>
              <w:rPr>
                <w:rFonts w:hint="eastAsia" w:hAnsi="宋体" w:cs="宋体"/>
                <w:sz w:val="21"/>
                <w:szCs w:val="21"/>
              </w:rPr>
              <w:t>马桶水箱（按键）</w:t>
            </w:r>
          </w:p>
        </w:tc>
        <w:tc>
          <w:tcPr>
            <w:tcW w:w="1346" w:type="pct"/>
            <w:tcBorders>
              <w:top w:val="single" w:color="auto" w:sz="4" w:space="0"/>
              <w:left w:val="nil"/>
              <w:bottom w:val="single" w:color="auto" w:sz="4" w:space="0"/>
              <w:right w:val="single" w:color="auto" w:sz="4" w:space="0"/>
            </w:tcBorders>
            <w:noWrap/>
            <w:vAlign w:val="center"/>
          </w:tcPr>
          <w:p w14:paraId="70FACC75">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276350" cy="885825"/>
                  <wp:effectExtent l="0" t="0" r="0" b="9525"/>
                  <wp:docPr id="71" name="图片 71" descr="C:\Users\ADMINI~1\AppData\Local\Temp\ksohtml6148\wps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C:\Users\ADMINI~1\AppData\Local\Temp\ksohtml6148\wps51.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a:xfrm>
                            <a:off x="0" y="0"/>
                            <a:ext cx="1276350" cy="885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0E8250B9">
            <w:pPr>
              <w:tabs>
                <w:tab w:val="left" w:pos="-28"/>
              </w:tabs>
              <w:spacing w:line="360" w:lineRule="auto"/>
              <w:jc w:val="center"/>
              <w:rPr>
                <w:rFonts w:hAnsi="宋体" w:cs="宋体"/>
                <w:sz w:val="21"/>
                <w:szCs w:val="21"/>
              </w:rPr>
            </w:pPr>
            <w:r>
              <w:rPr>
                <w:rFonts w:hint="eastAsia" w:hAnsi="宋体" w:cs="宋体"/>
                <w:sz w:val="21"/>
                <w:szCs w:val="21"/>
              </w:rPr>
              <w:t>卡贝</w:t>
            </w:r>
          </w:p>
          <w:p w14:paraId="798AC05A">
            <w:pPr>
              <w:tabs>
                <w:tab w:val="left" w:pos="-28"/>
              </w:tabs>
              <w:spacing w:line="360" w:lineRule="auto"/>
              <w:jc w:val="center"/>
              <w:rPr>
                <w:rFonts w:hAnsi="宋体" w:cs="宋体"/>
                <w:sz w:val="21"/>
                <w:szCs w:val="21"/>
              </w:rPr>
            </w:pPr>
            <w:r>
              <w:rPr>
                <w:rFonts w:hint="eastAsia" w:hAnsi="宋体" w:cs="宋体"/>
                <w:sz w:val="21"/>
                <w:szCs w:val="21"/>
              </w:rPr>
              <w:t>潜水艇</w:t>
            </w:r>
          </w:p>
          <w:p w14:paraId="64782A6C">
            <w:pPr>
              <w:tabs>
                <w:tab w:val="left" w:pos="-28"/>
              </w:tabs>
              <w:spacing w:line="360" w:lineRule="auto"/>
              <w:jc w:val="center"/>
              <w:rPr>
                <w:rFonts w:hAnsi="宋体" w:cs="宋体"/>
                <w:sz w:val="21"/>
                <w:szCs w:val="21"/>
              </w:rPr>
            </w:pPr>
            <w:r>
              <w:rPr>
                <w:rFonts w:hint="eastAsia" w:hAnsi="宋体" w:cs="宋体"/>
                <w:sz w:val="21"/>
                <w:szCs w:val="21"/>
              </w:rPr>
              <w:t>吉斯特</w:t>
            </w:r>
          </w:p>
        </w:tc>
        <w:tc>
          <w:tcPr>
            <w:tcW w:w="359" w:type="pct"/>
            <w:tcBorders>
              <w:top w:val="single" w:color="auto" w:sz="4" w:space="0"/>
              <w:left w:val="nil"/>
              <w:bottom w:val="single" w:color="auto" w:sz="4" w:space="0"/>
              <w:right w:val="single" w:color="auto" w:sz="4" w:space="0"/>
            </w:tcBorders>
            <w:vAlign w:val="center"/>
          </w:tcPr>
          <w:p w14:paraId="3C3B9567">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vAlign w:val="center"/>
          </w:tcPr>
          <w:p w14:paraId="28B7A075">
            <w:pPr>
              <w:jc w:val="center"/>
              <w:rPr>
                <w:rFonts w:hAnsi="宋体" w:cs="宋体"/>
                <w:sz w:val="21"/>
                <w:szCs w:val="21"/>
              </w:rPr>
            </w:pPr>
            <w:r>
              <w:rPr>
                <w:rFonts w:hint="eastAsia"/>
                <w:sz w:val="21"/>
                <w:szCs w:val="21"/>
              </w:rPr>
              <w:t>43</w:t>
            </w:r>
          </w:p>
        </w:tc>
        <w:tc>
          <w:tcPr>
            <w:tcW w:w="846" w:type="pct"/>
            <w:tcBorders>
              <w:top w:val="single" w:color="auto" w:sz="4" w:space="0"/>
              <w:left w:val="nil"/>
              <w:bottom w:val="single" w:color="auto" w:sz="4" w:space="0"/>
              <w:right w:val="single" w:color="auto" w:sz="4" w:space="0"/>
            </w:tcBorders>
            <w:vAlign w:val="center"/>
          </w:tcPr>
          <w:p w14:paraId="13AC3932">
            <w:pPr>
              <w:tabs>
                <w:tab w:val="left" w:pos="-28"/>
              </w:tabs>
              <w:spacing w:line="360" w:lineRule="auto"/>
              <w:rPr>
                <w:rFonts w:hAnsi="宋体" w:cs="宋体"/>
                <w:sz w:val="21"/>
                <w:szCs w:val="21"/>
              </w:rPr>
            </w:pPr>
            <w:r>
              <w:rPr>
                <w:rFonts w:hint="eastAsia" w:hAnsi="宋体" w:cs="宋体"/>
                <w:sz w:val="21"/>
                <w:szCs w:val="21"/>
              </w:rPr>
              <w:t>如61、62、63项为同时更换时，只收一项人工费</w:t>
            </w:r>
          </w:p>
        </w:tc>
      </w:tr>
      <w:tr w14:paraId="237ED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4779CDE">
            <w:pPr>
              <w:tabs>
                <w:tab w:val="left" w:pos="-28"/>
              </w:tabs>
              <w:spacing w:line="360" w:lineRule="auto"/>
              <w:jc w:val="center"/>
              <w:rPr>
                <w:rFonts w:hAnsi="宋体" w:cs="宋体"/>
                <w:sz w:val="21"/>
                <w:szCs w:val="21"/>
              </w:rPr>
            </w:pPr>
            <w:r>
              <w:rPr>
                <w:rFonts w:hint="eastAsia" w:hAnsi="宋体" w:cs="宋体"/>
                <w:sz w:val="21"/>
                <w:szCs w:val="21"/>
              </w:rPr>
              <w:t>72</w:t>
            </w:r>
          </w:p>
        </w:tc>
        <w:tc>
          <w:tcPr>
            <w:tcW w:w="1100" w:type="pct"/>
            <w:tcBorders>
              <w:top w:val="single" w:color="auto" w:sz="4" w:space="0"/>
              <w:left w:val="nil"/>
              <w:bottom w:val="single" w:color="auto" w:sz="4" w:space="0"/>
              <w:right w:val="single" w:color="auto" w:sz="4" w:space="0"/>
            </w:tcBorders>
            <w:vAlign w:val="center"/>
          </w:tcPr>
          <w:p w14:paraId="36F44B20">
            <w:pPr>
              <w:tabs>
                <w:tab w:val="left" w:pos="-28"/>
              </w:tabs>
              <w:spacing w:line="360" w:lineRule="auto"/>
              <w:rPr>
                <w:rFonts w:hAnsi="宋体" w:cs="宋体"/>
                <w:sz w:val="21"/>
                <w:szCs w:val="21"/>
              </w:rPr>
            </w:pPr>
            <w:r>
              <w:rPr>
                <w:rFonts w:hint="eastAsia" w:hAnsi="宋体" w:cs="宋体"/>
                <w:sz w:val="21"/>
                <w:szCs w:val="21"/>
              </w:rPr>
              <w:t>马桶水箱（进水阀）</w:t>
            </w:r>
          </w:p>
        </w:tc>
        <w:tc>
          <w:tcPr>
            <w:tcW w:w="1346" w:type="pct"/>
            <w:tcBorders>
              <w:top w:val="single" w:color="auto" w:sz="4" w:space="0"/>
              <w:left w:val="nil"/>
              <w:bottom w:val="single" w:color="auto" w:sz="4" w:space="0"/>
              <w:right w:val="single" w:color="auto" w:sz="4" w:space="0"/>
            </w:tcBorders>
            <w:noWrap/>
            <w:vAlign w:val="center"/>
          </w:tcPr>
          <w:p w14:paraId="43ECF01B">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371600" cy="952500"/>
                  <wp:effectExtent l="0" t="0" r="0" b="0"/>
                  <wp:docPr id="70" name="图片 70" descr="C:\Users\ADMINI~1\AppData\Local\Temp\ksohtml6148\wps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C:\Users\ADMINI~1\AppData\Local\Temp\ksohtml6148\wps51.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a:xfrm>
                            <a:off x="0" y="0"/>
                            <a:ext cx="1371600" cy="9525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25D0DED">
            <w:pPr>
              <w:tabs>
                <w:tab w:val="left" w:pos="-28"/>
              </w:tabs>
              <w:spacing w:line="360" w:lineRule="auto"/>
              <w:jc w:val="center"/>
              <w:rPr>
                <w:rFonts w:hAnsi="宋体" w:cs="宋体"/>
                <w:sz w:val="21"/>
                <w:szCs w:val="21"/>
              </w:rPr>
            </w:pPr>
            <w:r>
              <w:rPr>
                <w:rFonts w:hint="eastAsia" w:hAnsi="宋体" w:cs="宋体"/>
                <w:sz w:val="21"/>
                <w:szCs w:val="21"/>
              </w:rPr>
              <w:t>卡贝</w:t>
            </w:r>
          </w:p>
          <w:p w14:paraId="1039817D">
            <w:pPr>
              <w:tabs>
                <w:tab w:val="left" w:pos="-28"/>
              </w:tabs>
              <w:spacing w:line="360" w:lineRule="auto"/>
              <w:jc w:val="center"/>
              <w:rPr>
                <w:rFonts w:hAnsi="宋体" w:cs="宋体"/>
                <w:sz w:val="21"/>
                <w:szCs w:val="21"/>
              </w:rPr>
            </w:pPr>
            <w:r>
              <w:rPr>
                <w:rFonts w:hint="eastAsia" w:hAnsi="宋体" w:cs="宋体"/>
                <w:sz w:val="21"/>
                <w:szCs w:val="21"/>
              </w:rPr>
              <w:t>潜水艇</w:t>
            </w:r>
          </w:p>
          <w:p w14:paraId="1EF3109D">
            <w:pPr>
              <w:tabs>
                <w:tab w:val="left" w:pos="-28"/>
              </w:tabs>
              <w:spacing w:line="360" w:lineRule="auto"/>
              <w:jc w:val="center"/>
              <w:rPr>
                <w:rFonts w:hAnsi="宋体" w:cs="宋体"/>
                <w:sz w:val="21"/>
                <w:szCs w:val="21"/>
              </w:rPr>
            </w:pPr>
            <w:r>
              <w:rPr>
                <w:rFonts w:hint="eastAsia" w:hAnsi="宋体" w:cs="宋体"/>
                <w:sz w:val="21"/>
                <w:szCs w:val="21"/>
              </w:rPr>
              <w:t>吉斯特</w:t>
            </w:r>
          </w:p>
        </w:tc>
        <w:tc>
          <w:tcPr>
            <w:tcW w:w="359" w:type="pct"/>
            <w:tcBorders>
              <w:top w:val="single" w:color="auto" w:sz="4" w:space="0"/>
              <w:left w:val="nil"/>
              <w:bottom w:val="single" w:color="auto" w:sz="4" w:space="0"/>
              <w:right w:val="single" w:color="auto" w:sz="4" w:space="0"/>
            </w:tcBorders>
            <w:vAlign w:val="center"/>
          </w:tcPr>
          <w:p w14:paraId="3BE3CDF8">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vAlign w:val="center"/>
          </w:tcPr>
          <w:p w14:paraId="5EA75AB3">
            <w:pPr>
              <w:jc w:val="center"/>
              <w:rPr>
                <w:rFonts w:hAnsi="宋体" w:cs="宋体"/>
                <w:sz w:val="21"/>
                <w:szCs w:val="21"/>
              </w:rPr>
            </w:pPr>
            <w:r>
              <w:rPr>
                <w:rFonts w:hint="eastAsia"/>
                <w:sz w:val="21"/>
                <w:szCs w:val="21"/>
              </w:rPr>
              <w:t>67</w:t>
            </w:r>
          </w:p>
        </w:tc>
        <w:tc>
          <w:tcPr>
            <w:tcW w:w="846" w:type="pct"/>
            <w:tcBorders>
              <w:top w:val="single" w:color="auto" w:sz="4" w:space="0"/>
              <w:left w:val="nil"/>
              <w:bottom w:val="single" w:color="auto" w:sz="4" w:space="0"/>
              <w:right w:val="single" w:color="auto" w:sz="4" w:space="0"/>
            </w:tcBorders>
            <w:vAlign w:val="center"/>
          </w:tcPr>
          <w:p w14:paraId="7EFAB7F8">
            <w:pPr>
              <w:tabs>
                <w:tab w:val="left" w:pos="-28"/>
              </w:tabs>
              <w:spacing w:line="360" w:lineRule="auto"/>
              <w:rPr>
                <w:rFonts w:hAnsi="宋体" w:cs="宋体"/>
                <w:sz w:val="21"/>
                <w:szCs w:val="21"/>
              </w:rPr>
            </w:pPr>
            <w:r>
              <w:rPr>
                <w:rFonts w:hint="eastAsia" w:hAnsi="宋体" w:cs="宋体"/>
                <w:sz w:val="21"/>
                <w:szCs w:val="21"/>
              </w:rPr>
              <w:t>如61、62、63项为同时更换时，只收一项人工费</w:t>
            </w:r>
          </w:p>
        </w:tc>
      </w:tr>
      <w:tr w14:paraId="3CF1B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1AEEED8">
            <w:pPr>
              <w:tabs>
                <w:tab w:val="left" w:pos="-28"/>
              </w:tabs>
              <w:spacing w:line="360" w:lineRule="auto"/>
              <w:jc w:val="center"/>
              <w:rPr>
                <w:rFonts w:hAnsi="宋体" w:cs="宋体"/>
                <w:sz w:val="21"/>
                <w:szCs w:val="21"/>
              </w:rPr>
            </w:pPr>
            <w:r>
              <w:rPr>
                <w:rFonts w:hint="eastAsia" w:hAnsi="宋体" w:cs="宋体"/>
                <w:sz w:val="21"/>
                <w:szCs w:val="21"/>
              </w:rPr>
              <w:t>73</w:t>
            </w:r>
          </w:p>
        </w:tc>
        <w:tc>
          <w:tcPr>
            <w:tcW w:w="1100" w:type="pct"/>
            <w:tcBorders>
              <w:top w:val="single" w:color="auto" w:sz="4" w:space="0"/>
              <w:left w:val="nil"/>
              <w:bottom w:val="single" w:color="auto" w:sz="4" w:space="0"/>
              <w:right w:val="single" w:color="auto" w:sz="4" w:space="0"/>
            </w:tcBorders>
            <w:vAlign w:val="center"/>
          </w:tcPr>
          <w:p w14:paraId="4A45B391">
            <w:pPr>
              <w:tabs>
                <w:tab w:val="left" w:pos="-28"/>
              </w:tabs>
              <w:spacing w:line="360" w:lineRule="auto"/>
              <w:rPr>
                <w:rFonts w:hAnsi="宋体" w:cs="宋体"/>
                <w:sz w:val="21"/>
                <w:szCs w:val="21"/>
              </w:rPr>
            </w:pPr>
            <w:r>
              <w:rPr>
                <w:rFonts w:hint="eastAsia" w:hAnsi="宋体" w:cs="宋体"/>
                <w:sz w:val="21"/>
                <w:szCs w:val="21"/>
              </w:rPr>
              <w:t>马桶水箱（排水阀）</w:t>
            </w:r>
          </w:p>
        </w:tc>
        <w:tc>
          <w:tcPr>
            <w:tcW w:w="1346" w:type="pct"/>
            <w:tcBorders>
              <w:top w:val="single" w:color="auto" w:sz="4" w:space="0"/>
              <w:left w:val="nil"/>
              <w:bottom w:val="single" w:color="auto" w:sz="4" w:space="0"/>
              <w:right w:val="single" w:color="auto" w:sz="4" w:space="0"/>
            </w:tcBorders>
            <w:noWrap/>
            <w:vAlign w:val="center"/>
          </w:tcPr>
          <w:p w14:paraId="5B6EAC1F">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371600" cy="952500"/>
                  <wp:effectExtent l="0" t="0" r="0" b="0"/>
                  <wp:docPr id="69" name="图片 69" descr="C:\Users\ADMINI~1\AppData\Local\Temp\ksohtml6148\wps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C:\Users\ADMINI~1\AppData\Local\Temp\ksohtml6148\wps51.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a:xfrm>
                            <a:off x="0" y="0"/>
                            <a:ext cx="1371600" cy="9525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7A5B897">
            <w:pPr>
              <w:tabs>
                <w:tab w:val="left" w:pos="-28"/>
              </w:tabs>
              <w:spacing w:line="360" w:lineRule="auto"/>
              <w:jc w:val="center"/>
              <w:rPr>
                <w:rFonts w:hAnsi="宋体" w:cs="宋体"/>
                <w:sz w:val="21"/>
                <w:szCs w:val="21"/>
              </w:rPr>
            </w:pPr>
            <w:r>
              <w:rPr>
                <w:rFonts w:hint="eastAsia" w:hAnsi="宋体" w:cs="宋体"/>
                <w:sz w:val="21"/>
                <w:szCs w:val="21"/>
              </w:rPr>
              <w:t>卡贝</w:t>
            </w:r>
          </w:p>
          <w:p w14:paraId="404D06AE">
            <w:pPr>
              <w:tabs>
                <w:tab w:val="left" w:pos="-28"/>
              </w:tabs>
              <w:spacing w:line="360" w:lineRule="auto"/>
              <w:jc w:val="center"/>
              <w:rPr>
                <w:rFonts w:hAnsi="宋体" w:cs="宋体"/>
                <w:sz w:val="21"/>
                <w:szCs w:val="21"/>
              </w:rPr>
            </w:pPr>
            <w:r>
              <w:rPr>
                <w:rFonts w:hint="eastAsia" w:hAnsi="宋体" w:cs="宋体"/>
                <w:sz w:val="21"/>
                <w:szCs w:val="21"/>
              </w:rPr>
              <w:t>潜水艇</w:t>
            </w:r>
          </w:p>
          <w:p w14:paraId="16F71AB1">
            <w:pPr>
              <w:tabs>
                <w:tab w:val="left" w:pos="-28"/>
              </w:tabs>
              <w:spacing w:line="360" w:lineRule="auto"/>
              <w:jc w:val="center"/>
              <w:rPr>
                <w:rFonts w:hAnsi="宋体" w:cs="宋体"/>
                <w:sz w:val="21"/>
                <w:szCs w:val="21"/>
              </w:rPr>
            </w:pPr>
            <w:r>
              <w:rPr>
                <w:rFonts w:hint="eastAsia" w:hAnsi="宋体" w:cs="宋体"/>
                <w:sz w:val="21"/>
                <w:szCs w:val="21"/>
              </w:rPr>
              <w:t>吉斯特</w:t>
            </w:r>
          </w:p>
        </w:tc>
        <w:tc>
          <w:tcPr>
            <w:tcW w:w="359" w:type="pct"/>
            <w:tcBorders>
              <w:top w:val="single" w:color="auto" w:sz="4" w:space="0"/>
              <w:left w:val="nil"/>
              <w:bottom w:val="single" w:color="auto" w:sz="4" w:space="0"/>
              <w:right w:val="single" w:color="auto" w:sz="4" w:space="0"/>
            </w:tcBorders>
            <w:vAlign w:val="center"/>
          </w:tcPr>
          <w:p w14:paraId="3031A4BA">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vAlign w:val="center"/>
          </w:tcPr>
          <w:p w14:paraId="45A049B2">
            <w:pPr>
              <w:jc w:val="center"/>
              <w:rPr>
                <w:rFonts w:hAnsi="宋体" w:cs="宋体"/>
                <w:sz w:val="21"/>
                <w:szCs w:val="21"/>
              </w:rPr>
            </w:pPr>
            <w:r>
              <w:rPr>
                <w:rFonts w:hint="eastAsia"/>
                <w:sz w:val="21"/>
                <w:szCs w:val="21"/>
              </w:rPr>
              <w:t>43</w:t>
            </w:r>
          </w:p>
        </w:tc>
        <w:tc>
          <w:tcPr>
            <w:tcW w:w="846" w:type="pct"/>
            <w:tcBorders>
              <w:top w:val="single" w:color="auto" w:sz="4" w:space="0"/>
              <w:left w:val="nil"/>
              <w:bottom w:val="single" w:color="auto" w:sz="4" w:space="0"/>
              <w:right w:val="single" w:color="auto" w:sz="4" w:space="0"/>
            </w:tcBorders>
            <w:vAlign w:val="center"/>
          </w:tcPr>
          <w:p w14:paraId="65A0B96A">
            <w:pPr>
              <w:tabs>
                <w:tab w:val="left" w:pos="-28"/>
              </w:tabs>
              <w:spacing w:line="360" w:lineRule="auto"/>
              <w:rPr>
                <w:rFonts w:hAnsi="宋体" w:cs="宋体"/>
                <w:sz w:val="21"/>
                <w:szCs w:val="21"/>
              </w:rPr>
            </w:pPr>
            <w:r>
              <w:rPr>
                <w:rFonts w:hint="eastAsia" w:hAnsi="宋体" w:cs="宋体"/>
                <w:sz w:val="21"/>
                <w:szCs w:val="21"/>
              </w:rPr>
              <w:t>如61、62、63项为同时更换时，只收一项人工费</w:t>
            </w:r>
          </w:p>
        </w:tc>
      </w:tr>
      <w:tr w14:paraId="30D1E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277BD8C">
            <w:pPr>
              <w:tabs>
                <w:tab w:val="left" w:pos="-28"/>
              </w:tabs>
              <w:spacing w:line="360" w:lineRule="auto"/>
              <w:jc w:val="center"/>
              <w:rPr>
                <w:rFonts w:hAnsi="宋体" w:cs="宋体"/>
                <w:sz w:val="21"/>
                <w:szCs w:val="21"/>
              </w:rPr>
            </w:pPr>
            <w:r>
              <w:rPr>
                <w:rFonts w:hint="eastAsia" w:hAnsi="宋体" w:cs="宋体"/>
                <w:sz w:val="21"/>
                <w:szCs w:val="21"/>
              </w:rPr>
              <w:t>74</w:t>
            </w:r>
          </w:p>
        </w:tc>
        <w:tc>
          <w:tcPr>
            <w:tcW w:w="1100" w:type="pct"/>
            <w:tcBorders>
              <w:top w:val="single" w:color="auto" w:sz="4" w:space="0"/>
              <w:left w:val="nil"/>
              <w:bottom w:val="single" w:color="auto" w:sz="4" w:space="0"/>
              <w:right w:val="single" w:color="auto" w:sz="4" w:space="0"/>
            </w:tcBorders>
            <w:vAlign w:val="center"/>
          </w:tcPr>
          <w:p w14:paraId="2F155D56">
            <w:pPr>
              <w:tabs>
                <w:tab w:val="left" w:pos="-28"/>
              </w:tabs>
              <w:spacing w:line="360" w:lineRule="auto"/>
              <w:rPr>
                <w:rFonts w:hAnsi="宋体" w:cs="宋体"/>
                <w:sz w:val="21"/>
                <w:szCs w:val="21"/>
              </w:rPr>
            </w:pPr>
            <w:r>
              <w:rPr>
                <w:rFonts w:hint="eastAsia" w:hAnsi="宋体" w:cs="宋体"/>
                <w:sz w:val="21"/>
                <w:szCs w:val="21"/>
              </w:rPr>
              <w:t>厨房小阳台玻璃门合页</w:t>
            </w:r>
          </w:p>
        </w:tc>
        <w:tc>
          <w:tcPr>
            <w:tcW w:w="1346" w:type="pct"/>
            <w:tcBorders>
              <w:top w:val="single" w:color="auto" w:sz="4" w:space="0"/>
              <w:left w:val="nil"/>
              <w:bottom w:val="single" w:color="auto" w:sz="4" w:space="0"/>
              <w:right w:val="single" w:color="auto" w:sz="4" w:space="0"/>
            </w:tcBorders>
            <w:noWrap/>
            <w:vAlign w:val="center"/>
          </w:tcPr>
          <w:p w14:paraId="4F8752CB">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600200" cy="1104900"/>
                  <wp:effectExtent l="0" t="0" r="0" b="0"/>
                  <wp:docPr id="68" name="图片 68" descr="C:\Users\ADMINI~1\AppData\Local\Temp\ksohtml6148\wps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C:\Users\ADMINI~1\AppData\Local\Temp\ksohtml6148\wps52.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a:xfrm>
                            <a:off x="0" y="0"/>
                            <a:ext cx="1600200" cy="11049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4DE2AFA2">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65E36A09">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4305BFDF">
            <w:pPr>
              <w:jc w:val="center"/>
              <w:rPr>
                <w:rFonts w:hAnsi="宋体" w:cs="宋体"/>
                <w:sz w:val="21"/>
                <w:szCs w:val="21"/>
              </w:rPr>
            </w:pPr>
            <w:r>
              <w:rPr>
                <w:rFonts w:hint="eastAsia"/>
                <w:sz w:val="21"/>
                <w:szCs w:val="21"/>
              </w:rPr>
              <w:t>57</w:t>
            </w:r>
          </w:p>
        </w:tc>
        <w:tc>
          <w:tcPr>
            <w:tcW w:w="846" w:type="pct"/>
            <w:tcBorders>
              <w:top w:val="single" w:color="auto" w:sz="4" w:space="0"/>
              <w:left w:val="nil"/>
              <w:bottom w:val="single" w:color="auto" w:sz="4" w:space="0"/>
              <w:right w:val="single" w:color="auto" w:sz="4" w:space="0"/>
            </w:tcBorders>
            <w:vAlign w:val="center"/>
          </w:tcPr>
          <w:p w14:paraId="249E31E7">
            <w:pPr>
              <w:tabs>
                <w:tab w:val="left" w:pos="-28"/>
              </w:tabs>
              <w:spacing w:line="360" w:lineRule="auto"/>
              <w:rPr>
                <w:rFonts w:hAnsi="宋体" w:cs="宋体"/>
                <w:sz w:val="21"/>
                <w:szCs w:val="21"/>
              </w:rPr>
            </w:pPr>
          </w:p>
        </w:tc>
      </w:tr>
      <w:tr w14:paraId="0378B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A8F1299">
            <w:pPr>
              <w:tabs>
                <w:tab w:val="left" w:pos="-28"/>
              </w:tabs>
              <w:spacing w:line="360" w:lineRule="auto"/>
              <w:jc w:val="center"/>
              <w:rPr>
                <w:rFonts w:hAnsi="宋体" w:cs="宋体"/>
                <w:sz w:val="21"/>
                <w:szCs w:val="21"/>
              </w:rPr>
            </w:pPr>
            <w:r>
              <w:rPr>
                <w:rFonts w:hint="eastAsia" w:hAnsi="宋体" w:cs="宋体"/>
                <w:sz w:val="21"/>
                <w:szCs w:val="21"/>
              </w:rPr>
              <w:t>75</w:t>
            </w:r>
          </w:p>
        </w:tc>
        <w:tc>
          <w:tcPr>
            <w:tcW w:w="1100" w:type="pct"/>
            <w:tcBorders>
              <w:top w:val="single" w:color="auto" w:sz="4" w:space="0"/>
              <w:left w:val="nil"/>
              <w:bottom w:val="single" w:color="auto" w:sz="4" w:space="0"/>
              <w:right w:val="single" w:color="auto" w:sz="4" w:space="0"/>
            </w:tcBorders>
            <w:vAlign w:val="center"/>
          </w:tcPr>
          <w:p w14:paraId="4A2A94B4">
            <w:pPr>
              <w:tabs>
                <w:tab w:val="left" w:pos="-28"/>
              </w:tabs>
              <w:spacing w:line="360" w:lineRule="auto"/>
              <w:rPr>
                <w:rFonts w:hAnsi="宋体" w:cs="宋体"/>
                <w:sz w:val="21"/>
                <w:szCs w:val="21"/>
              </w:rPr>
            </w:pPr>
            <w:r>
              <w:rPr>
                <w:rFonts w:hint="eastAsia" w:hAnsi="宋体" w:cs="宋体"/>
                <w:sz w:val="21"/>
                <w:szCs w:val="21"/>
              </w:rPr>
              <w:t>花洒底座</w:t>
            </w:r>
          </w:p>
        </w:tc>
        <w:tc>
          <w:tcPr>
            <w:tcW w:w="1346" w:type="pct"/>
            <w:tcBorders>
              <w:top w:val="single" w:color="auto" w:sz="4" w:space="0"/>
              <w:left w:val="nil"/>
              <w:bottom w:val="single" w:color="auto" w:sz="4" w:space="0"/>
              <w:right w:val="single" w:color="auto" w:sz="4" w:space="0"/>
            </w:tcBorders>
            <w:noWrap/>
            <w:vAlign w:val="center"/>
          </w:tcPr>
          <w:p w14:paraId="1DB64BEE">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43050" cy="1076325"/>
                  <wp:effectExtent l="0" t="0" r="0" b="9525"/>
                  <wp:docPr id="67" name="图片 67" descr="C:\Users\ADMINI~1\AppData\Local\Temp\ksohtml6148\wps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C:\Users\ADMINI~1\AppData\Local\Temp\ksohtml6148\wps53.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a:xfrm>
                            <a:off x="0" y="0"/>
                            <a:ext cx="1543050" cy="10763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15A9CAE4">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381748CF">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2D2C2338">
            <w:pPr>
              <w:jc w:val="center"/>
              <w:rPr>
                <w:rFonts w:hAnsi="宋体" w:cs="宋体"/>
                <w:sz w:val="21"/>
                <w:szCs w:val="21"/>
              </w:rPr>
            </w:pPr>
            <w:r>
              <w:rPr>
                <w:rFonts w:hint="eastAsia"/>
                <w:sz w:val="21"/>
                <w:szCs w:val="21"/>
              </w:rPr>
              <w:t>30</w:t>
            </w:r>
          </w:p>
        </w:tc>
        <w:tc>
          <w:tcPr>
            <w:tcW w:w="846" w:type="pct"/>
            <w:tcBorders>
              <w:top w:val="single" w:color="auto" w:sz="4" w:space="0"/>
              <w:left w:val="nil"/>
              <w:bottom w:val="single" w:color="auto" w:sz="4" w:space="0"/>
              <w:right w:val="single" w:color="auto" w:sz="4" w:space="0"/>
            </w:tcBorders>
            <w:vAlign w:val="center"/>
          </w:tcPr>
          <w:p w14:paraId="04F8A182">
            <w:pPr>
              <w:tabs>
                <w:tab w:val="left" w:pos="-28"/>
              </w:tabs>
              <w:spacing w:line="360" w:lineRule="auto"/>
              <w:rPr>
                <w:rFonts w:hAnsi="宋体" w:cs="宋体"/>
                <w:sz w:val="21"/>
                <w:szCs w:val="21"/>
              </w:rPr>
            </w:pPr>
          </w:p>
        </w:tc>
      </w:tr>
      <w:tr w14:paraId="3DB7C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226E924">
            <w:pPr>
              <w:tabs>
                <w:tab w:val="left" w:pos="-28"/>
              </w:tabs>
              <w:spacing w:line="360" w:lineRule="auto"/>
              <w:jc w:val="center"/>
              <w:rPr>
                <w:rFonts w:hAnsi="宋体" w:cs="宋体"/>
                <w:sz w:val="21"/>
                <w:szCs w:val="21"/>
              </w:rPr>
            </w:pPr>
            <w:r>
              <w:rPr>
                <w:rFonts w:hint="eastAsia" w:hAnsi="宋体" w:cs="宋体"/>
                <w:sz w:val="21"/>
                <w:szCs w:val="21"/>
              </w:rPr>
              <w:t>76</w:t>
            </w:r>
          </w:p>
        </w:tc>
        <w:tc>
          <w:tcPr>
            <w:tcW w:w="1100" w:type="pct"/>
            <w:tcBorders>
              <w:top w:val="single" w:color="auto" w:sz="4" w:space="0"/>
              <w:left w:val="nil"/>
              <w:bottom w:val="single" w:color="auto" w:sz="4" w:space="0"/>
              <w:right w:val="single" w:color="auto" w:sz="4" w:space="0"/>
            </w:tcBorders>
            <w:vAlign w:val="center"/>
          </w:tcPr>
          <w:p w14:paraId="21445F95">
            <w:pPr>
              <w:tabs>
                <w:tab w:val="left" w:pos="-28"/>
              </w:tabs>
              <w:spacing w:line="360" w:lineRule="auto"/>
              <w:rPr>
                <w:rFonts w:hAnsi="宋体" w:cs="宋体"/>
                <w:sz w:val="21"/>
                <w:szCs w:val="21"/>
              </w:rPr>
            </w:pPr>
            <w:r>
              <w:rPr>
                <w:rFonts w:hint="eastAsia" w:hAnsi="宋体" w:cs="宋体"/>
                <w:sz w:val="21"/>
                <w:szCs w:val="21"/>
              </w:rPr>
              <w:t>贴踢脚线600*100mm</w:t>
            </w:r>
          </w:p>
        </w:tc>
        <w:tc>
          <w:tcPr>
            <w:tcW w:w="1346" w:type="pct"/>
            <w:tcBorders>
              <w:top w:val="single" w:color="auto" w:sz="4" w:space="0"/>
              <w:left w:val="nil"/>
              <w:bottom w:val="single" w:color="auto" w:sz="4" w:space="0"/>
              <w:right w:val="single" w:color="auto" w:sz="4" w:space="0"/>
            </w:tcBorders>
            <w:noWrap/>
            <w:vAlign w:val="center"/>
          </w:tcPr>
          <w:p w14:paraId="55C181AA">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600200" cy="1104900"/>
                  <wp:effectExtent l="0" t="0" r="0" b="0"/>
                  <wp:docPr id="66" name="图片 66" descr="C:\Users\ADMINI~1\AppData\Local\Temp\ksohtml6148\wps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C:\Users\ADMINI~1\AppData\Local\Temp\ksohtml6148\wps54.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a:off x="0" y="0"/>
                            <a:ext cx="1600200" cy="11049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507B40E">
            <w:pPr>
              <w:tabs>
                <w:tab w:val="left" w:pos="-28"/>
              </w:tabs>
              <w:spacing w:line="360" w:lineRule="auto"/>
              <w:jc w:val="center"/>
              <w:rPr>
                <w:rFonts w:hAnsi="宋体" w:cs="宋体"/>
                <w:sz w:val="21"/>
                <w:szCs w:val="21"/>
              </w:rPr>
            </w:pPr>
            <w:r>
              <w:rPr>
                <w:rFonts w:hint="eastAsia" w:hAnsi="宋体" w:cs="宋体"/>
                <w:sz w:val="21"/>
                <w:szCs w:val="21"/>
              </w:rPr>
              <w:t>包干附材</w:t>
            </w:r>
          </w:p>
        </w:tc>
        <w:tc>
          <w:tcPr>
            <w:tcW w:w="359" w:type="pct"/>
            <w:tcBorders>
              <w:top w:val="single" w:color="auto" w:sz="4" w:space="0"/>
              <w:left w:val="nil"/>
              <w:bottom w:val="single" w:color="auto" w:sz="4" w:space="0"/>
              <w:right w:val="single" w:color="auto" w:sz="4" w:space="0"/>
            </w:tcBorders>
            <w:vAlign w:val="center"/>
          </w:tcPr>
          <w:p w14:paraId="706072D1">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noWrap/>
            <w:vAlign w:val="center"/>
          </w:tcPr>
          <w:p w14:paraId="792DF7F2">
            <w:pPr>
              <w:jc w:val="center"/>
              <w:rPr>
                <w:rFonts w:hAnsi="宋体" w:cs="宋体"/>
                <w:sz w:val="21"/>
                <w:szCs w:val="21"/>
              </w:rPr>
            </w:pPr>
            <w:r>
              <w:rPr>
                <w:rFonts w:hint="eastAsia"/>
                <w:sz w:val="21"/>
                <w:szCs w:val="21"/>
              </w:rPr>
              <w:t>30</w:t>
            </w:r>
          </w:p>
        </w:tc>
        <w:tc>
          <w:tcPr>
            <w:tcW w:w="846" w:type="pct"/>
            <w:tcBorders>
              <w:top w:val="single" w:color="auto" w:sz="4" w:space="0"/>
              <w:left w:val="nil"/>
              <w:bottom w:val="single" w:color="auto" w:sz="4" w:space="0"/>
              <w:right w:val="single" w:color="auto" w:sz="4" w:space="0"/>
            </w:tcBorders>
            <w:vAlign w:val="center"/>
          </w:tcPr>
          <w:p w14:paraId="0C102B8E">
            <w:pPr>
              <w:tabs>
                <w:tab w:val="left" w:pos="-28"/>
              </w:tabs>
              <w:spacing w:line="360" w:lineRule="auto"/>
              <w:rPr>
                <w:rFonts w:hAnsi="宋体" w:cs="宋体"/>
                <w:sz w:val="21"/>
                <w:szCs w:val="21"/>
              </w:rPr>
            </w:pPr>
          </w:p>
        </w:tc>
      </w:tr>
      <w:tr w14:paraId="1F472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E33F0E8">
            <w:pPr>
              <w:tabs>
                <w:tab w:val="left" w:pos="-28"/>
              </w:tabs>
              <w:spacing w:line="360" w:lineRule="auto"/>
              <w:jc w:val="center"/>
              <w:rPr>
                <w:rFonts w:hAnsi="宋体" w:cs="宋体"/>
                <w:sz w:val="21"/>
                <w:szCs w:val="21"/>
              </w:rPr>
            </w:pPr>
            <w:r>
              <w:rPr>
                <w:rFonts w:hint="eastAsia" w:hAnsi="宋体" w:cs="宋体"/>
                <w:sz w:val="21"/>
                <w:szCs w:val="21"/>
              </w:rPr>
              <w:t>77</w:t>
            </w:r>
          </w:p>
        </w:tc>
        <w:tc>
          <w:tcPr>
            <w:tcW w:w="1100" w:type="pct"/>
            <w:tcBorders>
              <w:top w:val="single" w:color="auto" w:sz="4" w:space="0"/>
              <w:left w:val="nil"/>
              <w:bottom w:val="single" w:color="auto" w:sz="4" w:space="0"/>
              <w:right w:val="single" w:color="auto" w:sz="4" w:space="0"/>
            </w:tcBorders>
            <w:vAlign w:val="center"/>
          </w:tcPr>
          <w:p w14:paraId="3A43871C">
            <w:pPr>
              <w:tabs>
                <w:tab w:val="left" w:pos="-28"/>
              </w:tabs>
              <w:spacing w:line="360" w:lineRule="auto"/>
              <w:rPr>
                <w:rFonts w:hAnsi="宋体" w:cs="宋体"/>
                <w:sz w:val="21"/>
                <w:szCs w:val="21"/>
              </w:rPr>
            </w:pPr>
            <w:r>
              <w:rPr>
                <w:rFonts w:hint="eastAsia" w:hAnsi="宋体" w:cs="宋体"/>
                <w:sz w:val="21"/>
                <w:szCs w:val="21"/>
              </w:rPr>
              <w:t>贴客厅600*600mm地砖</w:t>
            </w:r>
          </w:p>
        </w:tc>
        <w:tc>
          <w:tcPr>
            <w:tcW w:w="1346" w:type="pct"/>
            <w:tcBorders>
              <w:top w:val="single" w:color="auto" w:sz="4" w:space="0"/>
              <w:left w:val="nil"/>
              <w:bottom w:val="single" w:color="auto" w:sz="4" w:space="0"/>
              <w:right w:val="single" w:color="auto" w:sz="4" w:space="0"/>
            </w:tcBorders>
            <w:noWrap/>
            <w:vAlign w:val="center"/>
          </w:tcPr>
          <w:p w14:paraId="5E778054">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495425" cy="1038225"/>
                  <wp:effectExtent l="0" t="0" r="9525" b="9525"/>
                  <wp:docPr id="65" name="图片 65" descr="C:\Users\ADMINI~1\AppData\Local\Temp\ksohtml6148\wps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C:\Users\ADMINI~1\AppData\Local\Temp\ksohtml6148\wps55.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a:xfrm>
                            <a:off x="0" y="0"/>
                            <a:ext cx="1495425" cy="10382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772C172">
            <w:pPr>
              <w:tabs>
                <w:tab w:val="left" w:pos="-28"/>
              </w:tabs>
              <w:spacing w:line="360" w:lineRule="auto"/>
              <w:jc w:val="center"/>
              <w:rPr>
                <w:rFonts w:hAnsi="宋体" w:cs="宋体"/>
                <w:sz w:val="21"/>
                <w:szCs w:val="21"/>
              </w:rPr>
            </w:pPr>
            <w:r>
              <w:rPr>
                <w:rFonts w:hint="eastAsia" w:hAnsi="宋体" w:cs="宋体"/>
                <w:sz w:val="21"/>
                <w:szCs w:val="21"/>
              </w:rPr>
              <w:t>包干附材</w:t>
            </w:r>
          </w:p>
        </w:tc>
        <w:tc>
          <w:tcPr>
            <w:tcW w:w="359" w:type="pct"/>
            <w:tcBorders>
              <w:top w:val="single" w:color="auto" w:sz="4" w:space="0"/>
              <w:left w:val="nil"/>
              <w:bottom w:val="single" w:color="auto" w:sz="4" w:space="0"/>
              <w:right w:val="single" w:color="auto" w:sz="4" w:space="0"/>
            </w:tcBorders>
            <w:vAlign w:val="center"/>
          </w:tcPr>
          <w:p w14:paraId="0AB3437D">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vAlign w:val="center"/>
          </w:tcPr>
          <w:p w14:paraId="386A241C">
            <w:pPr>
              <w:jc w:val="center"/>
              <w:rPr>
                <w:rFonts w:hAnsi="宋体" w:cs="宋体"/>
                <w:sz w:val="21"/>
                <w:szCs w:val="21"/>
              </w:rPr>
            </w:pPr>
            <w:r>
              <w:rPr>
                <w:rFonts w:hint="eastAsia"/>
                <w:sz w:val="21"/>
                <w:szCs w:val="21"/>
              </w:rPr>
              <w:t>70</w:t>
            </w:r>
          </w:p>
        </w:tc>
        <w:tc>
          <w:tcPr>
            <w:tcW w:w="846" w:type="pct"/>
            <w:tcBorders>
              <w:top w:val="single" w:color="auto" w:sz="4" w:space="0"/>
              <w:left w:val="nil"/>
              <w:bottom w:val="single" w:color="auto" w:sz="4" w:space="0"/>
              <w:right w:val="single" w:color="auto" w:sz="4" w:space="0"/>
            </w:tcBorders>
            <w:vAlign w:val="center"/>
          </w:tcPr>
          <w:p w14:paraId="1B23FBAF">
            <w:pPr>
              <w:tabs>
                <w:tab w:val="left" w:pos="-28"/>
              </w:tabs>
              <w:spacing w:line="360" w:lineRule="auto"/>
              <w:rPr>
                <w:rFonts w:hAnsi="宋体" w:cs="宋体"/>
                <w:sz w:val="21"/>
                <w:szCs w:val="21"/>
              </w:rPr>
            </w:pPr>
          </w:p>
        </w:tc>
      </w:tr>
      <w:tr w14:paraId="1AD82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8A33B48">
            <w:pPr>
              <w:tabs>
                <w:tab w:val="left" w:pos="-28"/>
              </w:tabs>
              <w:spacing w:line="360" w:lineRule="auto"/>
              <w:jc w:val="center"/>
              <w:rPr>
                <w:rFonts w:hAnsi="宋体" w:cs="宋体"/>
                <w:sz w:val="21"/>
                <w:szCs w:val="21"/>
              </w:rPr>
            </w:pPr>
            <w:r>
              <w:rPr>
                <w:rFonts w:hint="eastAsia" w:hAnsi="宋体" w:cs="宋体"/>
                <w:sz w:val="21"/>
                <w:szCs w:val="21"/>
              </w:rPr>
              <w:t>78</w:t>
            </w:r>
          </w:p>
          <w:p w14:paraId="5AB15DA2">
            <w:pPr>
              <w:pStyle w:val="27"/>
              <w:ind w:firstLine="420"/>
              <w:rPr>
                <w:rFonts w:hAnsi="宋体" w:cs="宋体"/>
                <w:sz w:val="21"/>
                <w:szCs w:val="21"/>
                <w:lang w:val="en-US"/>
              </w:rPr>
            </w:pPr>
          </w:p>
        </w:tc>
        <w:tc>
          <w:tcPr>
            <w:tcW w:w="1100" w:type="pct"/>
            <w:tcBorders>
              <w:top w:val="single" w:color="auto" w:sz="4" w:space="0"/>
              <w:left w:val="nil"/>
              <w:bottom w:val="single" w:color="auto" w:sz="4" w:space="0"/>
              <w:right w:val="single" w:color="auto" w:sz="4" w:space="0"/>
            </w:tcBorders>
            <w:vAlign w:val="center"/>
          </w:tcPr>
          <w:p w14:paraId="656E7AB8">
            <w:pPr>
              <w:tabs>
                <w:tab w:val="left" w:pos="-28"/>
              </w:tabs>
              <w:spacing w:line="360" w:lineRule="auto"/>
              <w:rPr>
                <w:rFonts w:hAnsi="宋体" w:cs="宋体"/>
                <w:sz w:val="21"/>
                <w:szCs w:val="21"/>
              </w:rPr>
            </w:pPr>
            <w:r>
              <w:rPr>
                <w:rFonts w:hint="eastAsia" w:hAnsi="宋体" w:cs="宋体"/>
                <w:sz w:val="21"/>
                <w:szCs w:val="21"/>
              </w:rPr>
              <w:t>贴厨房300*300mm地砖</w:t>
            </w:r>
          </w:p>
        </w:tc>
        <w:tc>
          <w:tcPr>
            <w:tcW w:w="1346" w:type="pct"/>
            <w:tcBorders>
              <w:top w:val="single" w:color="auto" w:sz="4" w:space="0"/>
              <w:left w:val="nil"/>
              <w:bottom w:val="single" w:color="auto" w:sz="4" w:space="0"/>
              <w:right w:val="single" w:color="auto" w:sz="4" w:space="0"/>
            </w:tcBorders>
            <w:noWrap/>
            <w:vAlign w:val="center"/>
          </w:tcPr>
          <w:p w14:paraId="1AD138A7">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438275" cy="1000125"/>
                  <wp:effectExtent l="0" t="0" r="9525" b="9525"/>
                  <wp:docPr id="64" name="图片 64" descr="C:\Users\ADMINI~1\AppData\Local\Temp\ksohtml6148\wps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C:\Users\ADMINI~1\AppData\Local\Temp\ksohtml6148\wps55.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a:xfrm>
                            <a:off x="0" y="0"/>
                            <a:ext cx="1438275" cy="10001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58BA0D5">
            <w:pPr>
              <w:tabs>
                <w:tab w:val="left" w:pos="-28"/>
              </w:tabs>
              <w:spacing w:line="360" w:lineRule="auto"/>
              <w:jc w:val="center"/>
              <w:rPr>
                <w:rFonts w:hAnsi="宋体" w:cs="宋体"/>
                <w:sz w:val="21"/>
                <w:szCs w:val="21"/>
              </w:rPr>
            </w:pPr>
            <w:r>
              <w:rPr>
                <w:rFonts w:hint="eastAsia" w:hAnsi="宋体" w:cs="宋体"/>
                <w:sz w:val="21"/>
                <w:szCs w:val="21"/>
              </w:rPr>
              <w:t>包干附材</w:t>
            </w:r>
          </w:p>
        </w:tc>
        <w:tc>
          <w:tcPr>
            <w:tcW w:w="359" w:type="pct"/>
            <w:tcBorders>
              <w:top w:val="single" w:color="auto" w:sz="4" w:space="0"/>
              <w:left w:val="nil"/>
              <w:bottom w:val="single" w:color="auto" w:sz="4" w:space="0"/>
              <w:right w:val="single" w:color="auto" w:sz="4" w:space="0"/>
            </w:tcBorders>
            <w:vAlign w:val="center"/>
          </w:tcPr>
          <w:p w14:paraId="05C91C45">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vAlign w:val="center"/>
          </w:tcPr>
          <w:p w14:paraId="790AD605">
            <w:pPr>
              <w:jc w:val="center"/>
              <w:rPr>
                <w:rFonts w:hAnsi="宋体" w:cs="宋体"/>
                <w:sz w:val="21"/>
                <w:szCs w:val="21"/>
              </w:rPr>
            </w:pPr>
            <w:r>
              <w:rPr>
                <w:rFonts w:hint="eastAsia"/>
                <w:sz w:val="21"/>
                <w:szCs w:val="21"/>
              </w:rPr>
              <w:t>35</w:t>
            </w:r>
          </w:p>
        </w:tc>
        <w:tc>
          <w:tcPr>
            <w:tcW w:w="846" w:type="pct"/>
            <w:tcBorders>
              <w:top w:val="single" w:color="auto" w:sz="4" w:space="0"/>
              <w:left w:val="nil"/>
              <w:bottom w:val="single" w:color="auto" w:sz="4" w:space="0"/>
              <w:right w:val="single" w:color="auto" w:sz="4" w:space="0"/>
            </w:tcBorders>
            <w:vAlign w:val="center"/>
          </w:tcPr>
          <w:p w14:paraId="2CF4BAC9">
            <w:pPr>
              <w:tabs>
                <w:tab w:val="left" w:pos="-28"/>
              </w:tabs>
              <w:spacing w:line="360" w:lineRule="auto"/>
              <w:rPr>
                <w:rFonts w:hAnsi="宋体" w:cs="宋体"/>
                <w:sz w:val="21"/>
                <w:szCs w:val="21"/>
              </w:rPr>
            </w:pPr>
          </w:p>
        </w:tc>
      </w:tr>
      <w:tr w14:paraId="70133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B0F038D">
            <w:pPr>
              <w:tabs>
                <w:tab w:val="left" w:pos="-28"/>
              </w:tabs>
              <w:spacing w:line="360" w:lineRule="auto"/>
              <w:jc w:val="center"/>
              <w:rPr>
                <w:rFonts w:hAnsi="宋体" w:cs="宋体"/>
                <w:sz w:val="21"/>
                <w:szCs w:val="21"/>
              </w:rPr>
            </w:pPr>
            <w:r>
              <w:rPr>
                <w:rFonts w:hint="eastAsia" w:hAnsi="宋体" w:cs="宋体"/>
                <w:sz w:val="21"/>
                <w:szCs w:val="21"/>
              </w:rPr>
              <w:t>79</w:t>
            </w:r>
          </w:p>
        </w:tc>
        <w:tc>
          <w:tcPr>
            <w:tcW w:w="1100" w:type="pct"/>
            <w:tcBorders>
              <w:top w:val="single" w:color="auto" w:sz="4" w:space="0"/>
              <w:left w:val="nil"/>
              <w:bottom w:val="single" w:color="auto" w:sz="4" w:space="0"/>
              <w:right w:val="single" w:color="auto" w:sz="4" w:space="0"/>
            </w:tcBorders>
            <w:vAlign w:val="center"/>
          </w:tcPr>
          <w:p w14:paraId="0BC1F440">
            <w:pPr>
              <w:tabs>
                <w:tab w:val="left" w:pos="-28"/>
              </w:tabs>
              <w:spacing w:line="360" w:lineRule="auto"/>
              <w:rPr>
                <w:rFonts w:hAnsi="宋体" w:cs="宋体"/>
                <w:sz w:val="21"/>
                <w:szCs w:val="21"/>
              </w:rPr>
            </w:pPr>
            <w:r>
              <w:rPr>
                <w:rFonts w:hint="eastAsia" w:hAnsi="宋体" w:cs="宋体"/>
                <w:sz w:val="21"/>
                <w:szCs w:val="21"/>
              </w:rPr>
              <w:t>贴洗手间300*300mm地砖</w:t>
            </w:r>
          </w:p>
        </w:tc>
        <w:tc>
          <w:tcPr>
            <w:tcW w:w="1346" w:type="pct"/>
            <w:tcBorders>
              <w:top w:val="single" w:color="auto" w:sz="4" w:space="0"/>
              <w:left w:val="nil"/>
              <w:bottom w:val="single" w:color="auto" w:sz="4" w:space="0"/>
              <w:right w:val="single" w:color="auto" w:sz="4" w:space="0"/>
            </w:tcBorders>
            <w:noWrap/>
            <w:vAlign w:val="center"/>
          </w:tcPr>
          <w:p w14:paraId="3D0779DF">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438275" cy="1000125"/>
                  <wp:effectExtent l="0" t="0" r="9525" b="9525"/>
                  <wp:docPr id="63" name="图片 63" descr="C:\Users\ADMINI~1\AppData\Local\Temp\ksohtml6148\wps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C:\Users\ADMINI~1\AppData\Local\Temp\ksohtml6148\wps55.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a:xfrm>
                            <a:off x="0" y="0"/>
                            <a:ext cx="1438275" cy="10001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B536592">
            <w:pPr>
              <w:tabs>
                <w:tab w:val="left" w:pos="-28"/>
              </w:tabs>
              <w:spacing w:line="360" w:lineRule="auto"/>
              <w:jc w:val="center"/>
              <w:rPr>
                <w:rFonts w:hAnsi="宋体" w:cs="宋体"/>
                <w:sz w:val="21"/>
                <w:szCs w:val="21"/>
              </w:rPr>
            </w:pPr>
            <w:r>
              <w:rPr>
                <w:rFonts w:hint="eastAsia" w:hAnsi="宋体" w:cs="宋体"/>
                <w:sz w:val="21"/>
                <w:szCs w:val="21"/>
              </w:rPr>
              <w:t>包干附材</w:t>
            </w:r>
          </w:p>
        </w:tc>
        <w:tc>
          <w:tcPr>
            <w:tcW w:w="359" w:type="pct"/>
            <w:tcBorders>
              <w:top w:val="single" w:color="auto" w:sz="4" w:space="0"/>
              <w:left w:val="nil"/>
              <w:bottom w:val="single" w:color="auto" w:sz="4" w:space="0"/>
              <w:right w:val="single" w:color="auto" w:sz="4" w:space="0"/>
            </w:tcBorders>
            <w:vAlign w:val="center"/>
          </w:tcPr>
          <w:p w14:paraId="42D78A6F">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vAlign w:val="center"/>
          </w:tcPr>
          <w:p w14:paraId="1057C1D4">
            <w:pPr>
              <w:jc w:val="center"/>
              <w:rPr>
                <w:rFonts w:hAnsi="宋体" w:cs="宋体"/>
                <w:sz w:val="21"/>
                <w:szCs w:val="21"/>
              </w:rPr>
            </w:pPr>
            <w:r>
              <w:rPr>
                <w:rFonts w:hint="eastAsia"/>
                <w:sz w:val="21"/>
                <w:szCs w:val="21"/>
              </w:rPr>
              <w:t>35</w:t>
            </w:r>
          </w:p>
        </w:tc>
        <w:tc>
          <w:tcPr>
            <w:tcW w:w="846" w:type="pct"/>
            <w:tcBorders>
              <w:top w:val="single" w:color="auto" w:sz="4" w:space="0"/>
              <w:left w:val="nil"/>
              <w:bottom w:val="single" w:color="auto" w:sz="4" w:space="0"/>
              <w:right w:val="single" w:color="auto" w:sz="4" w:space="0"/>
            </w:tcBorders>
            <w:vAlign w:val="center"/>
          </w:tcPr>
          <w:p w14:paraId="34E02A68">
            <w:pPr>
              <w:tabs>
                <w:tab w:val="left" w:pos="-28"/>
              </w:tabs>
              <w:spacing w:line="360" w:lineRule="auto"/>
              <w:rPr>
                <w:rFonts w:hAnsi="宋体" w:cs="宋体"/>
                <w:sz w:val="21"/>
                <w:szCs w:val="21"/>
              </w:rPr>
            </w:pPr>
          </w:p>
        </w:tc>
      </w:tr>
      <w:tr w14:paraId="363E9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9FFB19F">
            <w:pPr>
              <w:tabs>
                <w:tab w:val="left" w:pos="-28"/>
              </w:tabs>
              <w:spacing w:line="360" w:lineRule="auto"/>
              <w:jc w:val="center"/>
              <w:rPr>
                <w:rFonts w:hAnsi="宋体" w:cs="宋体"/>
                <w:sz w:val="21"/>
                <w:szCs w:val="21"/>
              </w:rPr>
            </w:pPr>
            <w:r>
              <w:rPr>
                <w:rFonts w:hint="eastAsia" w:hAnsi="宋体" w:cs="宋体"/>
                <w:sz w:val="21"/>
                <w:szCs w:val="21"/>
              </w:rPr>
              <w:t>80</w:t>
            </w:r>
          </w:p>
        </w:tc>
        <w:tc>
          <w:tcPr>
            <w:tcW w:w="1100" w:type="pct"/>
            <w:tcBorders>
              <w:top w:val="single" w:color="auto" w:sz="4" w:space="0"/>
              <w:left w:val="nil"/>
              <w:bottom w:val="single" w:color="auto" w:sz="4" w:space="0"/>
              <w:right w:val="single" w:color="auto" w:sz="4" w:space="0"/>
            </w:tcBorders>
            <w:vAlign w:val="center"/>
          </w:tcPr>
          <w:p w14:paraId="18054E06">
            <w:pPr>
              <w:tabs>
                <w:tab w:val="left" w:pos="-28"/>
              </w:tabs>
              <w:spacing w:line="360" w:lineRule="auto"/>
              <w:rPr>
                <w:rFonts w:hAnsi="宋体" w:cs="宋体"/>
                <w:sz w:val="21"/>
                <w:szCs w:val="21"/>
              </w:rPr>
            </w:pPr>
            <w:r>
              <w:rPr>
                <w:rFonts w:hint="eastAsia" w:hAnsi="宋体" w:cs="宋体"/>
                <w:sz w:val="21"/>
                <w:szCs w:val="21"/>
              </w:rPr>
              <w:t>贴洗手间/厨房墙面瓷砖(320*250MM)</w:t>
            </w:r>
          </w:p>
        </w:tc>
        <w:tc>
          <w:tcPr>
            <w:tcW w:w="1346" w:type="pct"/>
            <w:tcBorders>
              <w:top w:val="single" w:color="auto" w:sz="4" w:space="0"/>
              <w:left w:val="nil"/>
              <w:bottom w:val="single" w:color="auto" w:sz="4" w:space="0"/>
              <w:right w:val="single" w:color="auto" w:sz="4" w:space="0"/>
            </w:tcBorders>
            <w:noWrap/>
            <w:vAlign w:val="center"/>
          </w:tcPr>
          <w:p w14:paraId="03CE46A8">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371600" cy="962025"/>
                  <wp:effectExtent l="0" t="0" r="0" b="9525"/>
                  <wp:docPr id="62" name="图片 62" descr="C:\Users\ADMINI~1\AppData\Local\Temp\ksohtml6148\wps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C:\Users\ADMINI~1\AppData\Local\Temp\ksohtml6148\wps56.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a:xfrm>
                            <a:off x="0" y="0"/>
                            <a:ext cx="1371600" cy="9620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267795C0">
            <w:pPr>
              <w:tabs>
                <w:tab w:val="left" w:pos="-28"/>
              </w:tabs>
              <w:spacing w:line="360" w:lineRule="auto"/>
              <w:jc w:val="center"/>
              <w:rPr>
                <w:rFonts w:hAnsi="宋体" w:cs="宋体"/>
                <w:sz w:val="21"/>
                <w:szCs w:val="21"/>
              </w:rPr>
            </w:pPr>
            <w:r>
              <w:rPr>
                <w:rFonts w:hint="eastAsia" w:hAnsi="宋体" w:cs="宋体"/>
                <w:sz w:val="21"/>
                <w:szCs w:val="21"/>
              </w:rPr>
              <w:t>包干附材</w:t>
            </w:r>
          </w:p>
        </w:tc>
        <w:tc>
          <w:tcPr>
            <w:tcW w:w="359" w:type="pct"/>
            <w:tcBorders>
              <w:top w:val="single" w:color="auto" w:sz="4" w:space="0"/>
              <w:left w:val="nil"/>
              <w:bottom w:val="single" w:color="auto" w:sz="4" w:space="0"/>
              <w:right w:val="single" w:color="auto" w:sz="4" w:space="0"/>
            </w:tcBorders>
            <w:vAlign w:val="center"/>
          </w:tcPr>
          <w:p w14:paraId="6B201503">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noWrap/>
            <w:vAlign w:val="center"/>
          </w:tcPr>
          <w:p w14:paraId="53FBFF49">
            <w:pPr>
              <w:jc w:val="center"/>
              <w:rPr>
                <w:rFonts w:hAnsi="宋体" w:cs="宋体"/>
                <w:sz w:val="21"/>
                <w:szCs w:val="21"/>
              </w:rPr>
            </w:pPr>
            <w:r>
              <w:rPr>
                <w:rFonts w:hint="eastAsia"/>
                <w:sz w:val="21"/>
                <w:szCs w:val="21"/>
              </w:rPr>
              <w:t>35</w:t>
            </w:r>
          </w:p>
        </w:tc>
        <w:tc>
          <w:tcPr>
            <w:tcW w:w="846" w:type="pct"/>
            <w:tcBorders>
              <w:top w:val="single" w:color="auto" w:sz="4" w:space="0"/>
              <w:left w:val="nil"/>
              <w:bottom w:val="single" w:color="auto" w:sz="4" w:space="0"/>
              <w:right w:val="single" w:color="auto" w:sz="4" w:space="0"/>
            </w:tcBorders>
            <w:vAlign w:val="center"/>
          </w:tcPr>
          <w:p w14:paraId="4FE4A392">
            <w:pPr>
              <w:tabs>
                <w:tab w:val="left" w:pos="-28"/>
              </w:tabs>
              <w:spacing w:line="360" w:lineRule="auto"/>
              <w:rPr>
                <w:rFonts w:hAnsi="宋体" w:cs="宋体"/>
                <w:sz w:val="21"/>
                <w:szCs w:val="21"/>
              </w:rPr>
            </w:pPr>
          </w:p>
        </w:tc>
      </w:tr>
      <w:tr w14:paraId="64BC3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1963BF5">
            <w:pPr>
              <w:tabs>
                <w:tab w:val="left" w:pos="-28"/>
              </w:tabs>
              <w:spacing w:line="360" w:lineRule="auto"/>
              <w:jc w:val="center"/>
              <w:rPr>
                <w:rFonts w:hAnsi="宋体" w:cs="宋体"/>
                <w:sz w:val="21"/>
                <w:szCs w:val="21"/>
              </w:rPr>
            </w:pPr>
            <w:r>
              <w:rPr>
                <w:rFonts w:hint="eastAsia" w:hAnsi="宋体" w:cs="宋体"/>
                <w:sz w:val="21"/>
                <w:szCs w:val="21"/>
              </w:rPr>
              <w:t>81</w:t>
            </w:r>
          </w:p>
        </w:tc>
        <w:tc>
          <w:tcPr>
            <w:tcW w:w="1100" w:type="pct"/>
            <w:tcBorders>
              <w:top w:val="single" w:color="auto" w:sz="4" w:space="0"/>
              <w:left w:val="nil"/>
              <w:bottom w:val="single" w:color="auto" w:sz="4" w:space="0"/>
              <w:right w:val="single" w:color="auto" w:sz="4" w:space="0"/>
            </w:tcBorders>
            <w:vAlign w:val="center"/>
          </w:tcPr>
          <w:p w14:paraId="25E613F8">
            <w:pPr>
              <w:tabs>
                <w:tab w:val="left" w:pos="-28"/>
              </w:tabs>
              <w:spacing w:line="360" w:lineRule="auto"/>
              <w:rPr>
                <w:rFonts w:hAnsi="宋体" w:cs="宋体"/>
                <w:sz w:val="21"/>
                <w:szCs w:val="21"/>
              </w:rPr>
            </w:pPr>
            <w:r>
              <w:rPr>
                <w:rFonts w:hint="eastAsia" w:hAnsi="宋体" w:cs="宋体"/>
                <w:sz w:val="21"/>
                <w:szCs w:val="21"/>
              </w:rPr>
              <w:t>铲凿碎瓷砖</w:t>
            </w:r>
          </w:p>
        </w:tc>
        <w:tc>
          <w:tcPr>
            <w:tcW w:w="1346" w:type="pct"/>
            <w:tcBorders>
              <w:top w:val="single" w:color="auto" w:sz="4" w:space="0"/>
              <w:left w:val="nil"/>
              <w:bottom w:val="single" w:color="auto" w:sz="4" w:space="0"/>
              <w:right w:val="single" w:color="auto" w:sz="4" w:space="0"/>
            </w:tcBorders>
            <w:noWrap/>
            <w:vAlign w:val="center"/>
          </w:tcPr>
          <w:p w14:paraId="503E35AE">
            <w:pPr>
              <w:tabs>
                <w:tab w:val="left" w:pos="-28"/>
              </w:tabs>
              <w:spacing w:line="360" w:lineRule="auto"/>
              <w:rPr>
                <w:rFonts w:hAnsi="宋体" w:cs="宋体"/>
                <w:sz w:val="21"/>
                <w:szCs w:val="21"/>
              </w:rPr>
            </w:pPr>
            <w:r>
              <w:rPr>
                <w:rFonts w:hAnsi="宋体" w:cs="宋体"/>
                <w:sz w:val="21"/>
                <w:szCs w:val="21"/>
              </w:rPr>
              <w:drawing>
                <wp:inline distT="0" distB="0" distL="0" distR="0">
                  <wp:extent cx="1190625" cy="895350"/>
                  <wp:effectExtent l="0" t="0" r="9525" b="0"/>
                  <wp:docPr id="61" name="图片 61" descr="5aded60efa8aee678d857839560b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5aded60efa8aee678d857839560b07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1190625" cy="8953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1438F114">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DB767C0">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noWrap/>
            <w:vAlign w:val="center"/>
          </w:tcPr>
          <w:p w14:paraId="512E4A09">
            <w:pPr>
              <w:jc w:val="center"/>
              <w:rPr>
                <w:rFonts w:hAnsi="宋体" w:cs="宋体"/>
                <w:sz w:val="21"/>
                <w:szCs w:val="21"/>
              </w:rPr>
            </w:pPr>
            <w:r>
              <w:rPr>
                <w:rFonts w:hint="eastAsia"/>
                <w:sz w:val="21"/>
                <w:szCs w:val="21"/>
              </w:rPr>
              <w:t>22</w:t>
            </w:r>
          </w:p>
        </w:tc>
        <w:tc>
          <w:tcPr>
            <w:tcW w:w="846" w:type="pct"/>
            <w:tcBorders>
              <w:top w:val="single" w:color="auto" w:sz="4" w:space="0"/>
              <w:left w:val="nil"/>
              <w:bottom w:val="single" w:color="auto" w:sz="4" w:space="0"/>
              <w:right w:val="single" w:color="auto" w:sz="4" w:space="0"/>
            </w:tcBorders>
            <w:vAlign w:val="center"/>
          </w:tcPr>
          <w:p w14:paraId="2614CAE7">
            <w:pPr>
              <w:tabs>
                <w:tab w:val="left" w:pos="-28"/>
              </w:tabs>
              <w:spacing w:line="360" w:lineRule="auto"/>
              <w:rPr>
                <w:rFonts w:hAnsi="宋体" w:cs="宋体"/>
                <w:sz w:val="21"/>
                <w:szCs w:val="21"/>
              </w:rPr>
            </w:pPr>
            <w:r>
              <w:rPr>
                <w:rFonts w:hint="eastAsia" w:hAnsi="宋体" w:cs="宋体"/>
                <w:sz w:val="21"/>
                <w:szCs w:val="21"/>
              </w:rPr>
              <w:t>含垃圾清运等措施费包干</w:t>
            </w:r>
          </w:p>
        </w:tc>
      </w:tr>
      <w:tr w14:paraId="23AC1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ADE01B9">
            <w:pPr>
              <w:tabs>
                <w:tab w:val="left" w:pos="-28"/>
              </w:tabs>
              <w:spacing w:line="360" w:lineRule="auto"/>
              <w:jc w:val="center"/>
              <w:rPr>
                <w:rFonts w:hAnsi="宋体" w:cs="宋体"/>
                <w:sz w:val="21"/>
                <w:szCs w:val="21"/>
              </w:rPr>
            </w:pPr>
            <w:r>
              <w:rPr>
                <w:rFonts w:hint="eastAsia" w:hAnsi="宋体" w:cs="宋体"/>
                <w:sz w:val="21"/>
                <w:szCs w:val="21"/>
              </w:rPr>
              <w:t>82</w:t>
            </w:r>
          </w:p>
        </w:tc>
        <w:tc>
          <w:tcPr>
            <w:tcW w:w="1100" w:type="pct"/>
            <w:tcBorders>
              <w:top w:val="single" w:color="auto" w:sz="4" w:space="0"/>
              <w:left w:val="nil"/>
              <w:bottom w:val="single" w:color="auto" w:sz="4" w:space="0"/>
              <w:right w:val="single" w:color="auto" w:sz="4" w:space="0"/>
            </w:tcBorders>
            <w:vAlign w:val="center"/>
          </w:tcPr>
          <w:p w14:paraId="25843D0F">
            <w:pPr>
              <w:tabs>
                <w:tab w:val="left" w:pos="-28"/>
              </w:tabs>
              <w:spacing w:line="360" w:lineRule="auto"/>
              <w:rPr>
                <w:rFonts w:hAnsi="宋体" w:cs="宋体"/>
                <w:sz w:val="21"/>
                <w:szCs w:val="21"/>
              </w:rPr>
            </w:pPr>
            <w:r>
              <w:rPr>
                <w:rFonts w:hint="eastAsia" w:hAnsi="宋体" w:cs="宋体"/>
                <w:sz w:val="21"/>
                <w:szCs w:val="21"/>
              </w:rPr>
              <w:t>室内总闸开关40安</w:t>
            </w:r>
          </w:p>
        </w:tc>
        <w:tc>
          <w:tcPr>
            <w:tcW w:w="1346" w:type="pct"/>
            <w:tcBorders>
              <w:top w:val="single" w:color="auto" w:sz="4" w:space="0"/>
              <w:left w:val="nil"/>
              <w:bottom w:val="single" w:color="auto" w:sz="4" w:space="0"/>
              <w:right w:val="single" w:color="auto" w:sz="4" w:space="0"/>
            </w:tcBorders>
            <w:noWrap/>
            <w:vAlign w:val="center"/>
          </w:tcPr>
          <w:p w14:paraId="591BBA53">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371600" cy="952500"/>
                  <wp:effectExtent l="0" t="0" r="0" b="0"/>
                  <wp:docPr id="60" name="图片 60" descr="C:\Users\ADMINI~1\AppData\Local\Temp\ksohtml6148\wps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C:\Users\ADMINI~1\AppData\Local\Temp\ksohtml6148\wps57.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a:xfrm>
                            <a:off x="0" y="0"/>
                            <a:ext cx="1371600" cy="9525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ABF201E">
            <w:pPr>
              <w:tabs>
                <w:tab w:val="left" w:pos="-28"/>
              </w:tabs>
              <w:spacing w:line="360" w:lineRule="auto"/>
              <w:jc w:val="center"/>
              <w:rPr>
                <w:rFonts w:hAnsi="宋体" w:cs="宋体"/>
                <w:sz w:val="21"/>
                <w:szCs w:val="21"/>
              </w:rPr>
            </w:pPr>
            <w:r>
              <w:rPr>
                <w:rFonts w:hint="eastAsia" w:hAnsi="宋体" w:cs="宋体"/>
                <w:sz w:val="21"/>
                <w:szCs w:val="21"/>
              </w:rPr>
              <w:t>正泰、公牛、德力西</w:t>
            </w:r>
          </w:p>
        </w:tc>
        <w:tc>
          <w:tcPr>
            <w:tcW w:w="359" w:type="pct"/>
            <w:tcBorders>
              <w:top w:val="single" w:color="auto" w:sz="4" w:space="0"/>
              <w:left w:val="nil"/>
              <w:bottom w:val="single" w:color="auto" w:sz="4" w:space="0"/>
              <w:right w:val="single" w:color="auto" w:sz="4" w:space="0"/>
            </w:tcBorders>
            <w:vAlign w:val="center"/>
          </w:tcPr>
          <w:p w14:paraId="177E0D81">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415E2666">
            <w:pPr>
              <w:jc w:val="center"/>
              <w:rPr>
                <w:rFonts w:hAnsi="宋体" w:cs="宋体"/>
                <w:sz w:val="21"/>
                <w:szCs w:val="21"/>
              </w:rPr>
            </w:pPr>
            <w:r>
              <w:rPr>
                <w:rFonts w:hint="eastAsia"/>
                <w:sz w:val="21"/>
                <w:szCs w:val="21"/>
              </w:rPr>
              <w:t>116.11</w:t>
            </w:r>
          </w:p>
        </w:tc>
        <w:tc>
          <w:tcPr>
            <w:tcW w:w="846" w:type="pct"/>
            <w:tcBorders>
              <w:top w:val="single" w:color="auto" w:sz="4" w:space="0"/>
              <w:left w:val="nil"/>
              <w:bottom w:val="single" w:color="auto" w:sz="4" w:space="0"/>
              <w:right w:val="single" w:color="auto" w:sz="4" w:space="0"/>
            </w:tcBorders>
            <w:vAlign w:val="center"/>
          </w:tcPr>
          <w:p w14:paraId="13468445">
            <w:pPr>
              <w:tabs>
                <w:tab w:val="left" w:pos="-28"/>
              </w:tabs>
              <w:spacing w:line="360" w:lineRule="auto"/>
              <w:rPr>
                <w:rFonts w:hAnsi="宋体" w:cs="宋体"/>
                <w:sz w:val="21"/>
                <w:szCs w:val="21"/>
              </w:rPr>
            </w:pPr>
          </w:p>
        </w:tc>
      </w:tr>
      <w:tr w14:paraId="125AA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CC724CA">
            <w:pPr>
              <w:tabs>
                <w:tab w:val="left" w:pos="-28"/>
              </w:tabs>
              <w:spacing w:line="360" w:lineRule="auto"/>
              <w:jc w:val="center"/>
              <w:rPr>
                <w:rFonts w:hAnsi="宋体" w:cs="宋体"/>
                <w:sz w:val="21"/>
                <w:szCs w:val="21"/>
              </w:rPr>
            </w:pPr>
            <w:r>
              <w:rPr>
                <w:rFonts w:hint="eastAsia" w:hAnsi="宋体" w:cs="宋体"/>
                <w:sz w:val="21"/>
                <w:szCs w:val="21"/>
              </w:rPr>
              <w:t>83</w:t>
            </w:r>
          </w:p>
        </w:tc>
        <w:tc>
          <w:tcPr>
            <w:tcW w:w="1100" w:type="pct"/>
            <w:tcBorders>
              <w:top w:val="single" w:color="auto" w:sz="4" w:space="0"/>
              <w:left w:val="nil"/>
              <w:bottom w:val="single" w:color="auto" w:sz="4" w:space="0"/>
              <w:right w:val="single" w:color="auto" w:sz="4" w:space="0"/>
            </w:tcBorders>
            <w:vAlign w:val="center"/>
          </w:tcPr>
          <w:p w14:paraId="2183BAB0">
            <w:pPr>
              <w:tabs>
                <w:tab w:val="left" w:pos="-28"/>
              </w:tabs>
              <w:spacing w:line="360" w:lineRule="auto"/>
              <w:rPr>
                <w:rFonts w:hAnsi="宋体" w:cs="宋体"/>
                <w:sz w:val="21"/>
                <w:szCs w:val="21"/>
              </w:rPr>
            </w:pPr>
            <w:r>
              <w:rPr>
                <w:rFonts w:hint="eastAsia" w:hAnsi="宋体" w:cs="宋体"/>
                <w:sz w:val="21"/>
                <w:szCs w:val="21"/>
              </w:rPr>
              <w:t>零排烧坏更换</w:t>
            </w:r>
          </w:p>
        </w:tc>
        <w:tc>
          <w:tcPr>
            <w:tcW w:w="1346" w:type="pct"/>
            <w:tcBorders>
              <w:top w:val="single" w:color="auto" w:sz="4" w:space="0"/>
              <w:left w:val="nil"/>
              <w:bottom w:val="single" w:color="auto" w:sz="4" w:space="0"/>
              <w:right w:val="single" w:color="auto" w:sz="4" w:space="0"/>
            </w:tcBorders>
            <w:noWrap/>
            <w:vAlign w:val="center"/>
          </w:tcPr>
          <w:p w14:paraId="1FE5C4B7">
            <w:pPr>
              <w:tabs>
                <w:tab w:val="left" w:pos="-28"/>
              </w:tabs>
              <w:spacing w:line="360" w:lineRule="auto"/>
              <w:rPr>
                <w:rFonts w:hAnsi="宋体" w:cs="宋体"/>
                <w:sz w:val="21"/>
                <w:szCs w:val="21"/>
              </w:rPr>
            </w:pPr>
            <w:r>
              <w:rPr>
                <w:rFonts w:hAnsi="宋体" w:cs="宋体"/>
                <w:sz w:val="21"/>
                <w:szCs w:val="21"/>
              </w:rPr>
              <w:drawing>
                <wp:inline distT="0" distB="0" distL="0" distR="0">
                  <wp:extent cx="1219200" cy="847725"/>
                  <wp:effectExtent l="0" t="0" r="0" b="9525"/>
                  <wp:docPr id="59" name="图片 59" descr="16236409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1623640981(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a:xfrm>
                            <a:off x="0" y="0"/>
                            <a:ext cx="1219200" cy="8477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4578418">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21324092">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281970B5">
            <w:pPr>
              <w:jc w:val="center"/>
              <w:rPr>
                <w:rFonts w:hAnsi="宋体" w:cs="宋体"/>
                <w:sz w:val="21"/>
                <w:szCs w:val="21"/>
              </w:rPr>
            </w:pPr>
            <w:r>
              <w:rPr>
                <w:rFonts w:hint="eastAsia"/>
                <w:sz w:val="21"/>
                <w:szCs w:val="21"/>
              </w:rPr>
              <w:t>67</w:t>
            </w:r>
          </w:p>
        </w:tc>
        <w:tc>
          <w:tcPr>
            <w:tcW w:w="846" w:type="pct"/>
            <w:tcBorders>
              <w:top w:val="single" w:color="auto" w:sz="4" w:space="0"/>
              <w:left w:val="nil"/>
              <w:bottom w:val="single" w:color="auto" w:sz="4" w:space="0"/>
              <w:right w:val="single" w:color="auto" w:sz="4" w:space="0"/>
            </w:tcBorders>
            <w:vAlign w:val="center"/>
          </w:tcPr>
          <w:p w14:paraId="4355C429">
            <w:pPr>
              <w:tabs>
                <w:tab w:val="left" w:pos="-28"/>
              </w:tabs>
              <w:spacing w:line="360" w:lineRule="auto"/>
              <w:rPr>
                <w:rFonts w:hAnsi="宋体" w:cs="宋体"/>
                <w:sz w:val="21"/>
                <w:szCs w:val="21"/>
              </w:rPr>
            </w:pPr>
          </w:p>
        </w:tc>
      </w:tr>
      <w:tr w14:paraId="6A93F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3277ED2">
            <w:pPr>
              <w:tabs>
                <w:tab w:val="left" w:pos="-28"/>
              </w:tabs>
              <w:spacing w:line="360" w:lineRule="auto"/>
              <w:jc w:val="center"/>
              <w:rPr>
                <w:rFonts w:hAnsi="宋体" w:cs="宋体"/>
                <w:sz w:val="21"/>
                <w:szCs w:val="21"/>
              </w:rPr>
            </w:pPr>
            <w:r>
              <w:rPr>
                <w:rFonts w:hint="eastAsia" w:hAnsi="宋体" w:cs="宋体"/>
                <w:sz w:val="21"/>
                <w:szCs w:val="21"/>
              </w:rPr>
              <w:t>84</w:t>
            </w:r>
          </w:p>
        </w:tc>
        <w:tc>
          <w:tcPr>
            <w:tcW w:w="1100" w:type="pct"/>
            <w:tcBorders>
              <w:top w:val="single" w:color="auto" w:sz="4" w:space="0"/>
              <w:left w:val="nil"/>
              <w:bottom w:val="single" w:color="auto" w:sz="4" w:space="0"/>
              <w:right w:val="single" w:color="auto" w:sz="4" w:space="0"/>
            </w:tcBorders>
            <w:vAlign w:val="center"/>
          </w:tcPr>
          <w:p w14:paraId="5EF198E0">
            <w:pPr>
              <w:tabs>
                <w:tab w:val="left" w:pos="-28"/>
              </w:tabs>
              <w:spacing w:line="360" w:lineRule="auto"/>
              <w:rPr>
                <w:rFonts w:hAnsi="宋体" w:cs="宋体"/>
                <w:sz w:val="21"/>
                <w:szCs w:val="21"/>
              </w:rPr>
            </w:pPr>
            <w:r>
              <w:rPr>
                <w:rFonts w:hint="eastAsia" w:hAnsi="宋体" w:cs="宋体"/>
                <w:sz w:val="21"/>
                <w:szCs w:val="21"/>
              </w:rPr>
              <w:t>总闸单位开关(16A)</w:t>
            </w:r>
          </w:p>
        </w:tc>
        <w:tc>
          <w:tcPr>
            <w:tcW w:w="1346" w:type="pct"/>
            <w:tcBorders>
              <w:top w:val="single" w:color="auto" w:sz="4" w:space="0"/>
              <w:left w:val="nil"/>
              <w:bottom w:val="single" w:color="auto" w:sz="4" w:space="0"/>
              <w:right w:val="single" w:color="auto" w:sz="4" w:space="0"/>
            </w:tcBorders>
            <w:noWrap/>
            <w:vAlign w:val="center"/>
          </w:tcPr>
          <w:p w14:paraId="2BDDAC31">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466850" cy="1019175"/>
                  <wp:effectExtent l="0" t="0" r="0" b="9525"/>
                  <wp:docPr id="58" name="图片 58" descr="C:\Users\ADMINI~1\AppData\Local\Temp\ksohtml6148\wps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C:\Users\ADMINI~1\AppData\Local\Temp\ksohtml6148\wps58.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466850" cy="10191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99CDF49">
            <w:pPr>
              <w:tabs>
                <w:tab w:val="left" w:pos="-28"/>
              </w:tabs>
              <w:spacing w:line="360" w:lineRule="auto"/>
              <w:jc w:val="center"/>
              <w:rPr>
                <w:rFonts w:hAnsi="宋体" w:cs="宋体"/>
                <w:sz w:val="21"/>
                <w:szCs w:val="21"/>
              </w:rPr>
            </w:pPr>
            <w:r>
              <w:rPr>
                <w:rFonts w:hint="eastAsia" w:hAnsi="宋体" w:cs="宋体"/>
                <w:sz w:val="21"/>
                <w:szCs w:val="21"/>
              </w:rPr>
              <w:t>德力西</w:t>
            </w:r>
          </w:p>
          <w:p w14:paraId="0F26FF1A">
            <w:pPr>
              <w:tabs>
                <w:tab w:val="left" w:pos="-28"/>
              </w:tabs>
              <w:spacing w:line="360" w:lineRule="auto"/>
              <w:jc w:val="center"/>
              <w:rPr>
                <w:rFonts w:hAnsi="宋体" w:cs="宋体"/>
                <w:sz w:val="21"/>
                <w:szCs w:val="21"/>
              </w:rPr>
            </w:pPr>
            <w:r>
              <w:rPr>
                <w:rFonts w:hint="eastAsia" w:hAnsi="宋体" w:cs="宋体"/>
                <w:sz w:val="21"/>
                <w:szCs w:val="21"/>
              </w:rPr>
              <w:t>公牛</w:t>
            </w:r>
          </w:p>
          <w:p w14:paraId="4914C7F1">
            <w:pPr>
              <w:tabs>
                <w:tab w:val="left" w:pos="-28"/>
              </w:tabs>
              <w:spacing w:line="360" w:lineRule="auto"/>
              <w:jc w:val="center"/>
              <w:rPr>
                <w:rFonts w:hAnsi="宋体" w:cs="宋体"/>
                <w:sz w:val="21"/>
                <w:szCs w:val="21"/>
              </w:rPr>
            </w:pPr>
            <w:r>
              <w:rPr>
                <w:rFonts w:hint="eastAsia" w:hAnsi="宋体" w:cs="宋体"/>
                <w:sz w:val="21"/>
                <w:szCs w:val="21"/>
              </w:rPr>
              <w:t>正泰</w:t>
            </w:r>
          </w:p>
        </w:tc>
        <w:tc>
          <w:tcPr>
            <w:tcW w:w="359" w:type="pct"/>
            <w:tcBorders>
              <w:top w:val="single" w:color="auto" w:sz="4" w:space="0"/>
              <w:left w:val="nil"/>
              <w:bottom w:val="single" w:color="auto" w:sz="4" w:space="0"/>
              <w:right w:val="single" w:color="auto" w:sz="4" w:space="0"/>
            </w:tcBorders>
            <w:vAlign w:val="center"/>
          </w:tcPr>
          <w:p w14:paraId="01C31BCA">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vAlign w:val="center"/>
          </w:tcPr>
          <w:p w14:paraId="1698EB81">
            <w:pPr>
              <w:jc w:val="center"/>
              <w:rPr>
                <w:rFonts w:hAnsi="宋体" w:cs="宋体"/>
                <w:sz w:val="21"/>
                <w:szCs w:val="21"/>
              </w:rPr>
            </w:pPr>
            <w:r>
              <w:rPr>
                <w:rFonts w:hint="eastAsia"/>
                <w:sz w:val="21"/>
                <w:szCs w:val="21"/>
              </w:rPr>
              <w:t>45.73</w:t>
            </w:r>
          </w:p>
        </w:tc>
        <w:tc>
          <w:tcPr>
            <w:tcW w:w="846" w:type="pct"/>
            <w:tcBorders>
              <w:top w:val="single" w:color="auto" w:sz="4" w:space="0"/>
              <w:left w:val="nil"/>
              <w:bottom w:val="single" w:color="auto" w:sz="4" w:space="0"/>
              <w:right w:val="single" w:color="auto" w:sz="4" w:space="0"/>
            </w:tcBorders>
            <w:vAlign w:val="center"/>
          </w:tcPr>
          <w:p w14:paraId="287F2F63">
            <w:pPr>
              <w:tabs>
                <w:tab w:val="left" w:pos="-28"/>
              </w:tabs>
              <w:spacing w:line="360" w:lineRule="auto"/>
              <w:rPr>
                <w:rFonts w:hAnsi="宋体" w:cs="宋体"/>
                <w:sz w:val="21"/>
                <w:szCs w:val="21"/>
              </w:rPr>
            </w:pPr>
          </w:p>
        </w:tc>
      </w:tr>
      <w:tr w14:paraId="15AF8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E5C0A73">
            <w:pPr>
              <w:tabs>
                <w:tab w:val="left" w:pos="-28"/>
              </w:tabs>
              <w:spacing w:line="360" w:lineRule="auto"/>
              <w:jc w:val="center"/>
              <w:rPr>
                <w:rFonts w:hAnsi="宋体" w:cs="宋体"/>
                <w:sz w:val="21"/>
                <w:szCs w:val="21"/>
              </w:rPr>
            </w:pPr>
            <w:r>
              <w:rPr>
                <w:rFonts w:hint="eastAsia" w:hAnsi="宋体" w:cs="宋体"/>
                <w:sz w:val="21"/>
                <w:szCs w:val="21"/>
              </w:rPr>
              <w:t>85</w:t>
            </w:r>
          </w:p>
        </w:tc>
        <w:tc>
          <w:tcPr>
            <w:tcW w:w="1100" w:type="pct"/>
            <w:tcBorders>
              <w:top w:val="single" w:color="auto" w:sz="4" w:space="0"/>
              <w:left w:val="nil"/>
              <w:bottom w:val="single" w:color="auto" w:sz="4" w:space="0"/>
              <w:right w:val="single" w:color="auto" w:sz="4" w:space="0"/>
            </w:tcBorders>
            <w:vAlign w:val="center"/>
          </w:tcPr>
          <w:p w14:paraId="3023C85E">
            <w:pPr>
              <w:tabs>
                <w:tab w:val="left" w:pos="-28"/>
              </w:tabs>
              <w:spacing w:line="360" w:lineRule="auto"/>
              <w:rPr>
                <w:rFonts w:hAnsi="宋体" w:cs="宋体"/>
                <w:sz w:val="21"/>
                <w:szCs w:val="21"/>
              </w:rPr>
            </w:pPr>
            <w:r>
              <w:rPr>
                <w:rFonts w:hint="eastAsia" w:hAnsi="宋体" w:cs="宋体"/>
                <w:sz w:val="21"/>
                <w:szCs w:val="21"/>
              </w:rPr>
              <w:t>总闸单位开关(20A)</w:t>
            </w:r>
          </w:p>
        </w:tc>
        <w:tc>
          <w:tcPr>
            <w:tcW w:w="1346" w:type="pct"/>
            <w:tcBorders>
              <w:top w:val="single" w:color="auto" w:sz="4" w:space="0"/>
              <w:left w:val="nil"/>
              <w:bottom w:val="single" w:color="auto" w:sz="4" w:space="0"/>
              <w:right w:val="single" w:color="auto" w:sz="4" w:space="0"/>
            </w:tcBorders>
            <w:noWrap/>
            <w:vAlign w:val="center"/>
          </w:tcPr>
          <w:p w14:paraId="549397BC">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24000" cy="1057275"/>
                  <wp:effectExtent l="0" t="0" r="0" b="9525"/>
                  <wp:docPr id="57" name="图片 57" descr="C:\Users\ADMINI~1\AppData\Local\Temp\ksohtml6148\wps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C:\Users\ADMINI~1\AppData\Local\Temp\ksohtml6148\wps58.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1524000" cy="10572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0120CAEB">
            <w:pPr>
              <w:tabs>
                <w:tab w:val="left" w:pos="-28"/>
              </w:tabs>
              <w:spacing w:line="360" w:lineRule="auto"/>
              <w:jc w:val="center"/>
              <w:rPr>
                <w:rFonts w:hAnsi="宋体" w:cs="宋体"/>
                <w:sz w:val="21"/>
                <w:szCs w:val="21"/>
              </w:rPr>
            </w:pPr>
            <w:r>
              <w:rPr>
                <w:rFonts w:hint="eastAsia" w:hAnsi="宋体" w:cs="宋体"/>
                <w:sz w:val="21"/>
                <w:szCs w:val="21"/>
              </w:rPr>
              <w:t>德力西</w:t>
            </w:r>
          </w:p>
          <w:p w14:paraId="25F0497B">
            <w:pPr>
              <w:tabs>
                <w:tab w:val="left" w:pos="-28"/>
              </w:tabs>
              <w:spacing w:line="360" w:lineRule="auto"/>
              <w:jc w:val="center"/>
              <w:rPr>
                <w:rFonts w:hAnsi="宋体" w:cs="宋体"/>
                <w:sz w:val="21"/>
                <w:szCs w:val="21"/>
              </w:rPr>
            </w:pPr>
            <w:r>
              <w:rPr>
                <w:rFonts w:hint="eastAsia" w:hAnsi="宋体" w:cs="宋体"/>
                <w:sz w:val="21"/>
                <w:szCs w:val="21"/>
              </w:rPr>
              <w:t>公牛</w:t>
            </w:r>
          </w:p>
          <w:p w14:paraId="6F4757FD">
            <w:pPr>
              <w:tabs>
                <w:tab w:val="left" w:pos="-28"/>
              </w:tabs>
              <w:spacing w:line="360" w:lineRule="auto"/>
              <w:jc w:val="center"/>
              <w:rPr>
                <w:rFonts w:hAnsi="宋体" w:cs="宋体"/>
                <w:sz w:val="21"/>
                <w:szCs w:val="21"/>
              </w:rPr>
            </w:pPr>
            <w:r>
              <w:rPr>
                <w:rFonts w:hint="eastAsia" w:hAnsi="宋体" w:cs="宋体"/>
                <w:sz w:val="21"/>
                <w:szCs w:val="21"/>
              </w:rPr>
              <w:t>正泰</w:t>
            </w:r>
          </w:p>
        </w:tc>
        <w:tc>
          <w:tcPr>
            <w:tcW w:w="359" w:type="pct"/>
            <w:tcBorders>
              <w:top w:val="single" w:color="auto" w:sz="4" w:space="0"/>
              <w:left w:val="nil"/>
              <w:bottom w:val="single" w:color="auto" w:sz="4" w:space="0"/>
              <w:right w:val="single" w:color="auto" w:sz="4" w:space="0"/>
            </w:tcBorders>
            <w:vAlign w:val="center"/>
          </w:tcPr>
          <w:p w14:paraId="55957460">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vAlign w:val="center"/>
          </w:tcPr>
          <w:p w14:paraId="114F50E5">
            <w:pPr>
              <w:jc w:val="center"/>
              <w:rPr>
                <w:rFonts w:hAnsi="宋体" w:cs="宋体"/>
                <w:sz w:val="21"/>
                <w:szCs w:val="21"/>
              </w:rPr>
            </w:pPr>
            <w:r>
              <w:rPr>
                <w:rFonts w:hint="eastAsia"/>
                <w:sz w:val="21"/>
                <w:szCs w:val="21"/>
              </w:rPr>
              <w:t>54.91</w:t>
            </w:r>
          </w:p>
        </w:tc>
        <w:tc>
          <w:tcPr>
            <w:tcW w:w="846" w:type="pct"/>
            <w:tcBorders>
              <w:top w:val="single" w:color="auto" w:sz="4" w:space="0"/>
              <w:left w:val="nil"/>
              <w:bottom w:val="single" w:color="auto" w:sz="4" w:space="0"/>
              <w:right w:val="single" w:color="auto" w:sz="4" w:space="0"/>
            </w:tcBorders>
            <w:vAlign w:val="center"/>
          </w:tcPr>
          <w:p w14:paraId="55F092B5">
            <w:pPr>
              <w:tabs>
                <w:tab w:val="left" w:pos="-28"/>
              </w:tabs>
              <w:spacing w:line="360" w:lineRule="auto"/>
              <w:rPr>
                <w:rFonts w:hAnsi="宋体" w:cs="宋体"/>
                <w:sz w:val="21"/>
                <w:szCs w:val="21"/>
              </w:rPr>
            </w:pPr>
          </w:p>
        </w:tc>
      </w:tr>
      <w:tr w14:paraId="24C72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14CF637">
            <w:pPr>
              <w:tabs>
                <w:tab w:val="left" w:pos="-28"/>
              </w:tabs>
              <w:spacing w:line="360" w:lineRule="auto"/>
              <w:jc w:val="center"/>
              <w:rPr>
                <w:rFonts w:hAnsi="宋体" w:cs="宋体"/>
                <w:sz w:val="21"/>
                <w:szCs w:val="21"/>
              </w:rPr>
            </w:pPr>
            <w:r>
              <w:rPr>
                <w:rFonts w:hint="eastAsia" w:hAnsi="宋体" w:cs="宋体"/>
                <w:sz w:val="21"/>
                <w:szCs w:val="21"/>
              </w:rPr>
              <w:t>86</w:t>
            </w:r>
          </w:p>
        </w:tc>
        <w:tc>
          <w:tcPr>
            <w:tcW w:w="1100" w:type="pct"/>
            <w:tcBorders>
              <w:top w:val="single" w:color="auto" w:sz="4" w:space="0"/>
              <w:left w:val="nil"/>
              <w:bottom w:val="single" w:color="auto" w:sz="4" w:space="0"/>
              <w:right w:val="single" w:color="auto" w:sz="4" w:space="0"/>
            </w:tcBorders>
            <w:vAlign w:val="center"/>
          </w:tcPr>
          <w:p w14:paraId="7309786E">
            <w:pPr>
              <w:tabs>
                <w:tab w:val="left" w:pos="-28"/>
              </w:tabs>
              <w:spacing w:line="360" w:lineRule="auto"/>
              <w:rPr>
                <w:rFonts w:hAnsi="宋体" w:cs="宋体"/>
                <w:sz w:val="21"/>
                <w:szCs w:val="21"/>
              </w:rPr>
            </w:pPr>
            <w:r>
              <w:rPr>
                <w:rFonts w:hint="eastAsia" w:hAnsi="宋体" w:cs="宋体"/>
                <w:sz w:val="21"/>
                <w:szCs w:val="21"/>
              </w:rPr>
              <w:t>空白面板</w:t>
            </w:r>
          </w:p>
        </w:tc>
        <w:tc>
          <w:tcPr>
            <w:tcW w:w="1346" w:type="pct"/>
            <w:tcBorders>
              <w:top w:val="single" w:color="auto" w:sz="4" w:space="0"/>
              <w:left w:val="nil"/>
              <w:bottom w:val="single" w:color="auto" w:sz="4" w:space="0"/>
              <w:right w:val="single" w:color="auto" w:sz="4" w:space="0"/>
            </w:tcBorders>
            <w:noWrap/>
            <w:vAlign w:val="center"/>
          </w:tcPr>
          <w:p w14:paraId="6672812A">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24000" cy="1057275"/>
                  <wp:effectExtent l="0" t="0" r="0" b="9525"/>
                  <wp:docPr id="56" name="图片 56" descr="C:\Users\ADMINI~1\AppData\Local\Temp\ksohtml6148\wps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C:\Users\ADMINI~1\AppData\Local\Temp\ksohtml6148\wps59.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1524000" cy="10572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2A44092C">
            <w:pPr>
              <w:tabs>
                <w:tab w:val="left" w:pos="-28"/>
              </w:tabs>
              <w:spacing w:line="360" w:lineRule="auto"/>
              <w:jc w:val="center"/>
              <w:rPr>
                <w:rFonts w:hAnsi="宋体" w:cs="宋体"/>
                <w:sz w:val="21"/>
                <w:szCs w:val="21"/>
              </w:rPr>
            </w:pPr>
            <w:r>
              <w:rPr>
                <w:rFonts w:hint="eastAsia" w:hAnsi="宋体" w:cs="宋体"/>
                <w:sz w:val="21"/>
                <w:szCs w:val="21"/>
              </w:rPr>
              <w:t>PVC</w:t>
            </w:r>
          </w:p>
        </w:tc>
        <w:tc>
          <w:tcPr>
            <w:tcW w:w="359" w:type="pct"/>
            <w:tcBorders>
              <w:top w:val="single" w:color="auto" w:sz="4" w:space="0"/>
              <w:left w:val="nil"/>
              <w:bottom w:val="single" w:color="auto" w:sz="4" w:space="0"/>
              <w:right w:val="single" w:color="auto" w:sz="4" w:space="0"/>
            </w:tcBorders>
            <w:vAlign w:val="center"/>
          </w:tcPr>
          <w:p w14:paraId="43C783FA">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3D0065DE">
            <w:pPr>
              <w:jc w:val="center"/>
              <w:rPr>
                <w:rFonts w:hAnsi="宋体" w:cs="宋体"/>
                <w:sz w:val="21"/>
                <w:szCs w:val="21"/>
              </w:rPr>
            </w:pPr>
            <w:r>
              <w:rPr>
                <w:rFonts w:hint="eastAsia"/>
                <w:sz w:val="21"/>
                <w:szCs w:val="21"/>
              </w:rPr>
              <w:t>19.21</w:t>
            </w:r>
          </w:p>
        </w:tc>
        <w:tc>
          <w:tcPr>
            <w:tcW w:w="846" w:type="pct"/>
            <w:tcBorders>
              <w:top w:val="single" w:color="auto" w:sz="4" w:space="0"/>
              <w:left w:val="nil"/>
              <w:bottom w:val="single" w:color="auto" w:sz="4" w:space="0"/>
              <w:right w:val="single" w:color="auto" w:sz="4" w:space="0"/>
            </w:tcBorders>
            <w:vAlign w:val="center"/>
          </w:tcPr>
          <w:p w14:paraId="7BF70EEB">
            <w:pPr>
              <w:tabs>
                <w:tab w:val="left" w:pos="-28"/>
              </w:tabs>
              <w:spacing w:line="360" w:lineRule="auto"/>
              <w:rPr>
                <w:rFonts w:hAnsi="宋体" w:cs="宋体"/>
                <w:sz w:val="21"/>
                <w:szCs w:val="21"/>
              </w:rPr>
            </w:pPr>
          </w:p>
        </w:tc>
      </w:tr>
      <w:tr w14:paraId="559E9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28CF906">
            <w:pPr>
              <w:tabs>
                <w:tab w:val="left" w:pos="-28"/>
              </w:tabs>
              <w:spacing w:line="360" w:lineRule="auto"/>
              <w:jc w:val="center"/>
              <w:rPr>
                <w:rFonts w:hAnsi="宋体" w:cs="宋体"/>
                <w:sz w:val="21"/>
                <w:szCs w:val="21"/>
              </w:rPr>
            </w:pPr>
            <w:r>
              <w:rPr>
                <w:rFonts w:hint="eastAsia" w:hAnsi="宋体" w:cs="宋体"/>
                <w:sz w:val="21"/>
                <w:szCs w:val="21"/>
              </w:rPr>
              <w:t>87</w:t>
            </w:r>
          </w:p>
        </w:tc>
        <w:tc>
          <w:tcPr>
            <w:tcW w:w="1100" w:type="pct"/>
            <w:tcBorders>
              <w:top w:val="single" w:color="auto" w:sz="4" w:space="0"/>
              <w:left w:val="nil"/>
              <w:bottom w:val="single" w:color="auto" w:sz="4" w:space="0"/>
              <w:right w:val="single" w:color="auto" w:sz="4" w:space="0"/>
            </w:tcBorders>
            <w:vAlign w:val="center"/>
          </w:tcPr>
          <w:p w14:paraId="29E1AD6C">
            <w:pPr>
              <w:tabs>
                <w:tab w:val="left" w:pos="-28"/>
              </w:tabs>
              <w:spacing w:line="360" w:lineRule="auto"/>
              <w:rPr>
                <w:rFonts w:hAnsi="宋体" w:cs="宋体"/>
                <w:sz w:val="21"/>
                <w:szCs w:val="21"/>
              </w:rPr>
            </w:pPr>
            <w:r>
              <w:rPr>
                <w:rFonts w:hint="eastAsia" w:hAnsi="宋体" w:cs="宋体"/>
                <w:sz w:val="21"/>
                <w:szCs w:val="21"/>
              </w:rPr>
              <w:t>洗菜盆下水管（套）</w:t>
            </w:r>
          </w:p>
        </w:tc>
        <w:tc>
          <w:tcPr>
            <w:tcW w:w="1346" w:type="pct"/>
            <w:tcBorders>
              <w:top w:val="single" w:color="auto" w:sz="4" w:space="0"/>
              <w:left w:val="nil"/>
              <w:bottom w:val="single" w:color="auto" w:sz="4" w:space="0"/>
              <w:right w:val="single" w:color="auto" w:sz="4" w:space="0"/>
            </w:tcBorders>
            <w:noWrap/>
            <w:vAlign w:val="center"/>
          </w:tcPr>
          <w:p w14:paraId="3574DC0C">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24000" cy="1057275"/>
                  <wp:effectExtent l="0" t="0" r="0" b="9525"/>
                  <wp:docPr id="55" name="图片 55" descr="C:\Users\ADMINI~1\AppData\Local\Temp\ksohtml6148\wps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C:\Users\ADMINI~1\AppData\Local\Temp\ksohtml6148\wps60.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a:xfrm>
                            <a:off x="0" y="0"/>
                            <a:ext cx="1524000" cy="1057275"/>
                          </a:xfrm>
                          <a:prstGeom prst="rect">
                            <a:avLst/>
                          </a:prstGeom>
                          <a:noFill/>
                          <a:ln>
                            <a:noFill/>
                          </a:ln>
                        </pic:spPr>
                      </pic:pic>
                    </a:graphicData>
                  </a:graphic>
                </wp:inline>
              </w:drawing>
            </w:r>
            <w:r>
              <w:rPr>
                <w:rFonts w:hint="eastAsia" w:hAnsi="宋体" w:cs="宋体"/>
                <w:sz w:val="21"/>
                <w:szCs w:val="21"/>
              </w:rPr>
              <w:drawing>
                <wp:inline distT="0" distB="0" distL="0" distR="0">
                  <wp:extent cx="1524000" cy="1057275"/>
                  <wp:effectExtent l="0" t="0" r="0" b="9525"/>
                  <wp:docPr id="54" name="图片 54" descr="C:\Users\ADMINI~1\AppData\Local\Temp\ksohtml6148\wps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C:\Users\ADMINI~1\AppData\Local\Temp\ksohtml6148\wps61.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1524000" cy="10572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A570261">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BAE528E">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6463D214">
            <w:pPr>
              <w:jc w:val="center"/>
              <w:rPr>
                <w:rFonts w:hAnsi="宋体" w:cs="宋体"/>
                <w:sz w:val="21"/>
                <w:szCs w:val="21"/>
              </w:rPr>
            </w:pPr>
            <w:r>
              <w:rPr>
                <w:rFonts w:hint="eastAsia"/>
                <w:sz w:val="21"/>
                <w:szCs w:val="21"/>
              </w:rPr>
              <w:t>70</w:t>
            </w:r>
          </w:p>
        </w:tc>
        <w:tc>
          <w:tcPr>
            <w:tcW w:w="846" w:type="pct"/>
            <w:tcBorders>
              <w:top w:val="single" w:color="auto" w:sz="4" w:space="0"/>
              <w:left w:val="nil"/>
              <w:bottom w:val="single" w:color="auto" w:sz="4" w:space="0"/>
              <w:right w:val="single" w:color="auto" w:sz="4" w:space="0"/>
            </w:tcBorders>
            <w:vAlign w:val="center"/>
          </w:tcPr>
          <w:p w14:paraId="24B3791E">
            <w:pPr>
              <w:tabs>
                <w:tab w:val="left" w:pos="-28"/>
              </w:tabs>
              <w:spacing w:line="360" w:lineRule="auto"/>
              <w:rPr>
                <w:rFonts w:hAnsi="宋体" w:cs="宋体"/>
                <w:sz w:val="21"/>
                <w:szCs w:val="21"/>
              </w:rPr>
            </w:pPr>
          </w:p>
        </w:tc>
      </w:tr>
      <w:tr w14:paraId="71A70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3356B8D">
            <w:pPr>
              <w:tabs>
                <w:tab w:val="left" w:pos="-28"/>
              </w:tabs>
              <w:spacing w:line="360" w:lineRule="auto"/>
              <w:jc w:val="center"/>
              <w:rPr>
                <w:rFonts w:hAnsi="宋体" w:cs="宋体"/>
                <w:sz w:val="21"/>
                <w:szCs w:val="21"/>
              </w:rPr>
            </w:pPr>
            <w:r>
              <w:rPr>
                <w:rFonts w:hint="eastAsia" w:hAnsi="宋体" w:cs="宋体"/>
                <w:sz w:val="21"/>
                <w:szCs w:val="21"/>
              </w:rPr>
              <w:t>88</w:t>
            </w:r>
          </w:p>
        </w:tc>
        <w:tc>
          <w:tcPr>
            <w:tcW w:w="1100" w:type="pct"/>
            <w:tcBorders>
              <w:top w:val="single" w:color="auto" w:sz="4" w:space="0"/>
              <w:left w:val="nil"/>
              <w:bottom w:val="single" w:color="auto" w:sz="4" w:space="0"/>
              <w:right w:val="single" w:color="auto" w:sz="4" w:space="0"/>
            </w:tcBorders>
            <w:vAlign w:val="center"/>
          </w:tcPr>
          <w:p w14:paraId="2FA9C23E">
            <w:pPr>
              <w:tabs>
                <w:tab w:val="left" w:pos="-28"/>
              </w:tabs>
              <w:spacing w:line="360" w:lineRule="auto"/>
              <w:rPr>
                <w:rFonts w:hAnsi="宋体" w:cs="宋体"/>
                <w:sz w:val="21"/>
                <w:szCs w:val="21"/>
              </w:rPr>
            </w:pPr>
            <w:r>
              <w:rPr>
                <w:rFonts w:hint="eastAsia" w:hAnsi="宋体" w:cs="宋体"/>
                <w:sz w:val="21"/>
                <w:szCs w:val="21"/>
              </w:rPr>
              <w:t>铜水阀(DN15  4分)</w:t>
            </w:r>
          </w:p>
        </w:tc>
        <w:tc>
          <w:tcPr>
            <w:tcW w:w="1346" w:type="pct"/>
            <w:tcBorders>
              <w:top w:val="single" w:color="auto" w:sz="4" w:space="0"/>
              <w:left w:val="nil"/>
              <w:bottom w:val="single" w:color="auto" w:sz="4" w:space="0"/>
              <w:right w:val="single" w:color="auto" w:sz="4" w:space="0"/>
            </w:tcBorders>
            <w:noWrap/>
            <w:vAlign w:val="center"/>
          </w:tcPr>
          <w:p w14:paraId="50AEB67D">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600200" cy="1143000"/>
                  <wp:effectExtent l="0" t="0" r="0" b="0"/>
                  <wp:docPr id="53" name="图片 53" descr="C:\Users\ADMINI~1\AppData\Local\Temp\ksohtml6148\wps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C:\Users\ADMINI~1\AppData\Local\Temp\ksohtml6148\wps62.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0" y="0"/>
                            <a:ext cx="1600200" cy="11430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436C2760">
            <w:pPr>
              <w:tabs>
                <w:tab w:val="left" w:pos="-28"/>
              </w:tabs>
              <w:spacing w:line="360" w:lineRule="auto"/>
              <w:jc w:val="center"/>
              <w:rPr>
                <w:rFonts w:hAnsi="宋体" w:cs="宋体"/>
                <w:sz w:val="21"/>
                <w:szCs w:val="21"/>
              </w:rPr>
            </w:pPr>
            <w:r>
              <w:rPr>
                <w:rFonts w:hint="eastAsia" w:hAnsi="宋体" w:cs="宋体"/>
                <w:sz w:val="21"/>
                <w:szCs w:val="21"/>
              </w:rPr>
              <w:t>黄铜材质</w:t>
            </w:r>
          </w:p>
        </w:tc>
        <w:tc>
          <w:tcPr>
            <w:tcW w:w="359" w:type="pct"/>
            <w:tcBorders>
              <w:top w:val="single" w:color="auto" w:sz="4" w:space="0"/>
              <w:left w:val="nil"/>
              <w:bottom w:val="single" w:color="auto" w:sz="4" w:space="0"/>
              <w:right w:val="single" w:color="auto" w:sz="4" w:space="0"/>
            </w:tcBorders>
            <w:vAlign w:val="center"/>
          </w:tcPr>
          <w:p w14:paraId="354E7778">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288DF146">
            <w:pPr>
              <w:jc w:val="center"/>
              <w:rPr>
                <w:rFonts w:hAnsi="宋体" w:cs="宋体"/>
                <w:sz w:val="21"/>
                <w:szCs w:val="21"/>
              </w:rPr>
            </w:pPr>
            <w:r>
              <w:rPr>
                <w:rFonts w:hint="eastAsia"/>
                <w:sz w:val="21"/>
                <w:szCs w:val="21"/>
              </w:rPr>
              <w:t>40.07</w:t>
            </w:r>
          </w:p>
        </w:tc>
        <w:tc>
          <w:tcPr>
            <w:tcW w:w="846" w:type="pct"/>
            <w:tcBorders>
              <w:top w:val="single" w:color="auto" w:sz="4" w:space="0"/>
              <w:left w:val="nil"/>
              <w:bottom w:val="single" w:color="auto" w:sz="4" w:space="0"/>
              <w:right w:val="single" w:color="auto" w:sz="4" w:space="0"/>
            </w:tcBorders>
            <w:vAlign w:val="center"/>
          </w:tcPr>
          <w:p w14:paraId="5929EBE0">
            <w:pPr>
              <w:tabs>
                <w:tab w:val="left" w:pos="-28"/>
              </w:tabs>
              <w:spacing w:line="360" w:lineRule="auto"/>
              <w:rPr>
                <w:rFonts w:hAnsi="宋体" w:cs="宋体"/>
                <w:sz w:val="21"/>
                <w:szCs w:val="21"/>
              </w:rPr>
            </w:pPr>
          </w:p>
        </w:tc>
      </w:tr>
      <w:tr w14:paraId="6F200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965A533">
            <w:pPr>
              <w:tabs>
                <w:tab w:val="left" w:pos="-28"/>
              </w:tabs>
              <w:spacing w:line="360" w:lineRule="auto"/>
              <w:jc w:val="center"/>
              <w:rPr>
                <w:rFonts w:hAnsi="宋体" w:cs="宋体"/>
                <w:sz w:val="21"/>
                <w:szCs w:val="21"/>
              </w:rPr>
            </w:pPr>
            <w:r>
              <w:rPr>
                <w:rFonts w:hint="eastAsia" w:hAnsi="宋体" w:cs="宋体"/>
                <w:sz w:val="21"/>
                <w:szCs w:val="21"/>
              </w:rPr>
              <w:t>89</w:t>
            </w:r>
          </w:p>
        </w:tc>
        <w:tc>
          <w:tcPr>
            <w:tcW w:w="1100" w:type="pct"/>
            <w:tcBorders>
              <w:top w:val="single" w:color="auto" w:sz="4" w:space="0"/>
              <w:left w:val="nil"/>
              <w:bottom w:val="single" w:color="auto" w:sz="4" w:space="0"/>
              <w:right w:val="single" w:color="auto" w:sz="4" w:space="0"/>
            </w:tcBorders>
            <w:vAlign w:val="center"/>
          </w:tcPr>
          <w:p w14:paraId="0401C04C">
            <w:pPr>
              <w:tabs>
                <w:tab w:val="left" w:pos="-28"/>
              </w:tabs>
              <w:spacing w:line="360" w:lineRule="auto"/>
              <w:rPr>
                <w:rFonts w:hAnsi="宋体" w:cs="宋体"/>
                <w:sz w:val="21"/>
                <w:szCs w:val="21"/>
              </w:rPr>
            </w:pPr>
            <w:r>
              <w:rPr>
                <w:rFonts w:hint="eastAsia" w:hAnsi="宋体" w:cs="宋体"/>
                <w:sz w:val="21"/>
                <w:szCs w:val="21"/>
              </w:rPr>
              <w:t>铜水阀(DN20  6分)</w:t>
            </w:r>
          </w:p>
        </w:tc>
        <w:tc>
          <w:tcPr>
            <w:tcW w:w="1346" w:type="pct"/>
            <w:tcBorders>
              <w:top w:val="single" w:color="auto" w:sz="4" w:space="0"/>
              <w:left w:val="nil"/>
              <w:bottom w:val="single" w:color="auto" w:sz="4" w:space="0"/>
              <w:right w:val="single" w:color="auto" w:sz="4" w:space="0"/>
            </w:tcBorders>
            <w:noWrap/>
            <w:vAlign w:val="center"/>
          </w:tcPr>
          <w:p w14:paraId="7BC56854">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600200" cy="1143000"/>
                  <wp:effectExtent l="0" t="0" r="0" b="0"/>
                  <wp:docPr id="52" name="图片 52" descr="C:\Users\ADMINI~1\AppData\Local\Temp\ksohtml6148\wps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C:\Users\ADMINI~1\AppData\Local\Temp\ksohtml6148\wps62.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0" y="0"/>
                            <a:ext cx="1600200" cy="11430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3DA3FE2E">
            <w:pPr>
              <w:tabs>
                <w:tab w:val="left" w:pos="-28"/>
              </w:tabs>
              <w:spacing w:line="360" w:lineRule="auto"/>
              <w:jc w:val="center"/>
              <w:rPr>
                <w:rFonts w:hAnsi="宋体" w:cs="宋体"/>
                <w:sz w:val="21"/>
                <w:szCs w:val="21"/>
              </w:rPr>
            </w:pPr>
            <w:r>
              <w:rPr>
                <w:rFonts w:hint="eastAsia" w:hAnsi="宋体" w:cs="宋体"/>
                <w:sz w:val="21"/>
                <w:szCs w:val="21"/>
              </w:rPr>
              <w:t>黄铜材质</w:t>
            </w:r>
          </w:p>
        </w:tc>
        <w:tc>
          <w:tcPr>
            <w:tcW w:w="359" w:type="pct"/>
            <w:tcBorders>
              <w:top w:val="single" w:color="auto" w:sz="4" w:space="0"/>
              <w:left w:val="nil"/>
              <w:bottom w:val="single" w:color="auto" w:sz="4" w:space="0"/>
              <w:right w:val="single" w:color="auto" w:sz="4" w:space="0"/>
            </w:tcBorders>
            <w:vAlign w:val="center"/>
          </w:tcPr>
          <w:p w14:paraId="168382EA">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3BD7C836">
            <w:pPr>
              <w:jc w:val="center"/>
              <w:rPr>
                <w:rFonts w:hAnsi="宋体" w:cs="宋体"/>
                <w:sz w:val="21"/>
                <w:szCs w:val="21"/>
              </w:rPr>
            </w:pPr>
            <w:r>
              <w:rPr>
                <w:rFonts w:hint="eastAsia"/>
                <w:sz w:val="21"/>
                <w:szCs w:val="21"/>
              </w:rPr>
              <w:t>45.33</w:t>
            </w:r>
          </w:p>
        </w:tc>
        <w:tc>
          <w:tcPr>
            <w:tcW w:w="846" w:type="pct"/>
            <w:tcBorders>
              <w:top w:val="single" w:color="auto" w:sz="4" w:space="0"/>
              <w:left w:val="nil"/>
              <w:bottom w:val="single" w:color="auto" w:sz="4" w:space="0"/>
              <w:right w:val="single" w:color="auto" w:sz="4" w:space="0"/>
            </w:tcBorders>
            <w:vAlign w:val="center"/>
          </w:tcPr>
          <w:p w14:paraId="385EA1A1">
            <w:pPr>
              <w:tabs>
                <w:tab w:val="left" w:pos="-28"/>
              </w:tabs>
              <w:spacing w:line="360" w:lineRule="auto"/>
              <w:rPr>
                <w:rFonts w:hAnsi="宋体" w:cs="宋体"/>
                <w:sz w:val="21"/>
                <w:szCs w:val="21"/>
              </w:rPr>
            </w:pPr>
          </w:p>
        </w:tc>
      </w:tr>
      <w:tr w14:paraId="78DDF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1D28414">
            <w:pPr>
              <w:tabs>
                <w:tab w:val="left" w:pos="-28"/>
              </w:tabs>
              <w:spacing w:line="360" w:lineRule="auto"/>
              <w:jc w:val="center"/>
              <w:rPr>
                <w:rFonts w:hAnsi="宋体" w:cs="宋体"/>
                <w:sz w:val="21"/>
                <w:szCs w:val="21"/>
              </w:rPr>
            </w:pPr>
            <w:r>
              <w:rPr>
                <w:rFonts w:hint="eastAsia" w:hAnsi="宋体" w:cs="宋体"/>
                <w:sz w:val="21"/>
                <w:szCs w:val="21"/>
              </w:rPr>
              <w:t>90</w:t>
            </w:r>
          </w:p>
        </w:tc>
        <w:tc>
          <w:tcPr>
            <w:tcW w:w="1100" w:type="pct"/>
            <w:tcBorders>
              <w:top w:val="single" w:color="auto" w:sz="4" w:space="0"/>
              <w:left w:val="nil"/>
              <w:bottom w:val="single" w:color="auto" w:sz="4" w:space="0"/>
              <w:right w:val="single" w:color="auto" w:sz="4" w:space="0"/>
            </w:tcBorders>
            <w:vAlign w:val="center"/>
          </w:tcPr>
          <w:p w14:paraId="0F754812">
            <w:pPr>
              <w:tabs>
                <w:tab w:val="left" w:pos="-28"/>
              </w:tabs>
              <w:spacing w:line="360" w:lineRule="auto"/>
              <w:rPr>
                <w:rFonts w:hAnsi="宋体" w:cs="宋体"/>
                <w:sz w:val="21"/>
                <w:szCs w:val="21"/>
              </w:rPr>
            </w:pPr>
            <w:r>
              <w:rPr>
                <w:rFonts w:hint="eastAsia" w:hAnsi="宋体" w:cs="宋体"/>
                <w:sz w:val="21"/>
                <w:szCs w:val="21"/>
              </w:rPr>
              <w:t>铜弯通</w:t>
            </w:r>
          </w:p>
        </w:tc>
        <w:tc>
          <w:tcPr>
            <w:tcW w:w="1346" w:type="pct"/>
            <w:tcBorders>
              <w:top w:val="single" w:color="auto" w:sz="4" w:space="0"/>
              <w:left w:val="nil"/>
              <w:bottom w:val="single" w:color="auto" w:sz="4" w:space="0"/>
              <w:right w:val="single" w:color="auto" w:sz="4" w:space="0"/>
            </w:tcBorders>
            <w:noWrap/>
            <w:vAlign w:val="center"/>
          </w:tcPr>
          <w:p w14:paraId="705F142F">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666875" cy="1123950"/>
                  <wp:effectExtent l="0" t="0" r="9525" b="0"/>
                  <wp:docPr id="51" name="图片 51" descr="C:\Users\ADMINI~1\AppData\Local\Temp\ksohtml6148\wps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C:\Users\ADMINI~1\AppData\Local\Temp\ksohtml6148\wps63.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a:xfrm>
                            <a:off x="0" y="0"/>
                            <a:ext cx="1666875" cy="11239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5BB3CB08">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A75BD47">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71011865">
            <w:pPr>
              <w:jc w:val="center"/>
              <w:rPr>
                <w:rFonts w:hAnsi="宋体" w:cs="宋体"/>
                <w:sz w:val="21"/>
                <w:szCs w:val="21"/>
              </w:rPr>
            </w:pPr>
            <w:r>
              <w:rPr>
                <w:rFonts w:hint="eastAsia"/>
                <w:sz w:val="21"/>
                <w:szCs w:val="21"/>
              </w:rPr>
              <w:t>41.21</w:t>
            </w:r>
          </w:p>
        </w:tc>
        <w:tc>
          <w:tcPr>
            <w:tcW w:w="846" w:type="pct"/>
            <w:tcBorders>
              <w:top w:val="single" w:color="auto" w:sz="4" w:space="0"/>
              <w:left w:val="nil"/>
              <w:bottom w:val="single" w:color="auto" w:sz="4" w:space="0"/>
              <w:right w:val="single" w:color="auto" w:sz="4" w:space="0"/>
            </w:tcBorders>
            <w:vAlign w:val="center"/>
          </w:tcPr>
          <w:p w14:paraId="75514BC1">
            <w:pPr>
              <w:tabs>
                <w:tab w:val="left" w:pos="-28"/>
              </w:tabs>
              <w:spacing w:line="360" w:lineRule="auto"/>
              <w:rPr>
                <w:rFonts w:hAnsi="宋体" w:cs="宋体"/>
                <w:sz w:val="21"/>
                <w:szCs w:val="21"/>
              </w:rPr>
            </w:pPr>
          </w:p>
        </w:tc>
      </w:tr>
      <w:tr w14:paraId="666BC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A8D9B69">
            <w:pPr>
              <w:tabs>
                <w:tab w:val="left" w:pos="-28"/>
              </w:tabs>
              <w:spacing w:line="360" w:lineRule="auto"/>
              <w:jc w:val="center"/>
              <w:rPr>
                <w:rFonts w:hAnsi="宋体" w:cs="宋体"/>
                <w:sz w:val="21"/>
                <w:szCs w:val="21"/>
              </w:rPr>
            </w:pPr>
            <w:r>
              <w:rPr>
                <w:rFonts w:hint="eastAsia" w:hAnsi="宋体" w:cs="宋体"/>
                <w:sz w:val="21"/>
                <w:szCs w:val="21"/>
              </w:rPr>
              <w:t>91</w:t>
            </w:r>
          </w:p>
        </w:tc>
        <w:tc>
          <w:tcPr>
            <w:tcW w:w="1100" w:type="pct"/>
            <w:tcBorders>
              <w:top w:val="single" w:color="auto" w:sz="4" w:space="0"/>
              <w:left w:val="nil"/>
              <w:bottom w:val="single" w:color="auto" w:sz="4" w:space="0"/>
              <w:right w:val="single" w:color="auto" w:sz="4" w:space="0"/>
            </w:tcBorders>
            <w:vAlign w:val="center"/>
          </w:tcPr>
          <w:p w14:paraId="3B816356">
            <w:pPr>
              <w:tabs>
                <w:tab w:val="left" w:pos="-28"/>
              </w:tabs>
              <w:spacing w:line="360" w:lineRule="auto"/>
              <w:rPr>
                <w:rFonts w:hAnsi="宋体" w:cs="宋体"/>
                <w:sz w:val="21"/>
                <w:szCs w:val="21"/>
              </w:rPr>
            </w:pPr>
            <w:r>
              <w:rPr>
                <w:rFonts w:hint="eastAsia" w:hAnsi="宋体" w:cs="宋体"/>
                <w:sz w:val="21"/>
                <w:szCs w:val="21"/>
              </w:rPr>
              <w:t>铜直通</w:t>
            </w:r>
          </w:p>
        </w:tc>
        <w:tc>
          <w:tcPr>
            <w:tcW w:w="1346" w:type="pct"/>
            <w:tcBorders>
              <w:top w:val="single" w:color="auto" w:sz="4" w:space="0"/>
              <w:left w:val="nil"/>
              <w:bottom w:val="single" w:color="auto" w:sz="4" w:space="0"/>
              <w:right w:val="single" w:color="auto" w:sz="4" w:space="0"/>
            </w:tcBorders>
            <w:noWrap/>
            <w:vAlign w:val="center"/>
          </w:tcPr>
          <w:p w14:paraId="0356A55E">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638300" cy="1133475"/>
                  <wp:effectExtent l="0" t="0" r="0" b="9525"/>
                  <wp:docPr id="50" name="图片 50" descr="C:\Users\ADMINI~1\AppData\Local\Temp\ksohtml6148\wps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C:\Users\ADMINI~1\AppData\Local\Temp\ksohtml6148\wps64.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a:xfrm>
                            <a:off x="0" y="0"/>
                            <a:ext cx="1638300" cy="11334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7C07D555">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DA2615A">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7DCEFBBB">
            <w:pPr>
              <w:jc w:val="center"/>
              <w:rPr>
                <w:rFonts w:hAnsi="宋体" w:cs="宋体"/>
                <w:sz w:val="21"/>
                <w:szCs w:val="21"/>
              </w:rPr>
            </w:pPr>
            <w:r>
              <w:rPr>
                <w:rFonts w:hint="eastAsia"/>
                <w:sz w:val="21"/>
                <w:szCs w:val="21"/>
              </w:rPr>
              <w:t>36.21</w:t>
            </w:r>
          </w:p>
        </w:tc>
        <w:tc>
          <w:tcPr>
            <w:tcW w:w="846" w:type="pct"/>
            <w:tcBorders>
              <w:top w:val="single" w:color="auto" w:sz="4" w:space="0"/>
              <w:left w:val="nil"/>
              <w:bottom w:val="single" w:color="auto" w:sz="4" w:space="0"/>
              <w:right w:val="single" w:color="auto" w:sz="4" w:space="0"/>
            </w:tcBorders>
            <w:vAlign w:val="center"/>
          </w:tcPr>
          <w:p w14:paraId="6299821E">
            <w:pPr>
              <w:tabs>
                <w:tab w:val="left" w:pos="-28"/>
              </w:tabs>
              <w:spacing w:line="360" w:lineRule="auto"/>
              <w:rPr>
                <w:rFonts w:hAnsi="宋体" w:cs="宋体"/>
                <w:sz w:val="21"/>
                <w:szCs w:val="21"/>
              </w:rPr>
            </w:pPr>
          </w:p>
        </w:tc>
      </w:tr>
      <w:tr w14:paraId="70391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90F4367">
            <w:pPr>
              <w:tabs>
                <w:tab w:val="left" w:pos="-28"/>
              </w:tabs>
              <w:spacing w:line="360" w:lineRule="auto"/>
              <w:jc w:val="center"/>
              <w:rPr>
                <w:rFonts w:hAnsi="宋体" w:cs="宋体"/>
                <w:sz w:val="21"/>
                <w:szCs w:val="21"/>
              </w:rPr>
            </w:pPr>
            <w:r>
              <w:rPr>
                <w:rFonts w:hint="eastAsia" w:hAnsi="宋体" w:cs="宋体"/>
                <w:sz w:val="21"/>
                <w:szCs w:val="21"/>
              </w:rPr>
              <w:t>92</w:t>
            </w:r>
          </w:p>
        </w:tc>
        <w:tc>
          <w:tcPr>
            <w:tcW w:w="1100" w:type="pct"/>
            <w:tcBorders>
              <w:top w:val="single" w:color="auto" w:sz="4" w:space="0"/>
              <w:left w:val="nil"/>
              <w:bottom w:val="single" w:color="auto" w:sz="4" w:space="0"/>
              <w:right w:val="single" w:color="auto" w:sz="4" w:space="0"/>
            </w:tcBorders>
            <w:vAlign w:val="center"/>
          </w:tcPr>
          <w:p w14:paraId="1A2FCEDB">
            <w:pPr>
              <w:tabs>
                <w:tab w:val="left" w:pos="-28"/>
              </w:tabs>
              <w:spacing w:line="360" w:lineRule="auto"/>
              <w:rPr>
                <w:rFonts w:hAnsi="宋体" w:cs="宋体"/>
                <w:sz w:val="21"/>
                <w:szCs w:val="21"/>
              </w:rPr>
            </w:pPr>
            <w:r>
              <w:rPr>
                <w:rFonts w:hint="eastAsia" w:hAnsi="宋体" w:cs="宋体"/>
                <w:sz w:val="21"/>
                <w:szCs w:val="21"/>
              </w:rPr>
              <w:t>PPR弯头</w:t>
            </w:r>
          </w:p>
        </w:tc>
        <w:tc>
          <w:tcPr>
            <w:tcW w:w="1346" w:type="pct"/>
            <w:tcBorders>
              <w:top w:val="single" w:color="auto" w:sz="4" w:space="0"/>
              <w:left w:val="nil"/>
              <w:bottom w:val="single" w:color="auto" w:sz="4" w:space="0"/>
              <w:right w:val="single" w:color="auto" w:sz="4" w:space="0"/>
            </w:tcBorders>
            <w:noWrap/>
            <w:vAlign w:val="center"/>
          </w:tcPr>
          <w:p w14:paraId="4B3107C2">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24000" cy="1057275"/>
                  <wp:effectExtent l="0" t="0" r="0" b="9525"/>
                  <wp:docPr id="49" name="图片 49" descr="C:\Users\ADMINI~1\AppData\Local\Temp\ksohtml6148\wps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C:\Users\ADMINI~1\AppData\Local\Temp\ksohtml6148\wps65.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a:xfrm>
                            <a:off x="0" y="0"/>
                            <a:ext cx="1524000" cy="10572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1167E0CF">
            <w:pPr>
              <w:tabs>
                <w:tab w:val="left" w:pos="-28"/>
              </w:tabs>
              <w:spacing w:line="360" w:lineRule="auto"/>
              <w:jc w:val="center"/>
              <w:rPr>
                <w:rFonts w:hAnsi="宋体" w:cs="宋体"/>
                <w:sz w:val="21"/>
                <w:szCs w:val="21"/>
              </w:rPr>
            </w:pPr>
            <w:r>
              <w:rPr>
                <w:rFonts w:hint="eastAsia" w:hAnsi="宋体" w:cs="宋体"/>
                <w:sz w:val="21"/>
                <w:szCs w:val="21"/>
              </w:rPr>
              <w:t>4分</w:t>
            </w:r>
          </w:p>
          <w:p w14:paraId="67B149A6">
            <w:pPr>
              <w:tabs>
                <w:tab w:val="left" w:pos="-28"/>
              </w:tabs>
              <w:spacing w:line="360" w:lineRule="auto"/>
              <w:jc w:val="center"/>
              <w:rPr>
                <w:rFonts w:hAnsi="宋体" w:cs="宋体"/>
                <w:sz w:val="21"/>
                <w:szCs w:val="21"/>
              </w:rPr>
            </w:pPr>
            <w:r>
              <w:rPr>
                <w:rFonts w:hint="eastAsia" w:hAnsi="宋体" w:cs="宋体"/>
                <w:sz w:val="21"/>
                <w:szCs w:val="21"/>
              </w:rPr>
              <w:t>6分</w:t>
            </w:r>
          </w:p>
        </w:tc>
        <w:tc>
          <w:tcPr>
            <w:tcW w:w="359" w:type="pct"/>
            <w:tcBorders>
              <w:top w:val="single" w:color="auto" w:sz="4" w:space="0"/>
              <w:left w:val="nil"/>
              <w:bottom w:val="single" w:color="auto" w:sz="4" w:space="0"/>
              <w:right w:val="single" w:color="auto" w:sz="4" w:space="0"/>
            </w:tcBorders>
            <w:vAlign w:val="center"/>
          </w:tcPr>
          <w:p w14:paraId="6FD75099">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40067508">
            <w:pPr>
              <w:jc w:val="center"/>
              <w:rPr>
                <w:rFonts w:hAnsi="宋体" w:cs="宋体"/>
                <w:sz w:val="21"/>
                <w:szCs w:val="21"/>
              </w:rPr>
            </w:pPr>
            <w:r>
              <w:rPr>
                <w:rFonts w:hint="eastAsia"/>
                <w:sz w:val="21"/>
                <w:szCs w:val="21"/>
              </w:rPr>
              <w:t>47.94</w:t>
            </w:r>
          </w:p>
        </w:tc>
        <w:tc>
          <w:tcPr>
            <w:tcW w:w="846" w:type="pct"/>
            <w:tcBorders>
              <w:top w:val="single" w:color="auto" w:sz="4" w:space="0"/>
              <w:left w:val="nil"/>
              <w:bottom w:val="single" w:color="auto" w:sz="4" w:space="0"/>
              <w:right w:val="single" w:color="auto" w:sz="4" w:space="0"/>
            </w:tcBorders>
            <w:vAlign w:val="center"/>
          </w:tcPr>
          <w:p w14:paraId="3BC5FC1E">
            <w:pPr>
              <w:tabs>
                <w:tab w:val="left" w:pos="-28"/>
              </w:tabs>
              <w:spacing w:line="360" w:lineRule="auto"/>
              <w:rPr>
                <w:rFonts w:hAnsi="宋体" w:cs="宋体"/>
                <w:sz w:val="21"/>
                <w:szCs w:val="21"/>
              </w:rPr>
            </w:pPr>
          </w:p>
        </w:tc>
      </w:tr>
      <w:tr w14:paraId="2A3C3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8F83F13">
            <w:pPr>
              <w:tabs>
                <w:tab w:val="left" w:pos="-28"/>
              </w:tabs>
              <w:spacing w:line="360" w:lineRule="auto"/>
              <w:jc w:val="center"/>
              <w:rPr>
                <w:rFonts w:hAnsi="宋体" w:cs="宋体"/>
                <w:sz w:val="21"/>
                <w:szCs w:val="21"/>
              </w:rPr>
            </w:pPr>
            <w:r>
              <w:rPr>
                <w:rFonts w:hint="eastAsia" w:hAnsi="宋体" w:cs="宋体"/>
                <w:sz w:val="21"/>
                <w:szCs w:val="21"/>
              </w:rPr>
              <w:t>93</w:t>
            </w:r>
          </w:p>
        </w:tc>
        <w:tc>
          <w:tcPr>
            <w:tcW w:w="1100" w:type="pct"/>
            <w:tcBorders>
              <w:top w:val="single" w:color="auto" w:sz="4" w:space="0"/>
              <w:left w:val="nil"/>
              <w:bottom w:val="single" w:color="auto" w:sz="4" w:space="0"/>
              <w:right w:val="single" w:color="auto" w:sz="4" w:space="0"/>
            </w:tcBorders>
            <w:vAlign w:val="center"/>
          </w:tcPr>
          <w:p w14:paraId="21EC3A30">
            <w:pPr>
              <w:tabs>
                <w:tab w:val="left" w:pos="-28"/>
              </w:tabs>
              <w:spacing w:line="360" w:lineRule="auto"/>
              <w:rPr>
                <w:rFonts w:hAnsi="宋体" w:cs="宋体"/>
                <w:sz w:val="21"/>
                <w:szCs w:val="21"/>
              </w:rPr>
            </w:pPr>
            <w:r>
              <w:rPr>
                <w:rFonts w:hint="eastAsia" w:hAnsi="宋体" w:cs="宋体"/>
                <w:sz w:val="21"/>
                <w:szCs w:val="21"/>
              </w:rPr>
              <w:t>铜三通(DN15 4分)</w:t>
            </w:r>
          </w:p>
        </w:tc>
        <w:tc>
          <w:tcPr>
            <w:tcW w:w="1346" w:type="pct"/>
            <w:tcBorders>
              <w:top w:val="single" w:color="auto" w:sz="4" w:space="0"/>
              <w:left w:val="nil"/>
              <w:bottom w:val="single" w:color="auto" w:sz="4" w:space="0"/>
              <w:right w:val="single" w:color="auto" w:sz="4" w:space="0"/>
            </w:tcBorders>
            <w:noWrap/>
            <w:vAlign w:val="center"/>
          </w:tcPr>
          <w:p w14:paraId="4D72B9A6">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466850" cy="1019175"/>
                  <wp:effectExtent l="0" t="0" r="0" b="9525"/>
                  <wp:docPr id="48" name="图片 48" descr="C:\Users\ADMINI~1\AppData\Local\Temp\ksohtml6148\wps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C:\Users\ADMINI~1\AppData\Local\Temp\ksohtml6148\wps66.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a:xfrm>
                            <a:off x="0" y="0"/>
                            <a:ext cx="1466850" cy="10191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01CEF68D">
            <w:pPr>
              <w:tabs>
                <w:tab w:val="left" w:pos="-28"/>
              </w:tabs>
              <w:spacing w:line="360" w:lineRule="auto"/>
              <w:jc w:val="center"/>
              <w:rPr>
                <w:rFonts w:hAnsi="宋体" w:cs="宋体"/>
                <w:sz w:val="21"/>
                <w:szCs w:val="21"/>
              </w:rPr>
            </w:pPr>
            <w:r>
              <w:rPr>
                <w:rFonts w:hint="eastAsia" w:hAnsi="宋体" w:cs="宋体"/>
                <w:sz w:val="21"/>
                <w:szCs w:val="21"/>
              </w:rPr>
              <w:t>黄铜材质</w:t>
            </w:r>
          </w:p>
        </w:tc>
        <w:tc>
          <w:tcPr>
            <w:tcW w:w="359" w:type="pct"/>
            <w:tcBorders>
              <w:top w:val="single" w:color="auto" w:sz="4" w:space="0"/>
              <w:left w:val="nil"/>
              <w:bottom w:val="single" w:color="auto" w:sz="4" w:space="0"/>
              <w:right w:val="single" w:color="auto" w:sz="4" w:space="0"/>
            </w:tcBorders>
            <w:vAlign w:val="center"/>
          </w:tcPr>
          <w:p w14:paraId="5A9B3A0D">
            <w:pPr>
              <w:tabs>
                <w:tab w:val="left" w:pos="-28"/>
              </w:tabs>
              <w:spacing w:line="360" w:lineRule="auto"/>
              <w:jc w:val="center"/>
              <w:rPr>
                <w:rFonts w:hAnsi="宋体" w:cs="宋体"/>
                <w:sz w:val="21"/>
                <w:szCs w:val="21"/>
              </w:rPr>
            </w:pPr>
          </w:p>
        </w:tc>
        <w:tc>
          <w:tcPr>
            <w:tcW w:w="503" w:type="pct"/>
            <w:tcBorders>
              <w:top w:val="single" w:color="auto" w:sz="4" w:space="0"/>
              <w:left w:val="nil"/>
              <w:bottom w:val="single" w:color="auto" w:sz="4" w:space="0"/>
              <w:right w:val="single" w:color="auto" w:sz="4" w:space="0"/>
            </w:tcBorders>
            <w:noWrap/>
            <w:vAlign w:val="center"/>
          </w:tcPr>
          <w:p w14:paraId="5B9879C4">
            <w:pPr>
              <w:jc w:val="center"/>
              <w:rPr>
                <w:rFonts w:hAnsi="宋体" w:cs="宋体"/>
                <w:sz w:val="21"/>
                <w:szCs w:val="21"/>
              </w:rPr>
            </w:pPr>
            <w:r>
              <w:rPr>
                <w:rFonts w:hint="eastAsia"/>
                <w:sz w:val="21"/>
                <w:szCs w:val="21"/>
              </w:rPr>
              <w:t>35.21</w:t>
            </w:r>
          </w:p>
        </w:tc>
        <w:tc>
          <w:tcPr>
            <w:tcW w:w="846" w:type="pct"/>
            <w:tcBorders>
              <w:top w:val="single" w:color="auto" w:sz="4" w:space="0"/>
              <w:left w:val="nil"/>
              <w:bottom w:val="single" w:color="auto" w:sz="4" w:space="0"/>
              <w:right w:val="single" w:color="auto" w:sz="4" w:space="0"/>
            </w:tcBorders>
            <w:vAlign w:val="center"/>
          </w:tcPr>
          <w:p w14:paraId="3A9E93B2">
            <w:pPr>
              <w:tabs>
                <w:tab w:val="left" w:pos="-28"/>
              </w:tabs>
              <w:spacing w:line="360" w:lineRule="auto"/>
              <w:rPr>
                <w:rFonts w:hAnsi="宋体" w:cs="宋体"/>
                <w:sz w:val="21"/>
                <w:szCs w:val="21"/>
              </w:rPr>
            </w:pPr>
          </w:p>
        </w:tc>
      </w:tr>
      <w:tr w14:paraId="230C3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C8C6D8E">
            <w:pPr>
              <w:tabs>
                <w:tab w:val="left" w:pos="-28"/>
              </w:tabs>
              <w:spacing w:line="360" w:lineRule="auto"/>
              <w:jc w:val="center"/>
              <w:rPr>
                <w:rFonts w:hAnsi="宋体" w:cs="宋体"/>
                <w:sz w:val="21"/>
                <w:szCs w:val="21"/>
              </w:rPr>
            </w:pPr>
            <w:r>
              <w:rPr>
                <w:rFonts w:hint="eastAsia" w:hAnsi="宋体" w:cs="宋体"/>
                <w:sz w:val="21"/>
                <w:szCs w:val="21"/>
              </w:rPr>
              <w:t>94</w:t>
            </w:r>
          </w:p>
        </w:tc>
        <w:tc>
          <w:tcPr>
            <w:tcW w:w="1100" w:type="pct"/>
            <w:tcBorders>
              <w:top w:val="single" w:color="auto" w:sz="4" w:space="0"/>
              <w:left w:val="nil"/>
              <w:bottom w:val="single" w:color="auto" w:sz="4" w:space="0"/>
              <w:right w:val="single" w:color="auto" w:sz="4" w:space="0"/>
            </w:tcBorders>
            <w:vAlign w:val="center"/>
          </w:tcPr>
          <w:p w14:paraId="249A36A7">
            <w:pPr>
              <w:tabs>
                <w:tab w:val="left" w:pos="-28"/>
              </w:tabs>
              <w:spacing w:line="360" w:lineRule="auto"/>
              <w:rPr>
                <w:rFonts w:hAnsi="宋体" w:cs="宋体"/>
                <w:sz w:val="21"/>
                <w:szCs w:val="21"/>
              </w:rPr>
            </w:pPr>
            <w:r>
              <w:rPr>
                <w:rFonts w:hint="eastAsia" w:hAnsi="宋体" w:cs="宋体"/>
                <w:sz w:val="21"/>
                <w:szCs w:val="21"/>
              </w:rPr>
              <w:t>铜三通（DN20 6分）</w:t>
            </w:r>
          </w:p>
        </w:tc>
        <w:tc>
          <w:tcPr>
            <w:tcW w:w="1346" w:type="pct"/>
            <w:tcBorders>
              <w:top w:val="single" w:color="auto" w:sz="4" w:space="0"/>
              <w:left w:val="nil"/>
              <w:bottom w:val="single" w:color="auto" w:sz="4" w:space="0"/>
              <w:right w:val="single" w:color="auto" w:sz="4" w:space="0"/>
            </w:tcBorders>
            <w:noWrap/>
            <w:vAlign w:val="center"/>
          </w:tcPr>
          <w:p w14:paraId="220A35DF">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638300" cy="1133475"/>
                  <wp:effectExtent l="0" t="0" r="0" b="9525"/>
                  <wp:docPr id="47" name="图片 47" descr="C:\Users\ADMINI~1\AppData\Local\Temp\ksohtml6148\wps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C:\Users\ADMINI~1\AppData\Local\Temp\ksohtml6148\wps66.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a:xfrm>
                            <a:off x="0" y="0"/>
                            <a:ext cx="1638300" cy="11334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39507B9E">
            <w:pPr>
              <w:tabs>
                <w:tab w:val="left" w:pos="-28"/>
              </w:tabs>
              <w:spacing w:line="360" w:lineRule="auto"/>
              <w:jc w:val="center"/>
              <w:rPr>
                <w:rFonts w:hAnsi="宋体" w:cs="宋体"/>
                <w:sz w:val="21"/>
                <w:szCs w:val="21"/>
              </w:rPr>
            </w:pPr>
            <w:r>
              <w:rPr>
                <w:rFonts w:hint="eastAsia" w:hAnsi="宋体" w:cs="宋体"/>
                <w:sz w:val="21"/>
                <w:szCs w:val="21"/>
              </w:rPr>
              <w:t>黄铜材质</w:t>
            </w:r>
          </w:p>
        </w:tc>
        <w:tc>
          <w:tcPr>
            <w:tcW w:w="359" w:type="pct"/>
            <w:tcBorders>
              <w:top w:val="single" w:color="auto" w:sz="4" w:space="0"/>
              <w:left w:val="nil"/>
              <w:bottom w:val="single" w:color="auto" w:sz="4" w:space="0"/>
              <w:right w:val="single" w:color="auto" w:sz="4" w:space="0"/>
            </w:tcBorders>
            <w:vAlign w:val="center"/>
          </w:tcPr>
          <w:p w14:paraId="266FC70B">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4C33ED0F">
            <w:pPr>
              <w:jc w:val="center"/>
              <w:rPr>
                <w:rFonts w:hAnsi="宋体" w:cs="宋体"/>
                <w:sz w:val="21"/>
                <w:szCs w:val="21"/>
              </w:rPr>
            </w:pPr>
            <w:r>
              <w:rPr>
                <w:rFonts w:hint="eastAsia"/>
                <w:sz w:val="21"/>
                <w:szCs w:val="21"/>
              </w:rPr>
              <w:t>40.21</w:t>
            </w:r>
          </w:p>
        </w:tc>
        <w:tc>
          <w:tcPr>
            <w:tcW w:w="846" w:type="pct"/>
            <w:tcBorders>
              <w:top w:val="single" w:color="auto" w:sz="4" w:space="0"/>
              <w:left w:val="nil"/>
              <w:bottom w:val="single" w:color="auto" w:sz="4" w:space="0"/>
              <w:right w:val="single" w:color="auto" w:sz="4" w:space="0"/>
            </w:tcBorders>
            <w:vAlign w:val="center"/>
          </w:tcPr>
          <w:p w14:paraId="1BA9A6D1">
            <w:pPr>
              <w:tabs>
                <w:tab w:val="left" w:pos="-28"/>
              </w:tabs>
              <w:spacing w:line="360" w:lineRule="auto"/>
              <w:rPr>
                <w:rFonts w:hAnsi="宋体" w:cs="宋体"/>
                <w:sz w:val="21"/>
                <w:szCs w:val="21"/>
              </w:rPr>
            </w:pPr>
          </w:p>
        </w:tc>
      </w:tr>
      <w:tr w14:paraId="4C215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0E89781">
            <w:pPr>
              <w:tabs>
                <w:tab w:val="left" w:pos="-28"/>
              </w:tabs>
              <w:spacing w:line="360" w:lineRule="auto"/>
              <w:jc w:val="center"/>
              <w:rPr>
                <w:rFonts w:hAnsi="宋体" w:cs="宋体"/>
                <w:sz w:val="21"/>
                <w:szCs w:val="21"/>
              </w:rPr>
            </w:pPr>
            <w:r>
              <w:rPr>
                <w:rFonts w:hint="eastAsia" w:hAnsi="宋体" w:cs="宋体"/>
                <w:sz w:val="21"/>
                <w:szCs w:val="21"/>
              </w:rPr>
              <w:t>95</w:t>
            </w:r>
          </w:p>
        </w:tc>
        <w:tc>
          <w:tcPr>
            <w:tcW w:w="1100" w:type="pct"/>
            <w:tcBorders>
              <w:top w:val="single" w:color="auto" w:sz="4" w:space="0"/>
              <w:left w:val="nil"/>
              <w:bottom w:val="single" w:color="auto" w:sz="4" w:space="0"/>
              <w:right w:val="single" w:color="auto" w:sz="4" w:space="0"/>
            </w:tcBorders>
            <w:vAlign w:val="center"/>
          </w:tcPr>
          <w:p w14:paraId="2B7DBA67">
            <w:pPr>
              <w:tabs>
                <w:tab w:val="left" w:pos="-28"/>
              </w:tabs>
              <w:spacing w:line="360" w:lineRule="auto"/>
              <w:rPr>
                <w:rFonts w:hAnsi="宋体" w:cs="宋体"/>
                <w:sz w:val="21"/>
                <w:szCs w:val="21"/>
              </w:rPr>
            </w:pPr>
            <w:r>
              <w:rPr>
                <w:rFonts w:hint="eastAsia" w:hAnsi="宋体" w:cs="宋体"/>
                <w:sz w:val="21"/>
                <w:szCs w:val="21"/>
              </w:rPr>
              <w:t>大门合页</w:t>
            </w:r>
          </w:p>
        </w:tc>
        <w:tc>
          <w:tcPr>
            <w:tcW w:w="1346" w:type="pct"/>
            <w:tcBorders>
              <w:top w:val="single" w:color="auto" w:sz="4" w:space="0"/>
              <w:left w:val="nil"/>
              <w:bottom w:val="single" w:color="auto" w:sz="4" w:space="0"/>
              <w:right w:val="single" w:color="auto" w:sz="4" w:space="0"/>
            </w:tcBorders>
            <w:noWrap/>
            <w:vAlign w:val="center"/>
          </w:tcPr>
          <w:p w14:paraId="06415642">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638300" cy="1133475"/>
                  <wp:effectExtent l="0" t="0" r="0" b="9525"/>
                  <wp:docPr id="46" name="图片 46" descr="C:\Users\ADMINI~1\AppData\Local\Temp\ksohtml6148\wps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C:\Users\ADMINI~1\AppData\Local\Temp\ksohtml6148\wps67.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a:xfrm>
                            <a:off x="0" y="0"/>
                            <a:ext cx="1638300" cy="11334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50E4E53D">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58943C22">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1AC13437">
            <w:pPr>
              <w:jc w:val="center"/>
              <w:rPr>
                <w:rFonts w:hAnsi="宋体" w:cs="宋体"/>
                <w:sz w:val="21"/>
                <w:szCs w:val="21"/>
              </w:rPr>
            </w:pPr>
            <w:r>
              <w:rPr>
                <w:rFonts w:hint="eastAsia"/>
                <w:sz w:val="21"/>
                <w:szCs w:val="21"/>
              </w:rPr>
              <w:t>59</w:t>
            </w:r>
          </w:p>
        </w:tc>
        <w:tc>
          <w:tcPr>
            <w:tcW w:w="846" w:type="pct"/>
            <w:tcBorders>
              <w:top w:val="single" w:color="auto" w:sz="4" w:space="0"/>
              <w:left w:val="nil"/>
              <w:bottom w:val="single" w:color="auto" w:sz="4" w:space="0"/>
              <w:right w:val="single" w:color="auto" w:sz="4" w:space="0"/>
            </w:tcBorders>
            <w:vAlign w:val="center"/>
          </w:tcPr>
          <w:p w14:paraId="686DBAB5">
            <w:pPr>
              <w:tabs>
                <w:tab w:val="left" w:pos="-28"/>
              </w:tabs>
              <w:spacing w:line="360" w:lineRule="auto"/>
              <w:rPr>
                <w:rFonts w:hAnsi="宋体" w:cs="宋体"/>
                <w:sz w:val="21"/>
                <w:szCs w:val="21"/>
              </w:rPr>
            </w:pPr>
          </w:p>
        </w:tc>
      </w:tr>
      <w:tr w14:paraId="1727F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AB90BD4">
            <w:pPr>
              <w:tabs>
                <w:tab w:val="left" w:pos="-28"/>
              </w:tabs>
              <w:spacing w:line="360" w:lineRule="auto"/>
              <w:jc w:val="center"/>
              <w:rPr>
                <w:rFonts w:hAnsi="宋体" w:cs="宋体"/>
                <w:sz w:val="21"/>
                <w:szCs w:val="21"/>
              </w:rPr>
            </w:pPr>
            <w:r>
              <w:rPr>
                <w:rFonts w:hint="eastAsia" w:hAnsi="宋体" w:cs="宋体"/>
                <w:sz w:val="21"/>
                <w:szCs w:val="21"/>
              </w:rPr>
              <w:t>96</w:t>
            </w:r>
          </w:p>
        </w:tc>
        <w:tc>
          <w:tcPr>
            <w:tcW w:w="1100" w:type="pct"/>
            <w:tcBorders>
              <w:top w:val="single" w:color="auto" w:sz="4" w:space="0"/>
              <w:left w:val="nil"/>
              <w:bottom w:val="single" w:color="auto" w:sz="4" w:space="0"/>
              <w:right w:val="single" w:color="auto" w:sz="4" w:space="0"/>
            </w:tcBorders>
            <w:vAlign w:val="center"/>
          </w:tcPr>
          <w:p w14:paraId="27B0B790">
            <w:pPr>
              <w:tabs>
                <w:tab w:val="left" w:pos="-28"/>
              </w:tabs>
              <w:spacing w:line="360" w:lineRule="auto"/>
              <w:rPr>
                <w:rFonts w:hAnsi="宋体" w:cs="宋体"/>
                <w:sz w:val="21"/>
                <w:szCs w:val="21"/>
              </w:rPr>
            </w:pPr>
            <w:r>
              <w:rPr>
                <w:rFonts w:hint="eastAsia" w:hAnsi="宋体" w:cs="宋体"/>
                <w:sz w:val="21"/>
                <w:szCs w:val="21"/>
              </w:rPr>
              <w:t>6转4不锈钢补心</w:t>
            </w:r>
          </w:p>
        </w:tc>
        <w:tc>
          <w:tcPr>
            <w:tcW w:w="1346" w:type="pct"/>
            <w:tcBorders>
              <w:top w:val="single" w:color="auto" w:sz="4" w:space="0"/>
              <w:left w:val="nil"/>
              <w:bottom w:val="single" w:color="auto" w:sz="4" w:space="0"/>
              <w:right w:val="single" w:color="auto" w:sz="4" w:space="0"/>
            </w:tcBorders>
            <w:noWrap/>
            <w:vAlign w:val="center"/>
          </w:tcPr>
          <w:p w14:paraId="606E804C">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09750" cy="1266825"/>
                  <wp:effectExtent l="0" t="0" r="0" b="9525"/>
                  <wp:docPr id="45" name="图片 45" descr="C:\Users\ADMINI~1\AppData\Local\Temp\ksohtml6148\wps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C:\Users\ADMINI~1\AppData\Local\Temp\ksohtml6148\wps68.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a:xfrm>
                            <a:off x="0" y="0"/>
                            <a:ext cx="1809750"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7054C35B">
            <w:pPr>
              <w:tabs>
                <w:tab w:val="left" w:pos="-28"/>
              </w:tabs>
              <w:spacing w:line="360" w:lineRule="auto"/>
              <w:jc w:val="center"/>
              <w:rPr>
                <w:rFonts w:hAnsi="宋体" w:cs="宋体"/>
                <w:sz w:val="21"/>
                <w:szCs w:val="21"/>
              </w:rPr>
            </w:pPr>
            <w:r>
              <w:rPr>
                <w:rFonts w:hint="eastAsia" w:hAnsi="宋体" w:cs="宋体"/>
                <w:sz w:val="21"/>
                <w:szCs w:val="21"/>
              </w:rPr>
              <w:t>不锈钢材质</w:t>
            </w:r>
          </w:p>
        </w:tc>
        <w:tc>
          <w:tcPr>
            <w:tcW w:w="359" w:type="pct"/>
            <w:tcBorders>
              <w:top w:val="single" w:color="auto" w:sz="4" w:space="0"/>
              <w:left w:val="nil"/>
              <w:bottom w:val="single" w:color="auto" w:sz="4" w:space="0"/>
              <w:right w:val="single" w:color="auto" w:sz="4" w:space="0"/>
            </w:tcBorders>
            <w:vAlign w:val="center"/>
          </w:tcPr>
          <w:p w14:paraId="07AAE063">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139F0880">
            <w:pPr>
              <w:jc w:val="center"/>
              <w:rPr>
                <w:rFonts w:hAnsi="宋体" w:cs="宋体"/>
                <w:sz w:val="21"/>
                <w:szCs w:val="21"/>
              </w:rPr>
            </w:pPr>
            <w:r>
              <w:rPr>
                <w:rFonts w:hint="eastAsia"/>
                <w:sz w:val="21"/>
                <w:szCs w:val="21"/>
              </w:rPr>
              <w:t>29.77</w:t>
            </w:r>
          </w:p>
        </w:tc>
        <w:tc>
          <w:tcPr>
            <w:tcW w:w="846" w:type="pct"/>
            <w:tcBorders>
              <w:top w:val="single" w:color="auto" w:sz="4" w:space="0"/>
              <w:left w:val="nil"/>
              <w:bottom w:val="single" w:color="auto" w:sz="4" w:space="0"/>
              <w:right w:val="single" w:color="auto" w:sz="4" w:space="0"/>
            </w:tcBorders>
            <w:vAlign w:val="center"/>
          </w:tcPr>
          <w:p w14:paraId="3F9F39BF">
            <w:pPr>
              <w:tabs>
                <w:tab w:val="left" w:pos="-28"/>
              </w:tabs>
              <w:spacing w:line="360" w:lineRule="auto"/>
              <w:rPr>
                <w:rFonts w:hAnsi="宋体" w:cs="宋体"/>
                <w:sz w:val="21"/>
                <w:szCs w:val="21"/>
              </w:rPr>
            </w:pPr>
          </w:p>
        </w:tc>
      </w:tr>
      <w:tr w14:paraId="1E8EA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7AD0654">
            <w:pPr>
              <w:tabs>
                <w:tab w:val="left" w:pos="-28"/>
              </w:tabs>
              <w:spacing w:line="360" w:lineRule="auto"/>
              <w:jc w:val="center"/>
              <w:rPr>
                <w:rFonts w:hAnsi="宋体" w:cs="宋体"/>
                <w:sz w:val="21"/>
                <w:szCs w:val="21"/>
              </w:rPr>
            </w:pPr>
            <w:r>
              <w:rPr>
                <w:rFonts w:hint="eastAsia" w:hAnsi="宋体" w:cs="宋体"/>
                <w:sz w:val="21"/>
                <w:szCs w:val="21"/>
              </w:rPr>
              <w:t>97</w:t>
            </w:r>
          </w:p>
        </w:tc>
        <w:tc>
          <w:tcPr>
            <w:tcW w:w="1100" w:type="pct"/>
            <w:tcBorders>
              <w:top w:val="single" w:color="auto" w:sz="4" w:space="0"/>
              <w:left w:val="nil"/>
              <w:bottom w:val="single" w:color="auto" w:sz="4" w:space="0"/>
              <w:right w:val="single" w:color="auto" w:sz="4" w:space="0"/>
            </w:tcBorders>
            <w:vAlign w:val="center"/>
          </w:tcPr>
          <w:p w14:paraId="7BEF273C">
            <w:pPr>
              <w:tabs>
                <w:tab w:val="left" w:pos="-28"/>
              </w:tabs>
              <w:spacing w:line="360" w:lineRule="auto"/>
              <w:rPr>
                <w:rFonts w:hAnsi="宋体" w:cs="宋体"/>
                <w:sz w:val="21"/>
                <w:szCs w:val="21"/>
              </w:rPr>
            </w:pPr>
            <w:r>
              <w:rPr>
                <w:rFonts w:hint="eastAsia" w:hAnsi="宋体" w:cs="宋体"/>
                <w:sz w:val="21"/>
                <w:szCs w:val="21"/>
              </w:rPr>
              <w:t>RR-R25截止阀(DN15 4分)</w:t>
            </w:r>
          </w:p>
        </w:tc>
        <w:tc>
          <w:tcPr>
            <w:tcW w:w="1346" w:type="pct"/>
            <w:tcBorders>
              <w:top w:val="single" w:color="auto" w:sz="4" w:space="0"/>
              <w:left w:val="nil"/>
              <w:bottom w:val="single" w:color="auto" w:sz="4" w:space="0"/>
              <w:right w:val="single" w:color="auto" w:sz="4" w:space="0"/>
            </w:tcBorders>
            <w:noWrap/>
            <w:vAlign w:val="center"/>
          </w:tcPr>
          <w:p w14:paraId="6EF7A209">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266825"/>
                  <wp:effectExtent l="0" t="0" r="9525" b="9525"/>
                  <wp:docPr id="44" name="图片 44" descr="C:\Users\ADMINI~1\AppData\Local\Temp\ksohtml6148\wps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ADMINI~1\AppData\Local\Temp\ksohtml6148\wps69.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a:xfrm>
                            <a:off x="0" y="0"/>
                            <a:ext cx="1819275"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68385683">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AAD9D96">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248E69A5">
            <w:pPr>
              <w:jc w:val="center"/>
              <w:rPr>
                <w:rFonts w:hAnsi="宋体" w:cs="宋体"/>
                <w:sz w:val="21"/>
                <w:szCs w:val="21"/>
              </w:rPr>
            </w:pPr>
            <w:r>
              <w:rPr>
                <w:rFonts w:hint="eastAsia"/>
                <w:sz w:val="21"/>
                <w:szCs w:val="21"/>
              </w:rPr>
              <w:t>55.22</w:t>
            </w:r>
          </w:p>
        </w:tc>
        <w:tc>
          <w:tcPr>
            <w:tcW w:w="846" w:type="pct"/>
            <w:tcBorders>
              <w:top w:val="single" w:color="auto" w:sz="4" w:space="0"/>
              <w:left w:val="nil"/>
              <w:bottom w:val="single" w:color="auto" w:sz="4" w:space="0"/>
              <w:right w:val="single" w:color="auto" w:sz="4" w:space="0"/>
            </w:tcBorders>
            <w:vAlign w:val="center"/>
          </w:tcPr>
          <w:p w14:paraId="161CCBD2">
            <w:pPr>
              <w:tabs>
                <w:tab w:val="left" w:pos="-28"/>
              </w:tabs>
              <w:spacing w:line="360" w:lineRule="auto"/>
              <w:rPr>
                <w:rFonts w:hAnsi="宋体" w:cs="宋体"/>
                <w:sz w:val="21"/>
                <w:szCs w:val="21"/>
              </w:rPr>
            </w:pPr>
          </w:p>
        </w:tc>
      </w:tr>
      <w:tr w14:paraId="0ECFA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ACA7336">
            <w:pPr>
              <w:tabs>
                <w:tab w:val="left" w:pos="-28"/>
              </w:tabs>
              <w:spacing w:line="360" w:lineRule="auto"/>
              <w:jc w:val="center"/>
              <w:rPr>
                <w:rFonts w:hAnsi="宋体" w:cs="宋体"/>
                <w:sz w:val="21"/>
                <w:szCs w:val="21"/>
              </w:rPr>
            </w:pPr>
            <w:r>
              <w:rPr>
                <w:rFonts w:hint="eastAsia" w:hAnsi="宋体" w:cs="宋体"/>
                <w:sz w:val="21"/>
                <w:szCs w:val="21"/>
              </w:rPr>
              <w:t>98</w:t>
            </w:r>
          </w:p>
        </w:tc>
        <w:tc>
          <w:tcPr>
            <w:tcW w:w="1100" w:type="pct"/>
            <w:tcBorders>
              <w:top w:val="single" w:color="auto" w:sz="4" w:space="0"/>
              <w:left w:val="nil"/>
              <w:bottom w:val="single" w:color="auto" w:sz="4" w:space="0"/>
              <w:right w:val="single" w:color="auto" w:sz="4" w:space="0"/>
            </w:tcBorders>
            <w:vAlign w:val="center"/>
          </w:tcPr>
          <w:p w14:paraId="3BD11827">
            <w:pPr>
              <w:tabs>
                <w:tab w:val="left" w:pos="-28"/>
              </w:tabs>
              <w:spacing w:line="360" w:lineRule="auto"/>
              <w:rPr>
                <w:rFonts w:hAnsi="宋体" w:cs="宋体"/>
                <w:sz w:val="21"/>
                <w:szCs w:val="21"/>
              </w:rPr>
            </w:pPr>
            <w:r>
              <w:rPr>
                <w:rFonts w:hint="eastAsia" w:hAnsi="宋体" w:cs="宋体"/>
                <w:sz w:val="21"/>
                <w:szCs w:val="21"/>
              </w:rPr>
              <w:t>RR-R25截止阀(DN20 6分)</w:t>
            </w:r>
          </w:p>
        </w:tc>
        <w:tc>
          <w:tcPr>
            <w:tcW w:w="1346" w:type="pct"/>
            <w:tcBorders>
              <w:top w:val="single" w:color="auto" w:sz="4" w:space="0"/>
              <w:left w:val="nil"/>
              <w:bottom w:val="single" w:color="auto" w:sz="4" w:space="0"/>
              <w:right w:val="single" w:color="auto" w:sz="4" w:space="0"/>
            </w:tcBorders>
            <w:noWrap/>
            <w:vAlign w:val="center"/>
          </w:tcPr>
          <w:p w14:paraId="65C48330">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19275" cy="1266825"/>
                  <wp:effectExtent l="0" t="0" r="9525" b="9525"/>
                  <wp:docPr id="43" name="图片 43" descr="C:\Users\ADMINI~1\AppData\Local\Temp\ksohtml6148\wps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Users\ADMINI~1\AppData\Local\Temp\ksohtml6148\wps69.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a:xfrm>
                            <a:off x="0" y="0"/>
                            <a:ext cx="1819275"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66A156EA">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738D3C23">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2100FC88">
            <w:pPr>
              <w:jc w:val="center"/>
              <w:rPr>
                <w:rFonts w:hAnsi="宋体" w:cs="宋体"/>
                <w:sz w:val="21"/>
                <w:szCs w:val="21"/>
              </w:rPr>
            </w:pPr>
            <w:r>
              <w:rPr>
                <w:rFonts w:hint="eastAsia"/>
                <w:sz w:val="21"/>
                <w:szCs w:val="21"/>
              </w:rPr>
              <w:t>59.72</w:t>
            </w:r>
          </w:p>
        </w:tc>
        <w:tc>
          <w:tcPr>
            <w:tcW w:w="846" w:type="pct"/>
            <w:tcBorders>
              <w:top w:val="single" w:color="auto" w:sz="4" w:space="0"/>
              <w:left w:val="nil"/>
              <w:bottom w:val="single" w:color="auto" w:sz="4" w:space="0"/>
              <w:right w:val="single" w:color="auto" w:sz="4" w:space="0"/>
            </w:tcBorders>
            <w:vAlign w:val="center"/>
          </w:tcPr>
          <w:p w14:paraId="0C501F68">
            <w:pPr>
              <w:tabs>
                <w:tab w:val="left" w:pos="-28"/>
              </w:tabs>
              <w:spacing w:line="360" w:lineRule="auto"/>
              <w:rPr>
                <w:rFonts w:hAnsi="宋体" w:cs="宋体"/>
                <w:sz w:val="21"/>
                <w:szCs w:val="21"/>
              </w:rPr>
            </w:pPr>
          </w:p>
        </w:tc>
      </w:tr>
      <w:tr w14:paraId="5F387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212010E">
            <w:pPr>
              <w:tabs>
                <w:tab w:val="left" w:pos="-28"/>
              </w:tabs>
              <w:spacing w:line="360" w:lineRule="auto"/>
              <w:jc w:val="center"/>
              <w:rPr>
                <w:rFonts w:hAnsi="宋体" w:cs="宋体"/>
                <w:sz w:val="21"/>
                <w:szCs w:val="21"/>
              </w:rPr>
            </w:pPr>
            <w:r>
              <w:rPr>
                <w:rFonts w:hint="eastAsia" w:hAnsi="宋体" w:cs="宋体"/>
                <w:sz w:val="21"/>
                <w:szCs w:val="21"/>
              </w:rPr>
              <w:t>99</w:t>
            </w:r>
          </w:p>
        </w:tc>
        <w:tc>
          <w:tcPr>
            <w:tcW w:w="1100" w:type="pct"/>
            <w:tcBorders>
              <w:top w:val="single" w:color="auto" w:sz="4" w:space="0"/>
              <w:left w:val="nil"/>
              <w:bottom w:val="single" w:color="auto" w:sz="4" w:space="0"/>
              <w:right w:val="single" w:color="auto" w:sz="4" w:space="0"/>
            </w:tcBorders>
            <w:vAlign w:val="center"/>
          </w:tcPr>
          <w:p w14:paraId="7516599A">
            <w:pPr>
              <w:tabs>
                <w:tab w:val="left" w:pos="-28"/>
              </w:tabs>
              <w:spacing w:line="360" w:lineRule="auto"/>
              <w:rPr>
                <w:rFonts w:hAnsi="宋体" w:cs="宋体"/>
                <w:sz w:val="21"/>
                <w:szCs w:val="21"/>
              </w:rPr>
            </w:pPr>
            <w:r>
              <w:rPr>
                <w:rFonts w:hint="eastAsia" w:hAnsi="宋体" w:cs="宋体"/>
                <w:sz w:val="21"/>
                <w:szCs w:val="21"/>
              </w:rPr>
              <w:t>立柱洗手盆（含下水器)</w:t>
            </w:r>
          </w:p>
        </w:tc>
        <w:tc>
          <w:tcPr>
            <w:tcW w:w="1346" w:type="pct"/>
            <w:tcBorders>
              <w:top w:val="single" w:color="auto" w:sz="4" w:space="0"/>
              <w:left w:val="nil"/>
              <w:bottom w:val="single" w:color="auto" w:sz="4" w:space="0"/>
              <w:right w:val="single" w:color="auto" w:sz="4" w:space="0"/>
            </w:tcBorders>
            <w:noWrap/>
            <w:vAlign w:val="center"/>
          </w:tcPr>
          <w:p w14:paraId="6546F15C">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524000" cy="1057275"/>
                  <wp:effectExtent l="0" t="0" r="0" b="9525"/>
                  <wp:docPr id="42" name="图片 42" descr="C:\Users\ADMINI~1\AppData\Local\Temp\ksohtml6148\wps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C:\Users\ADMINI~1\AppData\Local\Temp\ksohtml6148\wps70.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a:xfrm>
                            <a:off x="0" y="0"/>
                            <a:ext cx="1524000" cy="10572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766254D5">
            <w:pPr>
              <w:tabs>
                <w:tab w:val="left" w:pos="-28"/>
              </w:tabs>
              <w:spacing w:line="360" w:lineRule="auto"/>
              <w:jc w:val="center"/>
              <w:rPr>
                <w:rFonts w:hAnsi="宋体" w:cs="宋体"/>
                <w:sz w:val="21"/>
                <w:szCs w:val="21"/>
              </w:rPr>
            </w:pPr>
            <w:r>
              <w:rPr>
                <w:rFonts w:hint="eastAsia" w:hAnsi="宋体" w:cs="宋体"/>
                <w:sz w:val="21"/>
                <w:szCs w:val="21"/>
              </w:rPr>
              <w:t>陶瓷材质</w:t>
            </w:r>
          </w:p>
        </w:tc>
        <w:tc>
          <w:tcPr>
            <w:tcW w:w="359" w:type="pct"/>
            <w:tcBorders>
              <w:top w:val="single" w:color="auto" w:sz="4" w:space="0"/>
              <w:left w:val="nil"/>
              <w:bottom w:val="single" w:color="auto" w:sz="4" w:space="0"/>
              <w:right w:val="single" w:color="auto" w:sz="4" w:space="0"/>
            </w:tcBorders>
            <w:vAlign w:val="center"/>
          </w:tcPr>
          <w:p w14:paraId="1ACA1AA2">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0770EE88">
            <w:pPr>
              <w:jc w:val="center"/>
              <w:rPr>
                <w:rFonts w:hAnsi="宋体" w:cs="宋体"/>
                <w:sz w:val="21"/>
                <w:szCs w:val="21"/>
              </w:rPr>
            </w:pPr>
            <w:r>
              <w:rPr>
                <w:rFonts w:hint="eastAsia"/>
                <w:sz w:val="21"/>
                <w:szCs w:val="21"/>
              </w:rPr>
              <w:t>320.29</w:t>
            </w:r>
          </w:p>
        </w:tc>
        <w:tc>
          <w:tcPr>
            <w:tcW w:w="846" w:type="pct"/>
            <w:tcBorders>
              <w:top w:val="single" w:color="auto" w:sz="4" w:space="0"/>
              <w:left w:val="nil"/>
              <w:bottom w:val="single" w:color="auto" w:sz="4" w:space="0"/>
              <w:right w:val="single" w:color="auto" w:sz="4" w:space="0"/>
            </w:tcBorders>
            <w:vAlign w:val="center"/>
          </w:tcPr>
          <w:p w14:paraId="51667D30">
            <w:pPr>
              <w:tabs>
                <w:tab w:val="left" w:pos="-28"/>
              </w:tabs>
              <w:spacing w:line="360" w:lineRule="auto"/>
              <w:rPr>
                <w:rFonts w:hAnsi="宋体" w:cs="宋体"/>
                <w:sz w:val="21"/>
                <w:szCs w:val="21"/>
              </w:rPr>
            </w:pPr>
          </w:p>
        </w:tc>
      </w:tr>
      <w:tr w14:paraId="57448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4"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3AD228F">
            <w:pPr>
              <w:tabs>
                <w:tab w:val="left" w:pos="-28"/>
              </w:tabs>
              <w:spacing w:line="360" w:lineRule="auto"/>
              <w:jc w:val="center"/>
              <w:rPr>
                <w:rFonts w:hAnsi="宋体" w:cs="宋体"/>
                <w:sz w:val="21"/>
                <w:szCs w:val="21"/>
              </w:rPr>
            </w:pPr>
            <w:r>
              <w:rPr>
                <w:rFonts w:hint="eastAsia" w:hAnsi="宋体" w:cs="宋体"/>
                <w:sz w:val="21"/>
                <w:szCs w:val="21"/>
              </w:rPr>
              <w:t>100</w:t>
            </w:r>
          </w:p>
        </w:tc>
        <w:tc>
          <w:tcPr>
            <w:tcW w:w="1100" w:type="pct"/>
            <w:tcBorders>
              <w:top w:val="single" w:color="auto" w:sz="4" w:space="0"/>
              <w:left w:val="nil"/>
              <w:bottom w:val="single" w:color="auto" w:sz="4" w:space="0"/>
              <w:right w:val="single" w:color="auto" w:sz="4" w:space="0"/>
            </w:tcBorders>
            <w:vAlign w:val="center"/>
          </w:tcPr>
          <w:p w14:paraId="34824F24">
            <w:pPr>
              <w:tabs>
                <w:tab w:val="left" w:pos="-28"/>
              </w:tabs>
              <w:spacing w:line="360" w:lineRule="auto"/>
              <w:rPr>
                <w:rFonts w:hAnsi="宋体" w:cs="宋体"/>
                <w:sz w:val="21"/>
                <w:szCs w:val="21"/>
              </w:rPr>
            </w:pPr>
            <w:r>
              <w:rPr>
                <w:rFonts w:hint="eastAsia" w:hAnsi="宋体" w:cs="宋体"/>
                <w:sz w:val="21"/>
                <w:szCs w:val="21"/>
              </w:rPr>
              <w:t>马桶（含安装）</w:t>
            </w:r>
          </w:p>
        </w:tc>
        <w:tc>
          <w:tcPr>
            <w:tcW w:w="1346" w:type="pct"/>
            <w:tcBorders>
              <w:top w:val="single" w:color="auto" w:sz="4" w:space="0"/>
              <w:left w:val="nil"/>
              <w:bottom w:val="single" w:color="auto" w:sz="4" w:space="0"/>
              <w:right w:val="single" w:color="auto" w:sz="4" w:space="0"/>
            </w:tcBorders>
            <w:noWrap/>
            <w:vAlign w:val="center"/>
          </w:tcPr>
          <w:p w14:paraId="70251323">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828800" cy="1266825"/>
                  <wp:effectExtent l="0" t="0" r="0" b="9525"/>
                  <wp:docPr id="41" name="图片 41" descr="C:\Users\ADMINI~1\AppData\Local\Temp\ksohtml6148\wps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C:\Users\ADMINI~1\AppData\Local\Temp\ksohtml6148\wps71.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a:xfrm>
                            <a:off x="0" y="0"/>
                            <a:ext cx="1828800" cy="12668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noWrap/>
            <w:vAlign w:val="center"/>
          </w:tcPr>
          <w:p w14:paraId="5C48B977">
            <w:pPr>
              <w:tabs>
                <w:tab w:val="left" w:pos="-28"/>
              </w:tabs>
              <w:spacing w:line="360" w:lineRule="auto"/>
              <w:jc w:val="center"/>
              <w:rPr>
                <w:rFonts w:hAnsi="宋体" w:cs="宋体"/>
                <w:sz w:val="21"/>
                <w:szCs w:val="21"/>
              </w:rPr>
            </w:pPr>
            <w:r>
              <w:rPr>
                <w:rFonts w:hint="eastAsia" w:hAnsi="宋体" w:cs="宋体"/>
                <w:sz w:val="21"/>
                <w:szCs w:val="21"/>
              </w:rPr>
              <w:t>陶瓷材质</w:t>
            </w:r>
          </w:p>
        </w:tc>
        <w:tc>
          <w:tcPr>
            <w:tcW w:w="359" w:type="pct"/>
            <w:tcBorders>
              <w:top w:val="single" w:color="auto" w:sz="4" w:space="0"/>
              <w:left w:val="nil"/>
              <w:bottom w:val="single" w:color="auto" w:sz="4" w:space="0"/>
              <w:right w:val="single" w:color="auto" w:sz="4" w:space="0"/>
            </w:tcBorders>
            <w:vAlign w:val="center"/>
          </w:tcPr>
          <w:p w14:paraId="6628CDFC">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43C5FD34">
            <w:pPr>
              <w:jc w:val="center"/>
              <w:rPr>
                <w:rFonts w:hAnsi="宋体" w:cs="宋体"/>
                <w:sz w:val="21"/>
                <w:szCs w:val="21"/>
              </w:rPr>
            </w:pPr>
            <w:r>
              <w:rPr>
                <w:rFonts w:hint="eastAsia"/>
                <w:sz w:val="21"/>
                <w:szCs w:val="21"/>
              </w:rPr>
              <w:t>733.52</w:t>
            </w:r>
          </w:p>
        </w:tc>
        <w:tc>
          <w:tcPr>
            <w:tcW w:w="846" w:type="pct"/>
            <w:tcBorders>
              <w:top w:val="single" w:color="auto" w:sz="4" w:space="0"/>
              <w:left w:val="nil"/>
              <w:bottom w:val="single" w:color="auto" w:sz="4" w:space="0"/>
              <w:right w:val="single" w:color="auto" w:sz="4" w:space="0"/>
            </w:tcBorders>
            <w:vAlign w:val="center"/>
          </w:tcPr>
          <w:p w14:paraId="33165B79">
            <w:pPr>
              <w:tabs>
                <w:tab w:val="left" w:pos="-28"/>
              </w:tabs>
              <w:spacing w:line="360" w:lineRule="auto"/>
              <w:rPr>
                <w:rFonts w:hAnsi="宋体" w:cs="宋体"/>
                <w:sz w:val="21"/>
                <w:szCs w:val="21"/>
              </w:rPr>
            </w:pPr>
          </w:p>
        </w:tc>
      </w:tr>
      <w:tr w14:paraId="16FE4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6EB09CE">
            <w:pPr>
              <w:tabs>
                <w:tab w:val="left" w:pos="-28"/>
              </w:tabs>
              <w:spacing w:line="360" w:lineRule="auto"/>
              <w:jc w:val="center"/>
              <w:rPr>
                <w:rFonts w:hAnsi="宋体" w:cs="宋体"/>
                <w:sz w:val="21"/>
                <w:szCs w:val="21"/>
              </w:rPr>
            </w:pPr>
            <w:r>
              <w:rPr>
                <w:rFonts w:hint="eastAsia" w:hAnsi="宋体" w:cs="宋体"/>
                <w:sz w:val="21"/>
                <w:szCs w:val="21"/>
              </w:rPr>
              <w:t>101</w:t>
            </w:r>
          </w:p>
        </w:tc>
        <w:tc>
          <w:tcPr>
            <w:tcW w:w="1100" w:type="pct"/>
            <w:tcBorders>
              <w:top w:val="single" w:color="auto" w:sz="4" w:space="0"/>
              <w:left w:val="nil"/>
              <w:bottom w:val="single" w:color="auto" w:sz="4" w:space="0"/>
              <w:right w:val="single" w:color="auto" w:sz="4" w:space="0"/>
            </w:tcBorders>
            <w:vAlign w:val="center"/>
          </w:tcPr>
          <w:p w14:paraId="53AC6DE1">
            <w:pPr>
              <w:tabs>
                <w:tab w:val="left" w:pos="-28"/>
              </w:tabs>
              <w:spacing w:line="360" w:lineRule="auto"/>
              <w:rPr>
                <w:rFonts w:hAnsi="宋体" w:cs="宋体"/>
                <w:sz w:val="21"/>
                <w:szCs w:val="21"/>
              </w:rPr>
            </w:pPr>
            <w:r>
              <w:rPr>
                <w:rFonts w:hint="eastAsia" w:hAnsi="宋体" w:cs="宋体"/>
                <w:sz w:val="21"/>
                <w:szCs w:val="21"/>
              </w:rPr>
              <w:t>更换PVC水管开关</w:t>
            </w:r>
          </w:p>
        </w:tc>
        <w:tc>
          <w:tcPr>
            <w:tcW w:w="1346" w:type="pct"/>
            <w:tcBorders>
              <w:top w:val="single" w:color="auto" w:sz="4" w:space="0"/>
              <w:left w:val="nil"/>
              <w:bottom w:val="single" w:color="auto" w:sz="4" w:space="0"/>
              <w:right w:val="single" w:color="auto" w:sz="4" w:space="0"/>
            </w:tcBorders>
            <w:vAlign w:val="center"/>
          </w:tcPr>
          <w:p w14:paraId="1C2FE1DA">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809625" cy="904875"/>
                  <wp:effectExtent l="0" t="0" r="9525" b="9525"/>
                  <wp:docPr id="40" name="图片 40" descr="16238405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623840535(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a:xfrm rot="-5400000">
                            <a:off x="0" y="0"/>
                            <a:ext cx="809625" cy="9048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1065034">
            <w:pPr>
              <w:tabs>
                <w:tab w:val="left" w:pos="-28"/>
              </w:tabs>
              <w:spacing w:line="360" w:lineRule="auto"/>
              <w:jc w:val="center"/>
              <w:rPr>
                <w:rFonts w:hAnsi="宋体" w:cs="宋体"/>
                <w:sz w:val="21"/>
                <w:szCs w:val="21"/>
              </w:rPr>
            </w:pPr>
            <w:r>
              <w:rPr>
                <w:rFonts w:hint="eastAsia" w:hAnsi="宋体" w:cs="宋体"/>
                <w:sz w:val="21"/>
                <w:szCs w:val="21"/>
              </w:rPr>
              <w:t>参考：联塑</w:t>
            </w:r>
          </w:p>
        </w:tc>
        <w:tc>
          <w:tcPr>
            <w:tcW w:w="359" w:type="pct"/>
            <w:tcBorders>
              <w:top w:val="single" w:color="auto" w:sz="4" w:space="0"/>
              <w:left w:val="nil"/>
              <w:bottom w:val="single" w:color="auto" w:sz="4" w:space="0"/>
              <w:right w:val="single" w:color="auto" w:sz="4" w:space="0"/>
            </w:tcBorders>
            <w:vAlign w:val="center"/>
          </w:tcPr>
          <w:p w14:paraId="5E0CD59F">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6F602450">
            <w:pPr>
              <w:jc w:val="center"/>
              <w:rPr>
                <w:rFonts w:hAnsi="宋体" w:cs="宋体"/>
                <w:sz w:val="21"/>
                <w:szCs w:val="21"/>
              </w:rPr>
            </w:pPr>
            <w:r>
              <w:rPr>
                <w:rFonts w:hint="eastAsia"/>
                <w:sz w:val="21"/>
                <w:szCs w:val="21"/>
              </w:rPr>
              <w:t>48.94</w:t>
            </w:r>
          </w:p>
        </w:tc>
        <w:tc>
          <w:tcPr>
            <w:tcW w:w="846" w:type="pct"/>
            <w:tcBorders>
              <w:top w:val="single" w:color="auto" w:sz="4" w:space="0"/>
              <w:left w:val="nil"/>
              <w:bottom w:val="single" w:color="auto" w:sz="4" w:space="0"/>
              <w:right w:val="single" w:color="auto" w:sz="4" w:space="0"/>
            </w:tcBorders>
            <w:vAlign w:val="center"/>
          </w:tcPr>
          <w:p w14:paraId="1F78B923">
            <w:pPr>
              <w:tabs>
                <w:tab w:val="left" w:pos="-28"/>
              </w:tabs>
              <w:spacing w:line="360" w:lineRule="auto"/>
              <w:rPr>
                <w:rFonts w:hAnsi="宋体" w:cs="宋体"/>
                <w:sz w:val="21"/>
                <w:szCs w:val="21"/>
              </w:rPr>
            </w:pPr>
          </w:p>
        </w:tc>
      </w:tr>
      <w:tr w14:paraId="637B9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BE9FD5B">
            <w:pPr>
              <w:tabs>
                <w:tab w:val="left" w:pos="-28"/>
              </w:tabs>
              <w:spacing w:line="360" w:lineRule="auto"/>
              <w:jc w:val="center"/>
              <w:rPr>
                <w:rFonts w:hAnsi="宋体" w:cs="宋体"/>
                <w:sz w:val="21"/>
                <w:szCs w:val="21"/>
              </w:rPr>
            </w:pPr>
            <w:r>
              <w:rPr>
                <w:rFonts w:hint="eastAsia" w:hAnsi="宋体" w:cs="宋体"/>
                <w:sz w:val="21"/>
                <w:szCs w:val="21"/>
              </w:rPr>
              <w:t>102</w:t>
            </w:r>
          </w:p>
        </w:tc>
        <w:tc>
          <w:tcPr>
            <w:tcW w:w="1100" w:type="pct"/>
            <w:tcBorders>
              <w:top w:val="single" w:color="auto" w:sz="4" w:space="0"/>
              <w:left w:val="nil"/>
              <w:bottom w:val="single" w:color="auto" w:sz="4" w:space="0"/>
              <w:right w:val="single" w:color="auto" w:sz="4" w:space="0"/>
            </w:tcBorders>
            <w:vAlign w:val="center"/>
          </w:tcPr>
          <w:p w14:paraId="7A884516">
            <w:pPr>
              <w:tabs>
                <w:tab w:val="left" w:pos="-28"/>
              </w:tabs>
              <w:spacing w:line="360" w:lineRule="auto"/>
              <w:rPr>
                <w:rFonts w:hAnsi="宋体" w:cs="宋体"/>
                <w:sz w:val="21"/>
                <w:szCs w:val="21"/>
              </w:rPr>
            </w:pPr>
            <w:r>
              <w:rPr>
                <w:rFonts w:hint="eastAsia" w:hAnsi="宋体" w:cs="宋体"/>
                <w:sz w:val="21"/>
                <w:szCs w:val="21"/>
              </w:rPr>
              <w:t>时控开关</w:t>
            </w:r>
          </w:p>
        </w:tc>
        <w:tc>
          <w:tcPr>
            <w:tcW w:w="1346" w:type="pct"/>
            <w:tcBorders>
              <w:top w:val="single" w:color="auto" w:sz="4" w:space="0"/>
              <w:left w:val="nil"/>
              <w:bottom w:val="single" w:color="auto" w:sz="4" w:space="0"/>
              <w:right w:val="single" w:color="auto" w:sz="4" w:space="0"/>
            </w:tcBorders>
            <w:vAlign w:val="center"/>
          </w:tcPr>
          <w:p w14:paraId="0CE8E80E">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019175" cy="923925"/>
                  <wp:effectExtent l="0" t="0" r="9525" b="9525"/>
                  <wp:docPr id="39" name="图片 39" descr="16236637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1623663792(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a:xfrm>
                            <a:off x="0" y="0"/>
                            <a:ext cx="1019175" cy="9239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4CD72E47">
            <w:pPr>
              <w:tabs>
                <w:tab w:val="left" w:pos="-28"/>
              </w:tabs>
              <w:spacing w:line="360" w:lineRule="auto"/>
              <w:jc w:val="center"/>
              <w:rPr>
                <w:rFonts w:hAnsi="宋体" w:cs="宋体"/>
                <w:sz w:val="21"/>
                <w:szCs w:val="21"/>
              </w:rPr>
            </w:pPr>
            <w:r>
              <w:rPr>
                <w:rFonts w:hint="eastAsia" w:hAnsi="宋体" w:cs="宋体"/>
                <w:sz w:val="21"/>
                <w:szCs w:val="21"/>
              </w:rPr>
              <w:t>参考： “德力西KG316T"</w:t>
            </w:r>
          </w:p>
        </w:tc>
        <w:tc>
          <w:tcPr>
            <w:tcW w:w="359" w:type="pct"/>
            <w:tcBorders>
              <w:top w:val="single" w:color="auto" w:sz="4" w:space="0"/>
              <w:left w:val="nil"/>
              <w:bottom w:val="single" w:color="auto" w:sz="4" w:space="0"/>
              <w:right w:val="single" w:color="auto" w:sz="4" w:space="0"/>
            </w:tcBorders>
            <w:vAlign w:val="center"/>
          </w:tcPr>
          <w:p w14:paraId="004D51B8">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5EF659D6">
            <w:pPr>
              <w:jc w:val="center"/>
              <w:rPr>
                <w:rFonts w:hAnsi="宋体" w:cs="宋体"/>
                <w:sz w:val="21"/>
                <w:szCs w:val="21"/>
              </w:rPr>
            </w:pPr>
            <w:r>
              <w:rPr>
                <w:rFonts w:hint="eastAsia"/>
                <w:sz w:val="21"/>
                <w:szCs w:val="21"/>
              </w:rPr>
              <w:t>155.89</w:t>
            </w:r>
          </w:p>
        </w:tc>
        <w:tc>
          <w:tcPr>
            <w:tcW w:w="846" w:type="pct"/>
            <w:tcBorders>
              <w:top w:val="single" w:color="auto" w:sz="4" w:space="0"/>
              <w:left w:val="nil"/>
              <w:bottom w:val="single" w:color="auto" w:sz="4" w:space="0"/>
              <w:right w:val="single" w:color="auto" w:sz="4" w:space="0"/>
            </w:tcBorders>
            <w:vAlign w:val="center"/>
          </w:tcPr>
          <w:p w14:paraId="19583DBE">
            <w:pPr>
              <w:tabs>
                <w:tab w:val="left" w:pos="-28"/>
              </w:tabs>
              <w:spacing w:line="360" w:lineRule="auto"/>
              <w:rPr>
                <w:rFonts w:hAnsi="宋体" w:cs="宋体"/>
                <w:sz w:val="21"/>
                <w:szCs w:val="21"/>
              </w:rPr>
            </w:pPr>
          </w:p>
        </w:tc>
      </w:tr>
      <w:tr w14:paraId="29419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9763E87">
            <w:pPr>
              <w:tabs>
                <w:tab w:val="left" w:pos="-28"/>
              </w:tabs>
              <w:spacing w:line="360" w:lineRule="auto"/>
              <w:jc w:val="center"/>
              <w:rPr>
                <w:rFonts w:hAnsi="宋体" w:cs="宋体"/>
                <w:sz w:val="21"/>
                <w:szCs w:val="21"/>
              </w:rPr>
            </w:pPr>
            <w:r>
              <w:rPr>
                <w:rFonts w:hint="eastAsia" w:hAnsi="宋体" w:cs="宋体"/>
                <w:sz w:val="21"/>
                <w:szCs w:val="21"/>
              </w:rPr>
              <w:t>103</w:t>
            </w:r>
          </w:p>
        </w:tc>
        <w:tc>
          <w:tcPr>
            <w:tcW w:w="1100" w:type="pct"/>
            <w:tcBorders>
              <w:top w:val="single" w:color="auto" w:sz="4" w:space="0"/>
              <w:left w:val="nil"/>
              <w:bottom w:val="single" w:color="auto" w:sz="4" w:space="0"/>
              <w:right w:val="single" w:color="auto" w:sz="4" w:space="0"/>
            </w:tcBorders>
            <w:vAlign w:val="center"/>
          </w:tcPr>
          <w:p w14:paraId="376B91A0">
            <w:pPr>
              <w:tabs>
                <w:tab w:val="left" w:pos="-28"/>
              </w:tabs>
              <w:spacing w:line="360" w:lineRule="auto"/>
              <w:rPr>
                <w:rFonts w:hAnsi="宋体" w:cs="宋体"/>
                <w:sz w:val="21"/>
                <w:szCs w:val="21"/>
              </w:rPr>
            </w:pPr>
            <w:r>
              <w:rPr>
                <w:rFonts w:hint="eastAsia" w:hAnsi="宋体" w:cs="宋体"/>
                <w:sz w:val="21"/>
                <w:szCs w:val="21"/>
              </w:rPr>
              <w:t>消防锁扣更换</w:t>
            </w:r>
          </w:p>
        </w:tc>
        <w:tc>
          <w:tcPr>
            <w:tcW w:w="1346" w:type="pct"/>
            <w:tcBorders>
              <w:top w:val="single" w:color="auto" w:sz="4" w:space="0"/>
              <w:left w:val="nil"/>
              <w:bottom w:val="single" w:color="auto" w:sz="4" w:space="0"/>
              <w:right w:val="single" w:color="auto" w:sz="4" w:space="0"/>
            </w:tcBorders>
            <w:vAlign w:val="center"/>
          </w:tcPr>
          <w:p w14:paraId="2D9403F0">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866775" cy="1314450"/>
                  <wp:effectExtent l="0" t="0" r="0" b="9525"/>
                  <wp:docPr id="38" name="图片 38" descr="16236570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623657091(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a:xfrm rot="5400000">
                            <a:off x="0" y="0"/>
                            <a:ext cx="866775" cy="13144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178A5DE0">
            <w:pPr>
              <w:tabs>
                <w:tab w:val="left" w:pos="-28"/>
              </w:tabs>
              <w:spacing w:line="360" w:lineRule="auto"/>
              <w:jc w:val="center"/>
              <w:rPr>
                <w:rFonts w:hAnsi="宋体" w:cs="宋体"/>
                <w:sz w:val="21"/>
                <w:szCs w:val="21"/>
              </w:rPr>
            </w:pPr>
            <w:r>
              <w:rPr>
                <w:rFonts w:hint="eastAsia" w:hAnsi="宋体" w:cs="宋体"/>
                <w:sz w:val="21"/>
                <w:szCs w:val="21"/>
              </w:rPr>
              <w:t>按原样</w:t>
            </w:r>
          </w:p>
        </w:tc>
        <w:tc>
          <w:tcPr>
            <w:tcW w:w="359" w:type="pct"/>
            <w:tcBorders>
              <w:top w:val="single" w:color="auto" w:sz="4" w:space="0"/>
              <w:left w:val="nil"/>
              <w:bottom w:val="single" w:color="auto" w:sz="4" w:space="0"/>
              <w:right w:val="single" w:color="auto" w:sz="4" w:space="0"/>
            </w:tcBorders>
            <w:vAlign w:val="center"/>
          </w:tcPr>
          <w:p w14:paraId="4ECAEEBE">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0470BDEF">
            <w:pPr>
              <w:jc w:val="center"/>
              <w:rPr>
                <w:rFonts w:hAnsi="宋体" w:cs="宋体"/>
                <w:sz w:val="21"/>
                <w:szCs w:val="21"/>
              </w:rPr>
            </w:pPr>
            <w:r>
              <w:rPr>
                <w:rFonts w:hint="eastAsia"/>
                <w:sz w:val="21"/>
                <w:szCs w:val="21"/>
              </w:rPr>
              <w:t>32</w:t>
            </w:r>
          </w:p>
        </w:tc>
        <w:tc>
          <w:tcPr>
            <w:tcW w:w="846" w:type="pct"/>
            <w:tcBorders>
              <w:top w:val="single" w:color="auto" w:sz="4" w:space="0"/>
              <w:left w:val="nil"/>
              <w:bottom w:val="single" w:color="auto" w:sz="4" w:space="0"/>
              <w:right w:val="single" w:color="auto" w:sz="4" w:space="0"/>
            </w:tcBorders>
            <w:vAlign w:val="center"/>
          </w:tcPr>
          <w:p w14:paraId="18740664">
            <w:pPr>
              <w:tabs>
                <w:tab w:val="left" w:pos="-28"/>
              </w:tabs>
              <w:spacing w:line="360" w:lineRule="auto"/>
              <w:rPr>
                <w:rFonts w:hAnsi="宋体" w:cs="宋体"/>
                <w:sz w:val="21"/>
                <w:szCs w:val="21"/>
              </w:rPr>
            </w:pPr>
          </w:p>
        </w:tc>
      </w:tr>
      <w:tr w14:paraId="1C649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4CBD715">
            <w:pPr>
              <w:tabs>
                <w:tab w:val="left" w:pos="-28"/>
              </w:tabs>
              <w:spacing w:line="360" w:lineRule="auto"/>
              <w:jc w:val="center"/>
              <w:rPr>
                <w:rFonts w:hAnsi="宋体" w:cs="宋体"/>
                <w:sz w:val="21"/>
                <w:szCs w:val="21"/>
              </w:rPr>
            </w:pPr>
            <w:r>
              <w:rPr>
                <w:rFonts w:hint="eastAsia" w:hAnsi="宋体" w:cs="宋体"/>
                <w:sz w:val="21"/>
                <w:szCs w:val="21"/>
              </w:rPr>
              <w:t>104</w:t>
            </w:r>
          </w:p>
        </w:tc>
        <w:tc>
          <w:tcPr>
            <w:tcW w:w="1100" w:type="pct"/>
            <w:tcBorders>
              <w:top w:val="single" w:color="auto" w:sz="4" w:space="0"/>
              <w:left w:val="nil"/>
              <w:bottom w:val="single" w:color="auto" w:sz="4" w:space="0"/>
              <w:right w:val="single" w:color="auto" w:sz="4" w:space="0"/>
            </w:tcBorders>
            <w:vAlign w:val="center"/>
          </w:tcPr>
          <w:p w14:paraId="32488A62">
            <w:pPr>
              <w:tabs>
                <w:tab w:val="left" w:pos="-28"/>
              </w:tabs>
              <w:spacing w:line="360" w:lineRule="auto"/>
              <w:rPr>
                <w:rFonts w:hAnsi="宋体" w:cs="宋体"/>
                <w:sz w:val="21"/>
                <w:szCs w:val="21"/>
              </w:rPr>
            </w:pPr>
            <w:r>
              <w:rPr>
                <w:rFonts w:hint="eastAsia" w:hAnsi="宋体" w:cs="宋体"/>
                <w:sz w:val="21"/>
                <w:szCs w:val="21"/>
              </w:rPr>
              <w:t>灭火器箱面板</w:t>
            </w:r>
          </w:p>
        </w:tc>
        <w:tc>
          <w:tcPr>
            <w:tcW w:w="1346" w:type="pct"/>
            <w:tcBorders>
              <w:top w:val="single" w:color="auto" w:sz="4" w:space="0"/>
              <w:left w:val="nil"/>
              <w:bottom w:val="single" w:color="auto" w:sz="4" w:space="0"/>
              <w:right w:val="single" w:color="auto" w:sz="4" w:space="0"/>
            </w:tcBorders>
            <w:vAlign w:val="center"/>
          </w:tcPr>
          <w:p w14:paraId="2AF69775">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114425" cy="819150"/>
                  <wp:effectExtent l="0" t="0" r="9525" b="0"/>
                  <wp:docPr id="37" name="图片 37" descr="1623657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623657002(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a:xfrm>
                            <a:off x="0" y="0"/>
                            <a:ext cx="1114425" cy="8191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1377ADE">
            <w:pPr>
              <w:tabs>
                <w:tab w:val="left" w:pos="-28"/>
              </w:tabs>
              <w:spacing w:line="360" w:lineRule="auto"/>
              <w:jc w:val="center"/>
              <w:rPr>
                <w:rFonts w:hAnsi="宋体" w:cs="宋体"/>
                <w:sz w:val="21"/>
                <w:szCs w:val="21"/>
              </w:rPr>
            </w:pPr>
            <w:r>
              <w:rPr>
                <w:rFonts w:hint="eastAsia" w:hAnsi="宋体" w:cs="宋体"/>
                <w:sz w:val="21"/>
                <w:szCs w:val="21"/>
              </w:rPr>
              <w:t>按原样</w:t>
            </w:r>
          </w:p>
        </w:tc>
        <w:tc>
          <w:tcPr>
            <w:tcW w:w="359" w:type="pct"/>
            <w:tcBorders>
              <w:top w:val="single" w:color="auto" w:sz="4" w:space="0"/>
              <w:left w:val="nil"/>
              <w:bottom w:val="single" w:color="auto" w:sz="4" w:space="0"/>
              <w:right w:val="single" w:color="auto" w:sz="4" w:space="0"/>
            </w:tcBorders>
            <w:vAlign w:val="center"/>
          </w:tcPr>
          <w:p w14:paraId="2E1C546A">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5D48E255">
            <w:pPr>
              <w:jc w:val="center"/>
              <w:rPr>
                <w:rFonts w:hAnsi="宋体" w:cs="宋体"/>
                <w:sz w:val="21"/>
                <w:szCs w:val="21"/>
              </w:rPr>
            </w:pPr>
            <w:r>
              <w:rPr>
                <w:rFonts w:hint="eastAsia"/>
                <w:sz w:val="21"/>
                <w:szCs w:val="21"/>
              </w:rPr>
              <w:t>85</w:t>
            </w:r>
          </w:p>
        </w:tc>
        <w:tc>
          <w:tcPr>
            <w:tcW w:w="846" w:type="pct"/>
            <w:tcBorders>
              <w:top w:val="single" w:color="auto" w:sz="4" w:space="0"/>
              <w:left w:val="nil"/>
              <w:bottom w:val="single" w:color="auto" w:sz="4" w:space="0"/>
              <w:right w:val="single" w:color="auto" w:sz="4" w:space="0"/>
            </w:tcBorders>
            <w:vAlign w:val="center"/>
          </w:tcPr>
          <w:p w14:paraId="7E4815B3">
            <w:pPr>
              <w:tabs>
                <w:tab w:val="left" w:pos="-28"/>
              </w:tabs>
              <w:spacing w:line="360" w:lineRule="auto"/>
              <w:rPr>
                <w:rFonts w:hAnsi="宋体" w:cs="宋体"/>
                <w:sz w:val="21"/>
                <w:szCs w:val="21"/>
              </w:rPr>
            </w:pPr>
          </w:p>
        </w:tc>
      </w:tr>
      <w:tr w14:paraId="56554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86E9C83">
            <w:pPr>
              <w:tabs>
                <w:tab w:val="left" w:pos="-28"/>
              </w:tabs>
              <w:spacing w:line="360" w:lineRule="auto"/>
              <w:jc w:val="center"/>
              <w:rPr>
                <w:rFonts w:hAnsi="宋体" w:cs="宋体"/>
                <w:sz w:val="21"/>
                <w:szCs w:val="21"/>
              </w:rPr>
            </w:pPr>
            <w:r>
              <w:rPr>
                <w:rFonts w:hint="eastAsia" w:hAnsi="宋体" w:cs="宋体"/>
                <w:sz w:val="21"/>
                <w:szCs w:val="21"/>
              </w:rPr>
              <w:t>105</w:t>
            </w:r>
          </w:p>
        </w:tc>
        <w:tc>
          <w:tcPr>
            <w:tcW w:w="1100" w:type="pct"/>
            <w:tcBorders>
              <w:top w:val="single" w:color="auto" w:sz="4" w:space="0"/>
              <w:left w:val="nil"/>
              <w:bottom w:val="single" w:color="auto" w:sz="4" w:space="0"/>
              <w:right w:val="single" w:color="auto" w:sz="4" w:space="0"/>
            </w:tcBorders>
            <w:vAlign w:val="center"/>
          </w:tcPr>
          <w:p w14:paraId="478E854F">
            <w:pPr>
              <w:tabs>
                <w:tab w:val="left" w:pos="-28"/>
              </w:tabs>
              <w:spacing w:line="360" w:lineRule="auto"/>
              <w:rPr>
                <w:rFonts w:hAnsi="宋体" w:cs="宋体"/>
                <w:sz w:val="21"/>
                <w:szCs w:val="21"/>
              </w:rPr>
            </w:pPr>
            <w:r>
              <w:rPr>
                <w:rFonts w:hint="eastAsia" w:hAnsi="宋体" w:cs="宋体"/>
                <w:sz w:val="21"/>
                <w:szCs w:val="21"/>
              </w:rPr>
              <w:t>灭火器箱门框更换</w:t>
            </w:r>
          </w:p>
        </w:tc>
        <w:tc>
          <w:tcPr>
            <w:tcW w:w="1346" w:type="pct"/>
            <w:tcBorders>
              <w:top w:val="single" w:color="auto" w:sz="4" w:space="0"/>
              <w:left w:val="nil"/>
              <w:bottom w:val="single" w:color="auto" w:sz="4" w:space="0"/>
              <w:right w:val="single" w:color="auto" w:sz="4" w:space="0"/>
            </w:tcBorders>
            <w:vAlign w:val="center"/>
          </w:tcPr>
          <w:p w14:paraId="1E9EC4CD">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152525" cy="790575"/>
                  <wp:effectExtent l="0" t="0" r="9525" b="9525"/>
                  <wp:docPr id="36" name="图片 36" descr="16236569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623656973(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a:xfrm>
                            <a:off x="0" y="0"/>
                            <a:ext cx="1152525" cy="7905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C97C612">
            <w:pPr>
              <w:tabs>
                <w:tab w:val="left" w:pos="-28"/>
              </w:tabs>
              <w:spacing w:line="360" w:lineRule="auto"/>
              <w:jc w:val="center"/>
              <w:rPr>
                <w:rFonts w:hAnsi="宋体" w:cs="宋体"/>
                <w:sz w:val="21"/>
                <w:szCs w:val="21"/>
              </w:rPr>
            </w:pPr>
            <w:r>
              <w:rPr>
                <w:rFonts w:hint="eastAsia" w:hAnsi="宋体" w:cs="宋体"/>
                <w:sz w:val="21"/>
                <w:szCs w:val="21"/>
              </w:rPr>
              <w:t>按原样</w:t>
            </w:r>
          </w:p>
        </w:tc>
        <w:tc>
          <w:tcPr>
            <w:tcW w:w="359" w:type="pct"/>
            <w:tcBorders>
              <w:top w:val="single" w:color="auto" w:sz="4" w:space="0"/>
              <w:left w:val="nil"/>
              <w:bottom w:val="single" w:color="auto" w:sz="4" w:space="0"/>
              <w:right w:val="single" w:color="auto" w:sz="4" w:space="0"/>
            </w:tcBorders>
            <w:vAlign w:val="center"/>
          </w:tcPr>
          <w:p w14:paraId="7A929CD1">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5487550C">
            <w:pPr>
              <w:jc w:val="center"/>
              <w:rPr>
                <w:rFonts w:hAnsi="宋体" w:cs="宋体"/>
                <w:sz w:val="21"/>
                <w:szCs w:val="21"/>
              </w:rPr>
            </w:pPr>
            <w:r>
              <w:rPr>
                <w:rFonts w:hint="eastAsia"/>
                <w:sz w:val="21"/>
                <w:szCs w:val="21"/>
              </w:rPr>
              <w:t>125</w:t>
            </w:r>
          </w:p>
        </w:tc>
        <w:tc>
          <w:tcPr>
            <w:tcW w:w="846" w:type="pct"/>
            <w:tcBorders>
              <w:top w:val="single" w:color="auto" w:sz="4" w:space="0"/>
              <w:left w:val="nil"/>
              <w:bottom w:val="single" w:color="auto" w:sz="4" w:space="0"/>
              <w:right w:val="single" w:color="auto" w:sz="4" w:space="0"/>
            </w:tcBorders>
            <w:vAlign w:val="center"/>
          </w:tcPr>
          <w:p w14:paraId="04A1909E">
            <w:pPr>
              <w:tabs>
                <w:tab w:val="left" w:pos="-28"/>
              </w:tabs>
              <w:spacing w:line="360" w:lineRule="auto"/>
              <w:rPr>
                <w:rFonts w:hAnsi="宋体" w:cs="宋体"/>
                <w:sz w:val="21"/>
                <w:szCs w:val="21"/>
              </w:rPr>
            </w:pPr>
          </w:p>
        </w:tc>
      </w:tr>
      <w:tr w14:paraId="2CA0C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0293F71">
            <w:pPr>
              <w:tabs>
                <w:tab w:val="left" w:pos="-28"/>
              </w:tabs>
              <w:spacing w:line="360" w:lineRule="auto"/>
              <w:jc w:val="center"/>
              <w:rPr>
                <w:rFonts w:hAnsi="宋体" w:cs="宋体"/>
                <w:sz w:val="21"/>
                <w:szCs w:val="21"/>
              </w:rPr>
            </w:pPr>
            <w:r>
              <w:rPr>
                <w:rFonts w:hint="eastAsia" w:hAnsi="宋体" w:cs="宋体"/>
                <w:sz w:val="21"/>
                <w:szCs w:val="21"/>
              </w:rPr>
              <w:t>106</w:t>
            </w:r>
          </w:p>
        </w:tc>
        <w:tc>
          <w:tcPr>
            <w:tcW w:w="1100" w:type="pct"/>
            <w:tcBorders>
              <w:top w:val="single" w:color="auto" w:sz="4" w:space="0"/>
              <w:left w:val="nil"/>
              <w:bottom w:val="single" w:color="auto" w:sz="4" w:space="0"/>
              <w:right w:val="single" w:color="auto" w:sz="4" w:space="0"/>
            </w:tcBorders>
            <w:vAlign w:val="center"/>
          </w:tcPr>
          <w:p w14:paraId="380E0CB7">
            <w:pPr>
              <w:tabs>
                <w:tab w:val="left" w:pos="-28"/>
              </w:tabs>
              <w:spacing w:line="360" w:lineRule="auto"/>
              <w:rPr>
                <w:rFonts w:hAnsi="宋体" w:cs="宋体"/>
                <w:sz w:val="21"/>
                <w:szCs w:val="21"/>
              </w:rPr>
            </w:pPr>
            <w:r>
              <w:rPr>
                <w:rFonts w:hint="eastAsia" w:hAnsi="宋体" w:cs="宋体"/>
                <w:sz w:val="21"/>
                <w:szCs w:val="21"/>
              </w:rPr>
              <w:t>消火栓面板更换</w:t>
            </w:r>
          </w:p>
        </w:tc>
        <w:tc>
          <w:tcPr>
            <w:tcW w:w="1346" w:type="pct"/>
            <w:tcBorders>
              <w:top w:val="single" w:color="auto" w:sz="4" w:space="0"/>
              <w:left w:val="nil"/>
              <w:bottom w:val="single" w:color="auto" w:sz="4" w:space="0"/>
              <w:right w:val="single" w:color="auto" w:sz="4" w:space="0"/>
            </w:tcBorders>
            <w:vAlign w:val="center"/>
          </w:tcPr>
          <w:p w14:paraId="259C7564">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790575" cy="1362075"/>
                  <wp:effectExtent l="0" t="0" r="9525" b="9525"/>
                  <wp:docPr id="35" name="图片 35" descr="16236567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623656739(1)"/>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a:xfrm rot="5400000">
                            <a:off x="0" y="0"/>
                            <a:ext cx="790575" cy="13620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41D11B17">
            <w:pPr>
              <w:tabs>
                <w:tab w:val="left" w:pos="-28"/>
              </w:tabs>
              <w:spacing w:line="360" w:lineRule="auto"/>
              <w:jc w:val="center"/>
              <w:rPr>
                <w:rFonts w:hAnsi="宋体" w:cs="宋体"/>
                <w:sz w:val="21"/>
                <w:szCs w:val="21"/>
              </w:rPr>
            </w:pPr>
            <w:r>
              <w:rPr>
                <w:rFonts w:hint="eastAsia" w:hAnsi="宋体" w:cs="宋体"/>
                <w:sz w:val="21"/>
                <w:szCs w:val="21"/>
              </w:rPr>
              <w:t>按实际尺寸</w:t>
            </w:r>
          </w:p>
        </w:tc>
        <w:tc>
          <w:tcPr>
            <w:tcW w:w="359" w:type="pct"/>
            <w:tcBorders>
              <w:top w:val="single" w:color="auto" w:sz="4" w:space="0"/>
              <w:left w:val="nil"/>
              <w:bottom w:val="single" w:color="auto" w:sz="4" w:space="0"/>
              <w:right w:val="single" w:color="auto" w:sz="4" w:space="0"/>
            </w:tcBorders>
            <w:vAlign w:val="center"/>
          </w:tcPr>
          <w:p w14:paraId="50BC44F4">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5E804556">
            <w:pPr>
              <w:jc w:val="center"/>
              <w:rPr>
                <w:rFonts w:hAnsi="宋体" w:cs="宋体"/>
                <w:sz w:val="21"/>
                <w:szCs w:val="21"/>
              </w:rPr>
            </w:pPr>
            <w:r>
              <w:rPr>
                <w:rFonts w:hint="eastAsia"/>
                <w:sz w:val="21"/>
                <w:szCs w:val="21"/>
              </w:rPr>
              <w:t>120</w:t>
            </w:r>
          </w:p>
        </w:tc>
        <w:tc>
          <w:tcPr>
            <w:tcW w:w="846" w:type="pct"/>
            <w:tcBorders>
              <w:top w:val="single" w:color="auto" w:sz="4" w:space="0"/>
              <w:left w:val="nil"/>
              <w:bottom w:val="single" w:color="auto" w:sz="4" w:space="0"/>
              <w:right w:val="single" w:color="auto" w:sz="4" w:space="0"/>
            </w:tcBorders>
            <w:vAlign w:val="center"/>
          </w:tcPr>
          <w:p w14:paraId="307276EF">
            <w:pPr>
              <w:tabs>
                <w:tab w:val="left" w:pos="-28"/>
              </w:tabs>
              <w:spacing w:line="360" w:lineRule="auto"/>
              <w:rPr>
                <w:rFonts w:hAnsi="宋体" w:cs="宋体"/>
                <w:sz w:val="21"/>
                <w:szCs w:val="21"/>
              </w:rPr>
            </w:pPr>
          </w:p>
        </w:tc>
      </w:tr>
      <w:tr w14:paraId="43B22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BE0EA0A">
            <w:pPr>
              <w:tabs>
                <w:tab w:val="left" w:pos="-28"/>
              </w:tabs>
              <w:spacing w:line="360" w:lineRule="auto"/>
              <w:jc w:val="center"/>
              <w:rPr>
                <w:rFonts w:hAnsi="宋体" w:cs="宋体"/>
                <w:sz w:val="21"/>
                <w:szCs w:val="21"/>
              </w:rPr>
            </w:pPr>
            <w:r>
              <w:rPr>
                <w:rFonts w:hint="eastAsia" w:hAnsi="宋体" w:cs="宋体"/>
                <w:sz w:val="21"/>
                <w:szCs w:val="21"/>
              </w:rPr>
              <w:t>107</w:t>
            </w:r>
          </w:p>
        </w:tc>
        <w:tc>
          <w:tcPr>
            <w:tcW w:w="1100" w:type="pct"/>
            <w:tcBorders>
              <w:top w:val="single" w:color="auto" w:sz="4" w:space="0"/>
              <w:left w:val="nil"/>
              <w:bottom w:val="single" w:color="auto" w:sz="4" w:space="0"/>
              <w:right w:val="single" w:color="auto" w:sz="4" w:space="0"/>
            </w:tcBorders>
            <w:vAlign w:val="center"/>
          </w:tcPr>
          <w:p w14:paraId="0C0B8538">
            <w:pPr>
              <w:tabs>
                <w:tab w:val="left" w:pos="-28"/>
              </w:tabs>
              <w:spacing w:line="360" w:lineRule="auto"/>
              <w:rPr>
                <w:rFonts w:hAnsi="宋体" w:cs="宋体"/>
                <w:sz w:val="21"/>
                <w:szCs w:val="21"/>
              </w:rPr>
            </w:pPr>
            <w:r>
              <w:rPr>
                <w:rFonts w:hint="eastAsia" w:hAnsi="宋体" w:cs="宋体"/>
                <w:sz w:val="21"/>
                <w:szCs w:val="21"/>
              </w:rPr>
              <w:t>消火栓门框更换</w:t>
            </w:r>
          </w:p>
        </w:tc>
        <w:tc>
          <w:tcPr>
            <w:tcW w:w="1346" w:type="pct"/>
            <w:tcBorders>
              <w:top w:val="single" w:color="auto" w:sz="4" w:space="0"/>
              <w:left w:val="nil"/>
              <w:bottom w:val="single" w:color="auto" w:sz="4" w:space="0"/>
              <w:right w:val="single" w:color="auto" w:sz="4" w:space="0"/>
            </w:tcBorders>
            <w:vAlign w:val="center"/>
          </w:tcPr>
          <w:p w14:paraId="09D35833">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809625" cy="971550"/>
                  <wp:effectExtent l="0" t="0" r="0" b="9525"/>
                  <wp:docPr id="34" name="图片 34" descr="16236568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623656814(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a:xfrm rot="5400000">
                            <a:off x="0" y="0"/>
                            <a:ext cx="809625" cy="9715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73D0FEF">
            <w:pPr>
              <w:tabs>
                <w:tab w:val="left" w:pos="-28"/>
              </w:tabs>
              <w:spacing w:line="360" w:lineRule="auto"/>
              <w:jc w:val="center"/>
              <w:rPr>
                <w:rFonts w:hAnsi="宋体" w:cs="宋体"/>
                <w:sz w:val="21"/>
                <w:szCs w:val="21"/>
              </w:rPr>
            </w:pPr>
            <w:r>
              <w:rPr>
                <w:rFonts w:hint="eastAsia" w:hAnsi="宋体" w:cs="宋体"/>
                <w:sz w:val="21"/>
                <w:szCs w:val="21"/>
              </w:rPr>
              <w:t>按实际尺寸</w:t>
            </w:r>
          </w:p>
        </w:tc>
        <w:tc>
          <w:tcPr>
            <w:tcW w:w="359" w:type="pct"/>
            <w:tcBorders>
              <w:top w:val="single" w:color="auto" w:sz="4" w:space="0"/>
              <w:left w:val="nil"/>
              <w:bottom w:val="single" w:color="auto" w:sz="4" w:space="0"/>
              <w:right w:val="single" w:color="auto" w:sz="4" w:space="0"/>
            </w:tcBorders>
            <w:vAlign w:val="center"/>
          </w:tcPr>
          <w:p w14:paraId="20C79EF6">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7C658335">
            <w:pPr>
              <w:jc w:val="center"/>
              <w:rPr>
                <w:rFonts w:hAnsi="宋体" w:cs="宋体"/>
                <w:sz w:val="21"/>
                <w:szCs w:val="21"/>
              </w:rPr>
            </w:pPr>
            <w:r>
              <w:rPr>
                <w:rFonts w:hint="eastAsia"/>
                <w:sz w:val="21"/>
                <w:szCs w:val="21"/>
              </w:rPr>
              <w:t>170</w:t>
            </w:r>
          </w:p>
        </w:tc>
        <w:tc>
          <w:tcPr>
            <w:tcW w:w="846" w:type="pct"/>
            <w:tcBorders>
              <w:top w:val="single" w:color="auto" w:sz="4" w:space="0"/>
              <w:left w:val="nil"/>
              <w:bottom w:val="single" w:color="auto" w:sz="4" w:space="0"/>
              <w:right w:val="single" w:color="auto" w:sz="4" w:space="0"/>
            </w:tcBorders>
            <w:vAlign w:val="center"/>
          </w:tcPr>
          <w:p w14:paraId="5E149992">
            <w:pPr>
              <w:tabs>
                <w:tab w:val="left" w:pos="-28"/>
              </w:tabs>
              <w:spacing w:line="360" w:lineRule="auto"/>
              <w:rPr>
                <w:rFonts w:hAnsi="宋体" w:cs="宋体"/>
                <w:sz w:val="21"/>
                <w:szCs w:val="21"/>
              </w:rPr>
            </w:pPr>
          </w:p>
        </w:tc>
      </w:tr>
      <w:tr w14:paraId="3B54F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1ADE7C2">
            <w:pPr>
              <w:tabs>
                <w:tab w:val="left" w:pos="-28"/>
              </w:tabs>
              <w:spacing w:line="360" w:lineRule="auto"/>
              <w:jc w:val="center"/>
              <w:rPr>
                <w:rFonts w:hAnsi="宋体" w:cs="宋体"/>
                <w:sz w:val="21"/>
                <w:szCs w:val="21"/>
              </w:rPr>
            </w:pPr>
            <w:r>
              <w:rPr>
                <w:rFonts w:hint="eastAsia" w:hAnsi="宋体" w:cs="宋体"/>
                <w:sz w:val="21"/>
                <w:szCs w:val="21"/>
              </w:rPr>
              <w:t>108</w:t>
            </w:r>
          </w:p>
        </w:tc>
        <w:tc>
          <w:tcPr>
            <w:tcW w:w="1100" w:type="pct"/>
            <w:tcBorders>
              <w:top w:val="single" w:color="auto" w:sz="4" w:space="0"/>
              <w:left w:val="nil"/>
              <w:bottom w:val="single" w:color="auto" w:sz="4" w:space="0"/>
              <w:right w:val="single" w:color="auto" w:sz="4" w:space="0"/>
            </w:tcBorders>
            <w:vAlign w:val="center"/>
          </w:tcPr>
          <w:p w14:paraId="7BE4988F">
            <w:pPr>
              <w:tabs>
                <w:tab w:val="left" w:pos="-28"/>
              </w:tabs>
              <w:spacing w:line="360" w:lineRule="auto"/>
              <w:rPr>
                <w:rFonts w:hAnsi="宋体" w:cs="宋体"/>
                <w:sz w:val="21"/>
                <w:szCs w:val="21"/>
              </w:rPr>
            </w:pPr>
            <w:r>
              <w:rPr>
                <w:rFonts w:hint="eastAsia" w:hAnsi="宋体" w:cs="宋体"/>
                <w:sz w:val="21"/>
                <w:szCs w:val="21"/>
              </w:rPr>
              <w:t>单层消防栓箱更换</w:t>
            </w:r>
          </w:p>
        </w:tc>
        <w:tc>
          <w:tcPr>
            <w:tcW w:w="1346" w:type="pct"/>
            <w:tcBorders>
              <w:top w:val="single" w:color="auto" w:sz="4" w:space="0"/>
              <w:left w:val="nil"/>
              <w:bottom w:val="single" w:color="auto" w:sz="4" w:space="0"/>
              <w:right w:val="single" w:color="auto" w:sz="4" w:space="0"/>
            </w:tcBorders>
            <w:vAlign w:val="center"/>
          </w:tcPr>
          <w:p w14:paraId="34DAD5A1">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352550" cy="1038225"/>
                  <wp:effectExtent l="0" t="0" r="0" b="9525"/>
                  <wp:docPr id="33" name="图片 33" descr="16236568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623656881(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a:xfrm>
                            <a:off x="0" y="0"/>
                            <a:ext cx="1352550" cy="10382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6A73F35">
            <w:pPr>
              <w:tabs>
                <w:tab w:val="left" w:pos="-28"/>
              </w:tabs>
              <w:spacing w:line="360" w:lineRule="auto"/>
              <w:jc w:val="center"/>
              <w:rPr>
                <w:rFonts w:hAnsi="宋体" w:cs="宋体"/>
                <w:sz w:val="21"/>
                <w:szCs w:val="21"/>
              </w:rPr>
            </w:pPr>
            <w:r>
              <w:rPr>
                <w:rFonts w:hint="eastAsia" w:hAnsi="宋体" w:cs="宋体"/>
                <w:sz w:val="21"/>
                <w:szCs w:val="21"/>
              </w:rPr>
              <w:t>包干</w:t>
            </w:r>
          </w:p>
        </w:tc>
        <w:tc>
          <w:tcPr>
            <w:tcW w:w="359" w:type="pct"/>
            <w:tcBorders>
              <w:top w:val="single" w:color="auto" w:sz="4" w:space="0"/>
              <w:left w:val="nil"/>
              <w:bottom w:val="single" w:color="auto" w:sz="4" w:space="0"/>
              <w:right w:val="single" w:color="auto" w:sz="4" w:space="0"/>
            </w:tcBorders>
            <w:vAlign w:val="center"/>
          </w:tcPr>
          <w:p w14:paraId="34094045">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727AF856">
            <w:pPr>
              <w:jc w:val="center"/>
              <w:rPr>
                <w:rFonts w:hAnsi="宋体" w:cs="宋体"/>
                <w:sz w:val="21"/>
                <w:szCs w:val="21"/>
              </w:rPr>
            </w:pPr>
            <w:r>
              <w:rPr>
                <w:rFonts w:hint="eastAsia"/>
                <w:sz w:val="21"/>
                <w:szCs w:val="21"/>
              </w:rPr>
              <w:t>950</w:t>
            </w:r>
          </w:p>
        </w:tc>
        <w:tc>
          <w:tcPr>
            <w:tcW w:w="846" w:type="pct"/>
            <w:tcBorders>
              <w:top w:val="single" w:color="auto" w:sz="4" w:space="0"/>
              <w:left w:val="nil"/>
              <w:bottom w:val="single" w:color="auto" w:sz="4" w:space="0"/>
              <w:right w:val="single" w:color="auto" w:sz="4" w:space="0"/>
            </w:tcBorders>
            <w:vAlign w:val="center"/>
          </w:tcPr>
          <w:p w14:paraId="4634BDBF">
            <w:pPr>
              <w:tabs>
                <w:tab w:val="left" w:pos="-28"/>
              </w:tabs>
              <w:spacing w:line="360" w:lineRule="auto"/>
              <w:rPr>
                <w:rFonts w:hAnsi="宋体" w:cs="宋体"/>
                <w:sz w:val="21"/>
                <w:szCs w:val="21"/>
              </w:rPr>
            </w:pPr>
            <w:r>
              <w:rPr>
                <w:rFonts w:hint="eastAsia" w:hAnsi="宋体" w:cs="宋体"/>
                <w:sz w:val="21"/>
                <w:szCs w:val="21"/>
              </w:rPr>
              <w:t>含原消防线路，水管等拆装</w:t>
            </w:r>
          </w:p>
        </w:tc>
      </w:tr>
      <w:tr w14:paraId="5E85D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870FB58">
            <w:pPr>
              <w:tabs>
                <w:tab w:val="left" w:pos="-28"/>
              </w:tabs>
              <w:spacing w:line="360" w:lineRule="auto"/>
              <w:jc w:val="center"/>
              <w:rPr>
                <w:rFonts w:hAnsi="宋体" w:cs="宋体"/>
                <w:sz w:val="21"/>
                <w:szCs w:val="21"/>
              </w:rPr>
            </w:pPr>
            <w:r>
              <w:rPr>
                <w:rFonts w:hint="eastAsia" w:hAnsi="宋体" w:cs="宋体"/>
                <w:sz w:val="21"/>
                <w:szCs w:val="21"/>
              </w:rPr>
              <w:t>109</w:t>
            </w:r>
          </w:p>
        </w:tc>
        <w:tc>
          <w:tcPr>
            <w:tcW w:w="1100" w:type="pct"/>
            <w:tcBorders>
              <w:top w:val="single" w:color="auto" w:sz="4" w:space="0"/>
              <w:left w:val="nil"/>
              <w:bottom w:val="single" w:color="auto" w:sz="4" w:space="0"/>
              <w:right w:val="single" w:color="auto" w:sz="4" w:space="0"/>
            </w:tcBorders>
            <w:vAlign w:val="center"/>
          </w:tcPr>
          <w:p w14:paraId="0DA0FFE4">
            <w:pPr>
              <w:tabs>
                <w:tab w:val="left" w:pos="-28"/>
              </w:tabs>
              <w:spacing w:line="360" w:lineRule="auto"/>
              <w:rPr>
                <w:rFonts w:hAnsi="宋体" w:cs="宋体"/>
                <w:sz w:val="21"/>
                <w:szCs w:val="21"/>
              </w:rPr>
            </w:pPr>
            <w:r>
              <w:rPr>
                <w:rFonts w:hint="eastAsia" w:hAnsi="宋体" w:cs="宋体"/>
                <w:sz w:val="21"/>
                <w:szCs w:val="21"/>
              </w:rPr>
              <w:t>双层消防栓箱更换</w:t>
            </w:r>
          </w:p>
        </w:tc>
        <w:tc>
          <w:tcPr>
            <w:tcW w:w="1346" w:type="pct"/>
            <w:tcBorders>
              <w:top w:val="single" w:color="auto" w:sz="4" w:space="0"/>
              <w:left w:val="nil"/>
              <w:bottom w:val="single" w:color="auto" w:sz="4" w:space="0"/>
              <w:right w:val="single" w:color="auto" w:sz="4" w:space="0"/>
            </w:tcBorders>
            <w:vAlign w:val="center"/>
          </w:tcPr>
          <w:p w14:paraId="1B495F40">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1352550" cy="1038225"/>
                  <wp:effectExtent l="0" t="0" r="0" b="9525"/>
                  <wp:docPr id="32" name="图片 32" descr="16236568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623656881(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a:xfrm>
                            <a:off x="0" y="0"/>
                            <a:ext cx="1352550" cy="10382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4A4AFECD">
            <w:pPr>
              <w:tabs>
                <w:tab w:val="left" w:pos="-28"/>
              </w:tabs>
              <w:spacing w:line="360" w:lineRule="auto"/>
              <w:jc w:val="center"/>
              <w:rPr>
                <w:rFonts w:hAnsi="宋体" w:cs="宋体"/>
                <w:sz w:val="21"/>
                <w:szCs w:val="21"/>
              </w:rPr>
            </w:pPr>
            <w:r>
              <w:rPr>
                <w:rFonts w:hint="eastAsia" w:hAnsi="宋体" w:cs="宋体"/>
                <w:sz w:val="21"/>
                <w:szCs w:val="21"/>
              </w:rPr>
              <w:t>包干</w:t>
            </w:r>
          </w:p>
        </w:tc>
        <w:tc>
          <w:tcPr>
            <w:tcW w:w="359" w:type="pct"/>
            <w:tcBorders>
              <w:top w:val="single" w:color="auto" w:sz="4" w:space="0"/>
              <w:left w:val="nil"/>
              <w:bottom w:val="single" w:color="auto" w:sz="4" w:space="0"/>
              <w:right w:val="single" w:color="auto" w:sz="4" w:space="0"/>
            </w:tcBorders>
            <w:vAlign w:val="center"/>
          </w:tcPr>
          <w:p w14:paraId="2DD82720">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5C9EB3C9">
            <w:pPr>
              <w:jc w:val="center"/>
              <w:rPr>
                <w:rFonts w:hAnsi="宋体" w:cs="宋体"/>
                <w:sz w:val="21"/>
                <w:szCs w:val="21"/>
              </w:rPr>
            </w:pPr>
            <w:r>
              <w:rPr>
                <w:rFonts w:hint="eastAsia"/>
                <w:sz w:val="21"/>
                <w:szCs w:val="21"/>
              </w:rPr>
              <w:t>1150</w:t>
            </w:r>
          </w:p>
        </w:tc>
        <w:tc>
          <w:tcPr>
            <w:tcW w:w="846" w:type="pct"/>
            <w:tcBorders>
              <w:top w:val="single" w:color="auto" w:sz="4" w:space="0"/>
              <w:left w:val="nil"/>
              <w:bottom w:val="single" w:color="auto" w:sz="4" w:space="0"/>
              <w:right w:val="single" w:color="auto" w:sz="4" w:space="0"/>
            </w:tcBorders>
            <w:vAlign w:val="center"/>
          </w:tcPr>
          <w:p w14:paraId="31222944">
            <w:pPr>
              <w:tabs>
                <w:tab w:val="left" w:pos="-28"/>
              </w:tabs>
              <w:spacing w:line="360" w:lineRule="auto"/>
              <w:rPr>
                <w:rFonts w:hAnsi="宋体" w:cs="宋体"/>
                <w:sz w:val="21"/>
                <w:szCs w:val="21"/>
              </w:rPr>
            </w:pPr>
            <w:r>
              <w:rPr>
                <w:rFonts w:hint="eastAsia" w:hAnsi="宋体" w:cs="宋体"/>
                <w:sz w:val="21"/>
                <w:szCs w:val="21"/>
              </w:rPr>
              <w:t>含原消防线路，水管等拆装</w:t>
            </w:r>
          </w:p>
        </w:tc>
      </w:tr>
      <w:tr w14:paraId="31E49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24AE410">
            <w:pPr>
              <w:tabs>
                <w:tab w:val="left" w:pos="-28"/>
              </w:tabs>
              <w:spacing w:line="360" w:lineRule="auto"/>
              <w:jc w:val="center"/>
              <w:rPr>
                <w:rFonts w:hAnsi="宋体" w:cs="宋体"/>
                <w:sz w:val="21"/>
                <w:szCs w:val="21"/>
              </w:rPr>
            </w:pPr>
            <w:r>
              <w:rPr>
                <w:rFonts w:hint="eastAsia" w:hAnsi="宋体" w:cs="宋体"/>
                <w:sz w:val="21"/>
                <w:szCs w:val="21"/>
              </w:rPr>
              <w:t>110</w:t>
            </w:r>
          </w:p>
        </w:tc>
        <w:tc>
          <w:tcPr>
            <w:tcW w:w="1100" w:type="pct"/>
            <w:tcBorders>
              <w:top w:val="single" w:color="auto" w:sz="4" w:space="0"/>
              <w:left w:val="nil"/>
              <w:bottom w:val="single" w:color="auto" w:sz="4" w:space="0"/>
              <w:right w:val="single" w:color="auto" w:sz="4" w:space="0"/>
            </w:tcBorders>
            <w:vAlign w:val="center"/>
          </w:tcPr>
          <w:p w14:paraId="6D0BCDF3">
            <w:pPr>
              <w:tabs>
                <w:tab w:val="left" w:pos="-28"/>
              </w:tabs>
              <w:spacing w:line="360" w:lineRule="auto"/>
              <w:rPr>
                <w:rFonts w:hAnsi="宋体" w:cs="宋体"/>
                <w:sz w:val="21"/>
                <w:szCs w:val="21"/>
              </w:rPr>
            </w:pPr>
            <w:r>
              <w:rPr>
                <w:rFonts w:hint="eastAsia" w:hAnsi="宋体" w:cs="宋体"/>
                <w:sz w:val="21"/>
                <w:szCs w:val="21"/>
              </w:rPr>
              <w:t>75#~110#PE给水管直通</w:t>
            </w:r>
          </w:p>
        </w:tc>
        <w:tc>
          <w:tcPr>
            <w:tcW w:w="1346" w:type="pct"/>
            <w:tcBorders>
              <w:top w:val="single" w:color="auto" w:sz="4" w:space="0"/>
              <w:left w:val="nil"/>
              <w:bottom w:val="single" w:color="auto" w:sz="4" w:space="0"/>
              <w:right w:val="single" w:color="auto" w:sz="4" w:space="0"/>
            </w:tcBorders>
            <w:vAlign w:val="center"/>
          </w:tcPr>
          <w:p w14:paraId="1899E4F3">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895350" cy="819150"/>
                  <wp:effectExtent l="0" t="0" r="0" b="0"/>
                  <wp:docPr id="31" name="图片 31" descr="16238369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623836944(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a:xfrm>
                            <a:off x="0" y="0"/>
                            <a:ext cx="895350" cy="8191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EB525A2">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621D5A99">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536A15F6">
            <w:pPr>
              <w:jc w:val="center"/>
              <w:rPr>
                <w:rFonts w:hAnsi="宋体" w:cs="宋体"/>
                <w:sz w:val="21"/>
                <w:szCs w:val="21"/>
              </w:rPr>
            </w:pPr>
            <w:r>
              <w:rPr>
                <w:rFonts w:hint="eastAsia"/>
                <w:sz w:val="21"/>
                <w:szCs w:val="21"/>
              </w:rPr>
              <w:t>142.31</w:t>
            </w:r>
          </w:p>
        </w:tc>
        <w:tc>
          <w:tcPr>
            <w:tcW w:w="846" w:type="pct"/>
            <w:tcBorders>
              <w:top w:val="single" w:color="auto" w:sz="4" w:space="0"/>
              <w:left w:val="nil"/>
              <w:bottom w:val="single" w:color="auto" w:sz="4" w:space="0"/>
              <w:right w:val="single" w:color="auto" w:sz="4" w:space="0"/>
            </w:tcBorders>
            <w:vAlign w:val="center"/>
          </w:tcPr>
          <w:p w14:paraId="28E96697">
            <w:pPr>
              <w:tabs>
                <w:tab w:val="left" w:pos="-28"/>
              </w:tabs>
              <w:spacing w:line="360" w:lineRule="auto"/>
              <w:rPr>
                <w:rFonts w:hAnsi="宋体" w:cs="宋体"/>
                <w:sz w:val="21"/>
                <w:szCs w:val="21"/>
              </w:rPr>
            </w:pPr>
          </w:p>
        </w:tc>
      </w:tr>
      <w:tr w14:paraId="5BA33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6085048">
            <w:pPr>
              <w:tabs>
                <w:tab w:val="left" w:pos="-28"/>
              </w:tabs>
              <w:spacing w:line="360" w:lineRule="auto"/>
              <w:jc w:val="center"/>
              <w:rPr>
                <w:rFonts w:hAnsi="宋体" w:cs="宋体"/>
                <w:sz w:val="21"/>
                <w:szCs w:val="21"/>
              </w:rPr>
            </w:pPr>
            <w:r>
              <w:rPr>
                <w:rFonts w:hint="eastAsia" w:hAnsi="宋体" w:cs="宋体"/>
                <w:sz w:val="21"/>
                <w:szCs w:val="21"/>
              </w:rPr>
              <w:t>111</w:t>
            </w:r>
          </w:p>
        </w:tc>
        <w:tc>
          <w:tcPr>
            <w:tcW w:w="1100" w:type="pct"/>
            <w:tcBorders>
              <w:top w:val="single" w:color="auto" w:sz="4" w:space="0"/>
              <w:left w:val="nil"/>
              <w:bottom w:val="single" w:color="auto" w:sz="4" w:space="0"/>
              <w:right w:val="single" w:color="auto" w:sz="4" w:space="0"/>
            </w:tcBorders>
            <w:vAlign w:val="center"/>
          </w:tcPr>
          <w:p w14:paraId="20B44D6A">
            <w:pPr>
              <w:tabs>
                <w:tab w:val="left" w:pos="-28"/>
              </w:tabs>
              <w:spacing w:line="360" w:lineRule="auto"/>
              <w:rPr>
                <w:rFonts w:hAnsi="宋体" w:cs="宋体"/>
                <w:sz w:val="21"/>
                <w:szCs w:val="21"/>
              </w:rPr>
            </w:pPr>
            <w:r>
              <w:rPr>
                <w:rFonts w:hint="eastAsia" w:hAnsi="宋体" w:cs="宋体"/>
                <w:sz w:val="21"/>
                <w:szCs w:val="21"/>
              </w:rPr>
              <w:t>75#~110#PE给水管三通</w:t>
            </w:r>
          </w:p>
        </w:tc>
        <w:tc>
          <w:tcPr>
            <w:tcW w:w="1346" w:type="pct"/>
            <w:tcBorders>
              <w:top w:val="single" w:color="auto" w:sz="4" w:space="0"/>
              <w:left w:val="nil"/>
              <w:bottom w:val="single" w:color="auto" w:sz="4" w:space="0"/>
              <w:right w:val="single" w:color="auto" w:sz="4" w:space="0"/>
            </w:tcBorders>
            <w:vAlign w:val="center"/>
          </w:tcPr>
          <w:p w14:paraId="02F12D9B">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800100" cy="981075"/>
                  <wp:effectExtent l="0" t="0" r="9525" b="0"/>
                  <wp:docPr id="30" name="图片 30" descr="16238369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623836995(1)"/>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a:xfrm rot="-5400000">
                            <a:off x="0" y="0"/>
                            <a:ext cx="800100" cy="9810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3BEFFF9">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26A6D0C8">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65894E5F">
            <w:pPr>
              <w:jc w:val="center"/>
              <w:rPr>
                <w:rFonts w:hAnsi="宋体" w:cs="宋体"/>
                <w:sz w:val="21"/>
                <w:szCs w:val="21"/>
              </w:rPr>
            </w:pPr>
            <w:r>
              <w:rPr>
                <w:rFonts w:hint="eastAsia"/>
                <w:sz w:val="21"/>
                <w:szCs w:val="21"/>
              </w:rPr>
              <w:t>182.31</w:t>
            </w:r>
          </w:p>
        </w:tc>
        <w:tc>
          <w:tcPr>
            <w:tcW w:w="846" w:type="pct"/>
            <w:tcBorders>
              <w:top w:val="single" w:color="auto" w:sz="4" w:space="0"/>
              <w:left w:val="nil"/>
              <w:bottom w:val="single" w:color="auto" w:sz="4" w:space="0"/>
              <w:right w:val="single" w:color="auto" w:sz="4" w:space="0"/>
            </w:tcBorders>
            <w:vAlign w:val="center"/>
          </w:tcPr>
          <w:p w14:paraId="2A94E4A5">
            <w:pPr>
              <w:tabs>
                <w:tab w:val="left" w:pos="-28"/>
              </w:tabs>
              <w:spacing w:line="360" w:lineRule="auto"/>
              <w:rPr>
                <w:rFonts w:hAnsi="宋体" w:cs="宋体"/>
                <w:sz w:val="21"/>
                <w:szCs w:val="21"/>
              </w:rPr>
            </w:pPr>
          </w:p>
        </w:tc>
      </w:tr>
      <w:tr w14:paraId="5C46E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3B1CA85">
            <w:pPr>
              <w:tabs>
                <w:tab w:val="left" w:pos="-28"/>
              </w:tabs>
              <w:spacing w:line="360" w:lineRule="auto"/>
              <w:jc w:val="center"/>
              <w:rPr>
                <w:rFonts w:hAnsi="宋体" w:cs="宋体"/>
                <w:sz w:val="21"/>
                <w:szCs w:val="21"/>
              </w:rPr>
            </w:pPr>
            <w:r>
              <w:rPr>
                <w:rFonts w:hint="eastAsia" w:hAnsi="宋体" w:cs="宋体"/>
                <w:sz w:val="21"/>
                <w:szCs w:val="21"/>
              </w:rPr>
              <w:t>112</w:t>
            </w:r>
          </w:p>
        </w:tc>
        <w:tc>
          <w:tcPr>
            <w:tcW w:w="1100" w:type="pct"/>
            <w:tcBorders>
              <w:top w:val="single" w:color="auto" w:sz="4" w:space="0"/>
              <w:left w:val="nil"/>
              <w:bottom w:val="single" w:color="auto" w:sz="4" w:space="0"/>
              <w:right w:val="single" w:color="auto" w:sz="4" w:space="0"/>
            </w:tcBorders>
            <w:vAlign w:val="center"/>
          </w:tcPr>
          <w:p w14:paraId="0596CB33">
            <w:pPr>
              <w:tabs>
                <w:tab w:val="left" w:pos="-28"/>
              </w:tabs>
              <w:spacing w:line="360" w:lineRule="auto"/>
              <w:rPr>
                <w:rFonts w:hAnsi="宋体" w:cs="宋体"/>
                <w:sz w:val="21"/>
                <w:szCs w:val="21"/>
              </w:rPr>
            </w:pPr>
            <w:r>
              <w:rPr>
                <w:rFonts w:hint="eastAsia" w:hAnsi="宋体" w:cs="宋体"/>
                <w:sz w:val="21"/>
                <w:szCs w:val="21"/>
              </w:rPr>
              <w:t>75#~110#PE给水管弯头</w:t>
            </w:r>
          </w:p>
        </w:tc>
        <w:tc>
          <w:tcPr>
            <w:tcW w:w="1346" w:type="pct"/>
            <w:tcBorders>
              <w:top w:val="single" w:color="auto" w:sz="4" w:space="0"/>
              <w:left w:val="nil"/>
              <w:bottom w:val="single" w:color="auto" w:sz="4" w:space="0"/>
              <w:right w:val="single" w:color="auto" w:sz="4" w:space="0"/>
            </w:tcBorders>
            <w:vAlign w:val="center"/>
          </w:tcPr>
          <w:p w14:paraId="5FE64132">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685800" cy="628650"/>
                  <wp:effectExtent l="0" t="0" r="0" b="0"/>
                  <wp:docPr id="29" name="图片 29" descr="16236602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623660273(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a:xfrm>
                            <a:off x="0" y="0"/>
                            <a:ext cx="685800" cy="628650"/>
                          </a:xfrm>
                          <a:prstGeom prst="rect">
                            <a:avLst/>
                          </a:prstGeom>
                          <a:noFill/>
                          <a:ln>
                            <a:noFill/>
                          </a:ln>
                        </pic:spPr>
                      </pic:pic>
                    </a:graphicData>
                  </a:graphic>
                </wp:inline>
              </w:drawing>
            </w:r>
            <w:r>
              <w:rPr>
                <w:rFonts w:hint="eastAsia" w:hAnsi="宋体" w:cs="宋体"/>
                <w:sz w:val="21"/>
                <w:szCs w:val="21"/>
              </w:rPr>
              <w:drawing>
                <wp:inline distT="0" distB="0" distL="0" distR="0">
                  <wp:extent cx="790575" cy="742950"/>
                  <wp:effectExtent l="0" t="0" r="9525" b="0"/>
                  <wp:docPr id="28" name="图片 28" descr="16238370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623837083(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a:xfrm>
                            <a:off x="0" y="0"/>
                            <a:ext cx="790575" cy="7429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24EFC747">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6D6FAEAC">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6FF28B1D">
            <w:pPr>
              <w:jc w:val="center"/>
              <w:rPr>
                <w:rFonts w:hAnsi="宋体" w:cs="宋体"/>
                <w:sz w:val="21"/>
                <w:szCs w:val="21"/>
              </w:rPr>
            </w:pPr>
            <w:r>
              <w:rPr>
                <w:rFonts w:hint="eastAsia"/>
                <w:sz w:val="21"/>
                <w:szCs w:val="21"/>
              </w:rPr>
              <w:t>147.31</w:t>
            </w:r>
          </w:p>
        </w:tc>
        <w:tc>
          <w:tcPr>
            <w:tcW w:w="846" w:type="pct"/>
            <w:tcBorders>
              <w:top w:val="single" w:color="auto" w:sz="4" w:space="0"/>
              <w:left w:val="nil"/>
              <w:bottom w:val="single" w:color="auto" w:sz="4" w:space="0"/>
              <w:right w:val="single" w:color="auto" w:sz="4" w:space="0"/>
            </w:tcBorders>
            <w:vAlign w:val="center"/>
          </w:tcPr>
          <w:p w14:paraId="6C8D4C36">
            <w:pPr>
              <w:tabs>
                <w:tab w:val="left" w:pos="-28"/>
              </w:tabs>
              <w:spacing w:line="360" w:lineRule="auto"/>
              <w:rPr>
                <w:rFonts w:hAnsi="宋体" w:cs="宋体"/>
                <w:sz w:val="21"/>
                <w:szCs w:val="21"/>
              </w:rPr>
            </w:pPr>
          </w:p>
        </w:tc>
      </w:tr>
      <w:tr w14:paraId="42AA6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3A9A763">
            <w:pPr>
              <w:tabs>
                <w:tab w:val="left" w:pos="-28"/>
              </w:tabs>
              <w:spacing w:line="360" w:lineRule="auto"/>
              <w:jc w:val="center"/>
              <w:rPr>
                <w:rFonts w:hAnsi="宋体" w:cs="宋体"/>
                <w:sz w:val="21"/>
                <w:szCs w:val="21"/>
              </w:rPr>
            </w:pPr>
            <w:r>
              <w:rPr>
                <w:rFonts w:hint="eastAsia" w:hAnsi="宋体" w:cs="宋体"/>
                <w:sz w:val="21"/>
                <w:szCs w:val="21"/>
              </w:rPr>
              <w:t>113</w:t>
            </w:r>
          </w:p>
        </w:tc>
        <w:tc>
          <w:tcPr>
            <w:tcW w:w="1100" w:type="pct"/>
            <w:tcBorders>
              <w:top w:val="single" w:color="auto" w:sz="4" w:space="0"/>
              <w:left w:val="nil"/>
              <w:bottom w:val="single" w:color="auto" w:sz="4" w:space="0"/>
              <w:right w:val="single" w:color="auto" w:sz="4" w:space="0"/>
            </w:tcBorders>
            <w:vAlign w:val="center"/>
          </w:tcPr>
          <w:p w14:paraId="029C52D6">
            <w:pPr>
              <w:tabs>
                <w:tab w:val="left" w:pos="-28"/>
              </w:tabs>
              <w:spacing w:line="360" w:lineRule="auto"/>
              <w:rPr>
                <w:rFonts w:hAnsi="宋体" w:cs="宋体"/>
                <w:sz w:val="21"/>
                <w:szCs w:val="21"/>
              </w:rPr>
            </w:pPr>
            <w:r>
              <w:rPr>
                <w:rFonts w:hint="eastAsia" w:hAnsi="宋体" w:cs="宋体"/>
                <w:sz w:val="21"/>
                <w:szCs w:val="21"/>
              </w:rPr>
              <w:t>户外带锁水龙头</w:t>
            </w:r>
          </w:p>
        </w:tc>
        <w:tc>
          <w:tcPr>
            <w:tcW w:w="1346" w:type="pct"/>
            <w:tcBorders>
              <w:top w:val="single" w:color="auto" w:sz="4" w:space="0"/>
              <w:left w:val="nil"/>
              <w:bottom w:val="single" w:color="auto" w:sz="4" w:space="0"/>
              <w:right w:val="single" w:color="auto" w:sz="4" w:space="0"/>
            </w:tcBorders>
            <w:vAlign w:val="center"/>
          </w:tcPr>
          <w:p w14:paraId="7CDA0DCE">
            <w:pPr>
              <w:tabs>
                <w:tab w:val="left" w:pos="-28"/>
              </w:tabs>
              <w:spacing w:line="360" w:lineRule="auto"/>
              <w:rPr>
                <w:rFonts w:hAnsi="宋体" w:cs="宋体"/>
                <w:sz w:val="21"/>
                <w:szCs w:val="21"/>
              </w:rPr>
            </w:pPr>
            <w:r>
              <w:rPr>
                <w:rFonts w:hint="eastAsia" w:hAnsi="宋体" w:cs="宋体"/>
                <w:sz w:val="21"/>
                <w:szCs w:val="21"/>
              </w:rPr>
              <w:drawing>
                <wp:inline distT="0" distB="0" distL="0" distR="0">
                  <wp:extent cx="514350" cy="1162050"/>
                  <wp:effectExtent l="0" t="0" r="0" b="0"/>
                  <wp:docPr id="27" name="图片 27" descr="微信图片_20210705095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微信图片_2021070509550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a:xfrm rot="-5400000">
                            <a:off x="0" y="0"/>
                            <a:ext cx="514350" cy="11620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4F42E7A">
            <w:pPr>
              <w:tabs>
                <w:tab w:val="left" w:pos="-28"/>
              </w:tabs>
              <w:spacing w:line="360" w:lineRule="auto"/>
              <w:jc w:val="center"/>
              <w:rPr>
                <w:rFonts w:hAnsi="宋体" w:cs="宋体"/>
                <w:sz w:val="21"/>
                <w:szCs w:val="21"/>
              </w:rPr>
            </w:pPr>
            <w:r>
              <w:rPr>
                <w:rFonts w:hint="eastAsia" w:hAnsi="宋体" w:cs="宋体"/>
                <w:sz w:val="21"/>
                <w:szCs w:val="21"/>
              </w:rPr>
              <w:t>4分，材质：不锈钢</w:t>
            </w:r>
          </w:p>
        </w:tc>
        <w:tc>
          <w:tcPr>
            <w:tcW w:w="359" w:type="pct"/>
            <w:tcBorders>
              <w:top w:val="single" w:color="auto" w:sz="4" w:space="0"/>
              <w:left w:val="nil"/>
              <w:bottom w:val="single" w:color="auto" w:sz="4" w:space="0"/>
              <w:right w:val="single" w:color="auto" w:sz="4" w:space="0"/>
            </w:tcBorders>
            <w:vAlign w:val="center"/>
          </w:tcPr>
          <w:p w14:paraId="3BD073AD">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2D08DB38">
            <w:pPr>
              <w:jc w:val="center"/>
              <w:rPr>
                <w:rFonts w:hAnsi="宋体" w:cs="宋体"/>
                <w:sz w:val="21"/>
                <w:szCs w:val="21"/>
              </w:rPr>
            </w:pPr>
            <w:r>
              <w:rPr>
                <w:rFonts w:hint="eastAsia"/>
                <w:sz w:val="21"/>
                <w:szCs w:val="21"/>
              </w:rPr>
              <w:t>44.16</w:t>
            </w:r>
          </w:p>
        </w:tc>
        <w:tc>
          <w:tcPr>
            <w:tcW w:w="846" w:type="pct"/>
            <w:tcBorders>
              <w:top w:val="single" w:color="auto" w:sz="4" w:space="0"/>
              <w:left w:val="nil"/>
              <w:bottom w:val="single" w:color="auto" w:sz="4" w:space="0"/>
              <w:right w:val="single" w:color="auto" w:sz="4" w:space="0"/>
            </w:tcBorders>
            <w:vAlign w:val="center"/>
          </w:tcPr>
          <w:p w14:paraId="3E0DC9ED">
            <w:pPr>
              <w:tabs>
                <w:tab w:val="left" w:pos="-28"/>
              </w:tabs>
              <w:spacing w:line="360" w:lineRule="auto"/>
              <w:rPr>
                <w:rFonts w:hAnsi="宋体" w:cs="宋体"/>
                <w:sz w:val="21"/>
                <w:szCs w:val="21"/>
              </w:rPr>
            </w:pPr>
          </w:p>
        </w:tc>
      </w:tr>
      <w:tr w14:paraId="24323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05B8EDD">
            <w:pPr>
              <w:tabs>
                <w:tab w:val="left" w:pos="-28"/>
              </w:tabs>
              <w:spacing w:line="360" w:lineRule="auto"/>
              <w:jc w:val="center"/>
              <w:rPr>
                <w:rFonts w:hAnsi="宋体" w:cs="宋体"/>
                <w:sz w:val="21"/>
                <w:szCs w:val="21"/>
              </w:rPr>
            </w:pPr>
            <w:r>
              <w:rPr>
                <w:rFonts w:hint="eastAsia" w:hAnsi="宋体" w:cs="宋体"/>
                <w:sz w:val="21"/>
                <w:szCs w:val="21"/>
              </w:rPr>
              <w:t>114</w:t>
            </w:r>
          </w:p>
        </w:tc>
        <w:tc>
          <w:tcPr>
            <w:tcW w:w="1100" w:type="pct"/>
            <w:tcBorders>
              <w:top w:val="single" w:color="auto" w:sz="4" w:space="0"/>
              <w:left w:val="nil"/>
              <w:bottom w:val="single" w:color="auto" w:sz="4" w:space="0"/>
              <w:right w:val="single" w:color="auto" w:sz="4" w:space="0"/>
            </w:tcBorders>
            <w:vAlign w:val="center"/>
          </w:tcPr>
          <w:p w14:paraId="2E1E157A">
            <w:pPr>
              <w:tabs>
                <w:tab w:val="left" w:pos="-28"/>
              </w:tabs>
              <w:spacing w:line="360" w:lineRule="auto"/>
              <w:rPr>
                <w:rFonts w:hAnsi="宋体" w:cs="宋体"/>
                <w:sz w:val="21"/>
                <w:szCs w:val="21"/>
              </w:rPr>
            </w:pPr>
            <w:r>
              <w:rPr>
                <w:rFonts w:hint="eastAsia" w:hAnsi="宋体" w:cs="宋体"/>
                <w:sz w:val="21"/>
                <w:szCs w:val="21"/>
              </w:rPr>
              <w:t>室内暗管堵塞、漏水维修</w:t>
            </w:r>
          </w:p>
        </w:tc>
        <w:tc>
          <w:tcPr>
            <w:tcW w:w="1346" w:type="pct"/>
            <w:tcBorders>
              <w:top w:val="single" w:color="auto" w:sz="4" w:space="0"/>
              <w:left w:val="nil"/>
              <w:bottom w:val="single" w:color="auto" w:sz="4" w:space="0"/>
              <w:right w:val="single" w:color="auto" w:sz="4" w:space="0"/>
            </w:tcBorders>
            <w:vAlign w:val="center"/>
          </w:tcPr>
          <w:p w14:paraId="266348A2">
            <w:pPr>
              <w:tabs>
                <w:tab w:val="left" w:pos="-28"/>
              </w:tabs>
              <w:spacing w:line="360" w:lineRule="auto"/>
              <w:rPr>
                <w:rFonts w:hAnsi="宋体" w:cs="宋体"/>
                <w:sz w:val="21"/>
                <w:szCs w:val="21"/>
              </w:rPr>
            </w:pPr>
            <w:r>
              <w:drawing>
                <wp:inline distT="0" distB="0" distL="0" distR="0">
                  <wp:extent cx="409575" cy="82867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99">
                            <a:lum bright="12000"/>
                            <a:extLst>
                              <a:ext uri="{28A0092B-C50C-407E-A947-70E740481C1C}">
                                <a14:useLocalDpi xmlns:a14="http://schemas.microsoft.com/office/drawing/2010/main" val="0"/>
                              </a:ext>
                            </a:extLst>
                          </a:blip>
                          <a:srcRect/>
                          <a:stretch>
                            <a:fillRect/>
                          </a:stretch>
                        </pic:blipFill>
                        <pic:spPr>
                          <a:xfrm>
                            <a:off x="0" y="0"/>
                            <a:ext cx="409575" cy="828675"/>
                          </a:xfrm>
                          <a:prstGeom prst="rect">
                            <a:avLst/>
                          </a:prstGeom>
                          <a:noFill/>
                          <a:ln>
                            <a:noFill/>
                          </a:ln>
                        </pic:spPr>
                      </pic:pic>
                    </a:graphicData>
                  </a:graphic>
                </wp:inline>
              </w:drawing>
            </w:r>
            <w:r>
              <w:drawing>
                <wp:inline distT="0" distB="0" distL="0" distR="0">
                  <wp:extent cx="419100" cy="847725"/>
                  <wp:effectExtent l="0" t="0" r="0"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00">
                            <a:lum bright="6000"/>
                            <a:extLst>
                              <a:ext uri="{28A0092B-C50C-407E-A947-70E740481C1C}">
                                <a14:useLocalDpi xmlns:a14="http://schemas.microsoft.com/office/drawing/2010/main" val="0"/>
                              </a:ext>
                            </a:extLst>
                          </a:blip>
                          <a:srcRect/>
                          <a:stretch>
                            <a:fillRect/>
                          </a:stretch>
                        </pic:blipFill>
                        <pic:spPr>
                          <a:xfrm>
                            <a:off x="0" y="0"/>
                            <a:ext cx="419100" cy="847725"/>
                          </a:xfrm>
                          <a:prstGeom prst="rect">
                            <a:avLst/>
                          </a:prstGeom>
                          <a:noFill/>
                          <a:ln>
                            <a:noFill/>
                          </a:ln>
                        </pic:spPr>
                      </pic:pic>
                    </a:graphicData>
                  </a:graphic>
                </wp:inline>
              </w:drawing>
            </w:r>
            <w:r>
              <w:drawing>
                <wp:inline distT="0" distB="0" distL="0" distR="0">
                  <wp:extent cx="409575" cy="819150"/>
                  <wp:effectExtent l="0" t="0" r="952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101">
                            <a:lum bright="6000"/>
                            <a:extLst>
                              <a:ext uri="{28A0092B-C50C-407E-A947-70E740481C1C}">
                                <a14:useLocalDpi xmlns:a14="http://schemas.microsoft.com/office/drawing/2010/main" val="0"/>
                              </a:ext>
                            </a:extLst>
                          </a:blip>
                          <a:srcRect/>
                          <a:stretch>
                            <a:fillRect/>
                          </a:stretch>
                        </pic:blipFill>
                        <pic:spPr>
                          <a:xfrm>
                            <a:off x="0" y="0"/>
                            <a:ext cx="409575" cy="819150"/>
                          </a:xfrm>
                          <a:prstGeom prst="rect">
                            <a:avLst/>
                          </a:prstGeom>
                          <a:noFill/>
                          <a:ln>
                            <a:noFill/>
                          </a:ln>
                        </pic:spPr>
                      </pic:pic>
                    </a:graphicData>
                  </a:graphic>
                </wp:inline>
              </w:drawing>
            </w:r>
            <w:r>
              <w:rPr>
                <w:rFonts w:hint="eastAsia"/>
              </w:rPr>
              <w:t>检查渗水、堵塞情况，根据检查情况打墙、剪管、疏通、接管、水泥沙浆补墙、批灰、打磨、上漆</w:t>
            </w:r>
          </w:p>
        </w:tc>
        <w:tc>
          <w:tcPr>
            <w:tcW w:w="575" w:type="pct"/>
            <w:tcBorders>
              <w:top w:val="single" w:color="auto" w:sz="4" w:space="0"/>
              <w:left w:val="nil"/>
              <w:bottom w:val="single" w:color="auto" w:sz="4" w:space="0"/>
              <w:right w:val="single" w:color="auto" w:sz="4" w:space="0"/>
            </w:tcBorders>
            <w:vAlign w:val="center"/>
          </w:tcPr>
          <w:p w14:paraId="3C96CAB0">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78651212">
            <w:pPr>
              <w:tabs>
                <w:tab w:val="left" w:pos="-28"/>
              </w:tabs>
              <w:spacing w:line="360" w:lineRule="auto"/>
              <w:jc w:val="center"/>
              <w:rPr>
                <w:rFonts w:hAnsi="宋体" w:cs="宋体"/>
                <w:sz w:val="21"/>
                <w:szCs w:val="21"/>
              </w:rPr>
            </w:pPr>
            <w:r>
              <w:rPr>
                <w:rFonts w:hint="eastAsia" w:hAnsi="宋体" w:cs="宋体"/>
                <w:sz w:val="21"/>
                <w:szCs w:val="21"/>
              </w:rPr>
              <w:t>处</w:t>
            </w:r>
          </w:p>
        </w:tc>
        <w:tc>
          <w:tcPr>
            <w:tcW w:w="503" w:type="pct"/>
            <w:tcBorders>
              <w:top w:val="single" w:color="auto" w:sz="4" w:space="0"/>
              <w:left w:val="nil"/>
              <w:bottom w:val="single" w:color="auto" w:sz="4" w:space="0"/>
              <w:right w:val="single" w:color="auto" w:sz="4" w:space="0"/>
            </w:tcBorders>
            <w:noWrap/>
            <w:vAlign w:val="center"/>
          </w:tcPr>
          <w:p w14:paraId="66219B02">
            <w:pPr>
              <w:jc w:val="center"/>
              <w:rPr>
                <w:rFonts w:hAnsi="宋体" w:cs="宋体"/>
                <w:sz w:val="21"/>
                <w:szCs w:val="21"/>
              </w:rPr>
            </w:pPr>
            <w:r>
              <w:rPr>
                <w:rFonts w:hint="eastAsia"/>
                <w:sz w:val="21"/>
                <w:szCs w:val="21"/>
              </w:rPr>
              <w:t>950</w:t>
            </w:r>
          </w:p>
        </w:tc>
        <w:tc>
          <w:tcPr>
            <w:tcW w:w="846" w:type="pct"/>
            <w:tcBorders>
              <w:top w:val="single" w:color="auto" w:sz="4" w:space="0"/>
              <w:left w:val="nil"/>
              <w:bottom w:val="single" w:color="auto" w:sz="4" w:space="0"/>
              <w:right w:val="single" w:color="auto" w:sz="4" w:space="0"/>
            </w:tcBorders>
            <w:vAlign w:val="center"/>
          </w:tcPr>
          <w:p w14:paraId="68F69F61">
            <w:pPr>
              <w:tabs>
                <w:tab w:val="left" w:pos="-28"/>
              </w:tabs>
              <w:spacing w:line="360" w:lineRule="auto"/>
              <w:rPr>
                <w:rFonts w:hAnsi="宋体" w:cs="宋体"/>
                <w:sz w:val="21"/>
                <w:szCs w:val="21"/>
              </w:rPr>
            </w:pPr>
            <w:r>
              <w:rPr>
                <w:rFonts w:hint="eastAsia" w:hAnsi="宋体" w:cs="宋体"/>
                <w:sz w:val="21"/>
                <w:szCs w:val="21"/>
              </w:rPr>
              <w:t>包干</w:t>
            </w:r>
          </w:p>
        </w:tc>
      </w:tr>
      <w:tr w14:paraId="63F1D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26CBEDA">
            <w:pPr>
              <w:tabs>
                <w:tab w:val="left" w:pos="-28"/>
              </w:tabs>
              <w:spacing w:line="360" w:lineRule="auto"/>
              <w:jc w:val="center"/>
              <w:rPr>
                <w:rFonts w:hAnsi="宋体" w:cs="宋体"/>
                <w:sz w:val="21"/>
                <w:szCs w:val="21"/>
              </w:rPr>
            </w:pPr>
            <w:r>
              <w:rPr>
                <w:rFonts w:hint="eastAsia" w:hAnsi="宋体" w:cs="宋体"/>
                <w:sz w:val="21"/>
                <w:szCs w:val="21"/>
              </w:rPr>
              <w:t>115</w:t>
            </w:r>
          </w:p>
        </w:tc>
        <w:tc>
          <w:tcPr>
            <w:tcW w:w="1100" w:type="pct"/>
            <w:tcBorders>
              <w:top w:val="single" w:color="auto" w:sz="4" w:space="0"/>
              <w:left w:val="nil"/>
              <w:bottom w:val="single" w:color="auto" w:sz="4" w:space="0"/>
              <w:right w:val="single" w:color="auto" w:sz="4" w:space="0"/>
            </w:tcBorders>
            <w:vAlign w:val="center"/>
          </w:tcPr>
          <w:p w14:paraId="44B65562">
            <w:pPr>
              <w:tabs>
                <w:tab w:val="left" w:pos="-28"/>
              </w:tabs>
              <w:spacing w:line="360" w:lineRule="auto"/>
              <w:rPr>
                <w:rFonts w:hAnsi="宋体" w:cs="宋体"/>
                <w:sz w:val="21"/>
                <w:szCs w:val="21"/>
              </w:rPr>
            </w:pPr>
            <w:r>
              <w:rPr>
                <w:rFonts w:hint="eastAsia" w:hAnsi="宋体" w:cs="宋体"/>
                <w:sz w:val="21"/>
                <w:szCs w:val="21"/>
              </w:rPr>
              <w:t>铺设花岗石板</w:t>
            </w:r>
          </w:p>
        </w:tc>
        <w:tc>
          <w:tcPr>
            <w:tcW w:w="1346" w:type="pct"/>
            <w:tcBorders>
              <w:top w:val="single" w:color="auto" w:sz="4" w:space="0"/>
              <w:left w:val="nil"/>
              <w:bottom w:val="single" w:color="auto" w:sz="4" w:space="0"/>
              <w:right w:val="single" w:color="auto" w:sz="4" w:space="0"/>
            </w:tcBorders>
            <w:vAlign w:val="center"/>
          </w:tcPr>
          <w:p w14:paraId="25D0B93D">
            <w:pPr>
              <w:tabs>
                <w:tab w:val="left" w:pos="-28"/>
              </w:tabs>
              <w:spacing w:line="360" w:lineRule="auto"/>
              <w:rPr>
                <w:rFonts w:hAnsi="宋体" w:cs="宋体"/>
                <w:sz w:val="21"/>
                <w:szCs w:val="21"/>
              </w:rPr>
            </w:pPr>
            <w:r>
              <w:rPr>
                <w:rFonts w:hAnsi="宋体" w:cs="宋体"/>
                <w:sz w:val="21"/>
                <w:szCs w:val="21"/>
              </w:rPr>
              <w:drawing>
                <wp:inline distT="0" distB="0" distL="0" distR="0">
                  <wp:extent cx="1400175" cy="733425"/>
                  <wp:effectExtent l="0" t="0" r="9525" b="9525"/>
                  <wp:docPr id="22" name="图片 22" descr="2020_11_05_11_10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2020_11_05_11_10_41"/>
                          <pic:cNvPicPr>
                            <a:picLocks noChangeAspect="1" noChangeArrowheads="1"/>
                          </pic:cNvPicPr>
                        </pic:nvPicPr>
                        <pic:blipFill>
                          <a:blip r:embed="rId102">
                            <a:extLst>
                              <a:ext uri="{28A0092B-C50C-407E-A947-70E740481C1C}">
                                <a14:useLocalDpi xmlns:a14="http://schemas.microsoft.com/office/drawing/2010/main" val="0"/>
                              </a:ext>
                            </a:extLst>
                          </a:blip>
                          <a:srcRect l="13847" t="43909" r="14520" b="20831"/>
                          <a:stretch>
                            <a:fillRect/>
                          </a:stretch>
                        </pic:blipFill>
                        <pic:spPr>
                          <a:xfrm>
                            <a:off x="0" y="0"/>
                            <a:ext cx="1400175" cy="7334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0DFFE4C6">
            <w:pPr>
              <w:tabs>
                <w:tab w:val="left" w:pos="-28"/>
              </w:tabs>
              <w:spacing w:line="360" w:lineRule="auto"/>
              <w:jc w:val="center"/>
              <w:rPr>
                <w:rFonts w:hAnsi="宋体" w:cs="宋体"/>
                <w:sz w:val="21"/>
                <w:szCs w:val="21"/>
              </w:rPr>
            </w:pPr>
            <w:r>
              <w:rPr>
                <w:rFonts w:hint="eastAsia" w:hAnsi="宋体" w:cs="宋体"/>
                <w:sz w:val="21"/>
                <w:szCs w:val="21"/>
              </w:rPr>
              <w:t>尺寸：长度（300-600mm)*宽（300-800mm)*厚度（30-50mm)</w:t>
            </w:r>
          </w:p>
          <w:p w14:paraId="6176A3F1">
            <w:pPr>
              <w:tabs>
                <w:tab w:val="left" w:pos="-28"/>
              </w:tabs>
              <w:spacing w:line="360" w:lineRule="auto"/>
              <w:jc w:val="center"/>
              <w:rPr>
                <w:rFonts w:hAnsi="宋体" w:cs="宋体"/>
                <w:sz w:val="21"/>
                <w:szCs w:val="21"/>
              </w:rPr>
            </w:pPr>
            <w:r>
              <w:rPr>
                <w:rFonts w:hint="eastAsia" w:hAnsi="宋体" w:cs="宋体"/>
                <w:sz w:val="21"/>
                <w:szCs w:val="21"/>
              </w:rPr>
              <w:t>包含运装材料、挖土、铺装（不含混凝土浇筑工艺）</w:t>
            </w:r>
          </w:p>
        </w:tc>
        <w:tc>
          <w:tcPr>
            <w:tcW w:w="359" w:type="pct"/>
            <w:tcBorders>
              <w:top w:val="single" w:color="auto" w:sz="4" w:space="0"/>
              <w:left w:val="nil"/>
              <w:bottom w:val="single" w:color="auto" w:sz="4" w:space="0"/>
              <w:right w:val="single" w:color="auto" w:sz="4" w:space="0"/>
            </w:tcBorders>
            <w:vAlign w:val="center"/>
          </w:tcPr>
          <w:p w14:paraId="1E3196B0">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noWrap/>
            <w:vAlign w:val="center"/>
          </w:tcPr>
          <w:p w14:paraId="7901ACEF">
            <w:pPr>
              <w:tabs>
                <w:tab w:val="left" w:pos="-28"/>
              </w:tabs>
              <w:spacing w:line="360" w:lineRule="auto"/>
              <w:jc w:val="center"/>
              <w:rPr>
                <w:rFonts w:hAnsi="宋体" w:cs="宋体"/>
                <w:sz w:val="21"/>
                <w:szCs w:val="21"/>
              </w:rPr>
            </w:pPr>
            <w:r>
              <w:rPr>
                <w:rFonts w:hint="eastAsia" w:hAnsi="宋体" w:cs="宋体"/>
                <w:sz w:val="21"/>
                <w:szCs w:val="21"/>
              </w:rPr>
              <w:t>190</w:t>
            </w:r>
          </w:p>
        </w:tc>
        <w:tc>
          <w:tcPr>
            <w:tcW w:w="846" w:type="pct"/>
            <w:tcBorders>
              <w:top w:val="single" w:color="auto" w:sz="4" w:space="0"/>
              <w:left w:val="nil"/>
              <w:bottom w:val="single" w:color="auto" w:sz="4" w:space="0"/>
              <w:right w:val="single" w:color="auto" w:sz="4" w:space="0"/>
            </w:tcBorders>
            <w:vAlign w:val="center"/>
          </w:tcPr>
          <w:p w14:paraId="01CBEA69">
            <w:pPr>
              <w:tabs>
                <w:tab w:val="left" w:pos="-28"/>
              </w:tabs>
              <w:spacing w:line="360" w:lineRule="auto"/>
              <w:rPr>
                <w:rFonts w:hAnsi="宋体" w:cs="宋体"/>
                <w:sz w:val="21"/>
                <w:szCs w:val="21"/>
              </w:rPr>
            </w:pPr>
          </w:p>
        </w:tc>
      </w:tr>
      <w:tr w14:paraId="2819F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F55524D">
            <w:pPr>
              <w:tabs>
                <w:tab w:val="left" w:pos="-28"/>
              </w:tabs>
              <w:spacing w:line="360" w:lineRule="auto"/>
              <w:jc w:val="center"/>
              <w:rPr>
                <w:rFonts w:hAnsi="宋体" w:cs="宋体"/>
                <w:sz w:val="21"/>
                <w:szCs w:val="21"/>
              </w:rPr>
            </w:pPr>
            <w:r>
              <w:rPr>
                <w:rFonts w:hint="eastAsia" w:hAnsi="宋体" w:cs="宋体"/>
                <w:sz w:val="21"/>
                <w:szCs w:val="21"/>
              </w:rPr>
              <w:t>116</w:t>
            </w:r>
          </w:p>
        </w:tc>
        <w:tc>
          <w:tcPr>
            <w:tcW w:w="1100" w:type="pct"/>
            <w:tcBorders>
              <w:top w:val="single" w:color="auto" w:sz="4" w:space="0"/>
              <w:left w:val="nil"/>
              <w:bottom w:val="single" w:color="auto" w:sz="4" w:space="0"/>
              <w:right w:val="single" w:color="auto" w:sz="4" w:space="0"/>
            </w:tcBorders>
            <w:vAlign w:val="center"/>
          </w:tcPr>
          <w:p w14:paraId="164C47D6">
            <w:pPr>
              <w:tabs>
                <w:tab w:val="left" w:pos="-28"/>
              </w:tabs>
              <w:spacing w:line="360" w:lineRule="auto"/>
              <w:rPr>
                <w:rFonts w:hAnsi="宋体" w:cs="宋体"/>
                <w:sz w:val="21"/>
                <w:szCs w:val="21"/>
              </w:rPr>
            </w:pPr>
            <w:r>
              <w:rPr>
                <w:rFonts w:hint="eastAsia" w:hAnsi="宋体" w:cs="宋体"/>
                <w:sz w:val="21"/>
                <w:szCs w:val="21"/>
              </w:rPr>
              <w:t>卫生间排污管暗管维修</w:t>
            </w:r>
          </w:p>
        </w:tc>
        <w:tc>
          <w:tcPr>
            <w:tcW w:w="1346" w:type="pct"/>
            <w:tcBorders>
              <w:top w:val="single" w:color="auto" w:sz="4" w:space="0"/>
              <w:left w:val="nil"/>
              <w:bottom w:val="single" w:color="auto" w:sz="4" w:space="0"/>
              <w:right w:val="single" w:color="auto" w:sz="4" w:space="0"/>
            </w:tcBorders>
            <w:vAlign w:val="center"/>
          </w:tcPr>
          <w:p w14:paraId="3CC73945">
            <w:pPr>
              <w:tabs>
                <w:tab w:val="left" w:pos="-28"/>
              </w:tabs>
              <w:spacing w:line="360" w:lineRule="auto"/>
              <w:rPr>
                <w:rFonts w:hAnsi="宋体" w:cs="宋体"/>
                <w:sz w:val="21"/>
                <w:szCs w:val="21"/>
              </w:rPr>
            </w:pPr>
            <w:r>
              <w:drawing>
                <wp:inline distT="0" distB="0" distL="0" distR="0">
                  <wp:extent cx="428625" cy="723900"/>
                  <wp:effectExtent l="0" t="0" r="952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a:xfrm>
                            <a:off x="0" y="0"/>
                            <a:ext cx="428625" cy="723900"/>
                          </a:xfrm>
                          <a:prstGeom prst="rect">
                            <a:avLst/>
                          </a:prstGeom>
                          <a:noFill/>
                          <a:ln>
                            <a:noFill/>
                          </a:ln>
                        </pic:spPr>
                      </pic:pic>
                    </a:graphicData>
                  </a:graphic>
                </wp:inline>
              </w:drawing>
            </w:r>
            <w:r>
              <w:drawing>
                <wp:inline distT="0" distB="0" distL="0" distR="0">
                  <wp:extent cx="428625" cy="723900"/>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a:xfrm>
                            <a:off x="0" y="0"/>
                            <a:ext cx="428625" cy="723900"/>
                          </a:xfrm>
                          <a:prstGeom prst="rect">
                            <a:avLst/>
                          </a:prstGeom>
                          <a:noFill/>
                          <a:ln>
                            <a:noFill/>
                          </a:ln>
                        </pic:spPr>
                      </pic:pic>
                    </a:graphicData>
                  </a:graphic>
                </wp:inline>
              </w:drawing>
            </w:r>
            <w:r>
              <w:drawing>
                <wp:inline distT="0" distB="0" distL="0" distR="0">
                  <wp:extent cx="428625" cy="723900"/>
                  <wp:effectExtent l="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a:xfrm>
                            <a:off x="0" y="0"/>
                            <a:ext cx="428625" cy="7239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1DB5E0A5">
            <w:pPr>
              <w:tabs>
                <w:tab w:val="left" w:pos="-28"/>
              </w:tabs>
              <w:spacing w:line="360" w:lineRule="auto"/>
              <w:rPr>
                <w:rFonts w:hAnsi="宋体" w:cs="宋体"/>
                <w:sz w:val="21"/>
                <w:szCs w:val="21"/>
              </w:rPr>
            </w:pPr>
            <w:r>
              <w:rPr>
                <w:rFonts w:hint="eastAsia" w:hAnsi="宋体" w:cs="宋体"/>
                <w:sz w:val="21"/>
                <w:szCs w:val="21"/>
              </w:rPr>
              <w:t>砸墙、维修漏水管、砌墙砖、抹沙浆、贴瓷砖；</w:t>
            </w:r>
          </w:p>
          <w:p w14:paraId="39E169E7">
            <w:pPr>
              <w:tabs>
                <w:tab w:val="left" w:pos="-28"/>
              </w:tabs>
              <w:spacing w:line="360" w:lineRule="auto"/>
              <w:rPr>
                <w:rFonts w:hAnsi="宋体" w:cs="宋体"/>
                <w:sz w:val="21"/>
                <w:szCs w:val="21"/>
              </w:rPr>
            </w:pPr>
            <w:r>
              <w:rPr>
                <w:rFonts w:hint="eastAsia" w:hAnsi="宋体" w:cs="宋体"/>
                <w:sz w:val="21"/>
                <w:szCs w:val="21"/>
              </w:rPr>
              <w:t>此施工环境恶劣脏、臭。</w:t>
            </w:r>
          </w:p>
        </w:tc>
        <w:tc>
          <w:tcPr>
            <w:tcW w:w="359" w:type="pct"/>
            <w:tcBorders>
              <w:top w:val="single" w:color="auto" w:sz="4" w:space="0"/>
              <w:left w:val="nil"/>
              <w:bottom w:val="single" w:color="auto" w:sz="4" w:space="0"/>
              <w:right w:val="single" w:color="auto" w:sz="4" w:space="0"/>
            </w:tcBorders>
            <w:vAlign w:val="center"/>
          </w:tcPr>
          <w:p w14:paraId="519B0FB0">
            <w:pPr>
              <w:tabs>
                <w:tab w:val="left" w:pos="-28"/>
              </w:tabs>
              <w:spacing w:line="360" w:lineRule="auto"/>
              <w:jc w:val="center"/>
              <w:rPr>
                <w:rFonts w:hAnsi="宋体" w:cs="宋体"/>
                <w:sz w:val="21"/>
                <w:szCs w:val="21"/>
              </w:rPr>
            </w:pPr>
            <w:r>
              <w:rPr>
                <w:rFonts w:hint="eastAsia" w:hAnsi="宋体" w:cs="宋体"/>
                <w:sz w:val="21"/>
                <w:szCs w:val="21"/>
              </w:rPr>
              <w:t>处</w:t>
            </w:r>
          </w:p>
        </w:tc>
        <w:tc>
          <w:tcPr>
            <w:tcW w:w="503" w:type="pct"/>
            <w:tcBorders>
              <w:top w:val="single" w:color="auto" w:sz="4" w:space="0"/>
              <w:left w:val="nil"/>
              <w:bottom w:val="single" w:color="auto" w:sz="4" w:space="0"/>
              <w:right w:val="single" w:color="auto" w:sz="4" w:space="0"/>
            </w:tcBorders>
            <w:noWrap/>
            <w:vAlign w:val="center"/>
          </w:tcPr>
          <w:p w14:paraId="097C236F">
            <w:pPr>
              <w:jc w:val="center"/>
              <w:rPr>
                <w:rFonts w:hAnsi="宋体" w:cs="宋体"/>
                <w:sz w:val="21"/>
                <w:szCs w:val="21"/>
              </w:rPr>
            </w:pPr>
            <w:r>
              <w:rPr>
                <w:rFonts w:hint="eastAsia"/>
                <w:sz w:val="21"/>
                <w:szCs w:val="21"/>
              </w:rPr>
              <w:t>2000</w:t>
            </w:r>
          </w:p>
        </w:tc>
        <w:tc>
          <w:tcPr>
            <w:tcW w:w="846" w:type="pct"/>
            <w:tcBorders>
              <w:top w:val="single" w:color="auto" w:sz="4" w:space="0"/>
              <w:left w:val="nil"/>
              <w:bottom w:val="single" w:color="auto" w:sz="4" w:space="0"/>
              <w:right w:val="single" w:color="auto" w:sz="4" w:space="0"/>
            </w:tcBorders>
            <w:vAlign w:val="center"/>
          </w:tcPr>
          <w:p w14:paraId="3AA5CCF8">
            <w:pPr>
              <w:tabs>
                <w:tab w:val="left" w:pos="-28"/>
              </w:tabs>
              <w:spacing w:line="360" w:lineRule="auto"/>
              <w:rPr>
                <w:rFonts w:hAnsi="宋体" w:cs="宋体"/>
                <w:sz w:val="21"/>
                <w:szCs w:val="21"/>
              </w:rPr>
            </w:pPr>
            <w:r>
              <w:rPr>
                <w:rFonts w:hint="eastAsia" w:hAnsi="宋体" w:cs="宋体"/>
                <w:sz w:val="21"/>
                <w:szCs w:val="21"/>
              </w:rPr>
              <w:t>包干</w:t>
            </w:r>
          </w:p>
        </w:tc>
      </w:tr>
      <w:tr w14:paraId="2D68B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2874AB7">
            <w:pPr>
              <w:tabs>
                <w:tab w:val="left" w:pos="-28"/>
              </w:tabs>
              <w:spacing w:line="360" w:lineRule="auto"/>
              <w:jc w:val="center"/>
              <w:rPr>
                <w:rFonts w:hAnsi="宋体" w:cs="宋体"/>
                <w:sz w:val="21"/>
                <w:szCs w:val="21"/>
              </w:rPr>
            </w:pPr>
            <w:r>
              <w:rPr>
                <w:rFonts w:hint="eastAsia" w:hAnsi="宋体" w:cs="宋体"/>
                <w:sz w:val="21"/>
                <w:szCs w:val="21"/>
              </w:rPr>
              <w:t>117</w:t>
            </w:r>
          </w:p>
        </w:tc>
        <w:tc>
          <w:tcPr>
            <w:tcW w:w="1100" w:type="pct"/>
            <w:tcBorders>
              <w:top w:val="single" w:color="auto" w:sz="4" w:space="0"/>
              <w:left w:val="nil"/>
              <w:bottom w:val="single" w:color="auto" w:sz="4" w:space="0"/>
              <w:right w:val="single" w:color="auto" w:sz="4" w:space="0"/>
            </w:tcBorders>
            <w:vAlign w:val="center"/>
          </w:tcPr>
          <w:p w14:paraId="5F20E72D">
            <w:pPr>
              <w:tabs>
                <w:tab w:val="left" w:pos="-28"/>
              </w:tabs>
              <w:spacing w:line="360" w:lineRule="auto"/>
              <w:rPr>
                <w:rFonts w:hAnsi="宋体" w:cs="宋体"/>
                <w:sz w:val="21"/>
                <w:szCs w:val="21"/>
              </w:rPr>
            </w:pPr>
            <w:r>
              <w:rPr>
                <w:rFonts w:hint="eastAsia" w:hAnsi="宋体" w:cs="宋体"/>
                <w:sz w:val="21"/>
                <w:szCs w:val="21"/>
              </w:rPr>
              <w:t>实心砖墙（单砖）</w:t>
            </w:r>
          </w:p>
        </w:tc>
        <w:tc>
          <w:tcPr>
            <w:tcW w:w="1346" w:type="pct"/>
            <w:tcBorders>
              <w:top w:val="single" w:color="auto" w:sz="4" w:space="0"/>
              <w:left w:val="nil"/>
              <w:bottom w:val="single" w:color="auto" w:sz="4" w:space="0"/>
              <w:right w:val="single" w:color="auto" w:sz="4" w:space="0"/>
            </w:tcBorders>
            <w:vAlign w:val="center"/>
          </w:tcPr>
          <w:p w14:paraId="62470965">
            <w:pPr>
              <w:tabs>
                <w:tab w:val="left" w:pos="-28"/>
              </w:tabs>
              <w:spacing w:line="360" w:lineRule="auto"/>
              <w:rPr>
                <w:rFonts w:hAnsi="宋体" w:cs="宋体"/>
                <w:sz w:val="21"/>
                <w:szCs w:val="21"/>
              </w:rPr>
            </w:pPr>
            <w:r>
              <w:rPr>
                <w:rFonts w:hAnsi="宋体" w:cs="宋体"/>
                <w:sz w:val="21"/>
                <w:szCs w:val="21"/>
              </w:rPr>
              <w:drawing>
                <wp:inline distT="0" distB="0" distL="0" distR="0">
                  <wp:extent cx="1381125" cy="771525"/>
                  <wp:effectExtent l="0" t="0" r="9525" b="9525"/>
                  <wp:docPr id="18" name="图片 18" descr="16236415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623641561(1)"/>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a:xfrm>
                            <a:off x="0" y="0"/>
                            <a:ext cx="1381125" cy="7715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F07358F">
            <w:pPr>
              <w:tabs>
                <w:tab w:val="left" w:pos="-28"/>
              </w:tabs>
              <w:spacing w:line="360" w:lineRule="auto"/>
              <w:jc w:val="center"/>
              <w:rPr>
                <w:rFonts w:hAnsi="宋体" w:cs="宋体"/>
                <w:sz w:val="21"/>
                <w:szCs w:val="21"/>
              </w:rPr>
            </w:pPr>
            <w:r>
              <w:rPr>
                <w:rFonts w:hint="eastAsia" w:hAnsi="宋体" w:cs="宋体"/>
                <w:sz w:val="21"/>
                <w:szCs w:val="21"/>
              </w:rPr>
              <w:t>标准砖；预拌水泥砂浆</w:t>
            </w:r>
          </w:p>
        </w:tc>
        <w:tc>
          <w:tcPr>
            <w:tcW w:w="359" w:type="pct"/>
            <w:tcBorders>
              <w:top w:val="single" w:color="auto" w:sz="4" w:space="0"/>
              <w:left w:val="nil"/>
              <w:bottom w:val="single" w:color="auto" w:sz="4" w:space="0"/>
              <w:right w:val="single" w:color="auto" w:sz="4" w:space="0"/>
            </w:tcBorders>
            <w:vAlign w:val="center"/>
          </w:tcPr>
          <w:p w14:paraId="70B3259F">
            <w:pPr>
              <w:tabs>
                <w:tab w:val="left" w:pos="-28"/>
              </w:tabs>
              <w:spacing w:line="360" w:lineRule="auto"/>
              <w:jc w:val="center"/>
              <w:rPr>
                <w:rFonts w:hAnsi="宋体" w:cs="宋体"/>
                <w:sz w:val="21"/>
                <w:szCs w:val="21"/>
              </w:rPr>
            </w:pPr>
            <w:r>
              <w:rPr>
                <w:rFonts w:hint="eastAsia" w:hAnsi="宋体" w:cs="宋体"/>
                <w:sz w:val="21"/>
                <w:szCs w:val="21"/>
              </w:rPr>
              <w:t>平方米</w:t>
            </w:r>
          </w:p>
        </w:tc>
        <w:tc>
          <w:tcPr>
            <w:tcW w:w="503" w:type="pct"/>
            <w:tcBorders>
              <w:top w:val="single" w:color="auto" w:sz="4" w:space="0"/>
              <w:left w:val="nil"/>
              <w:bottom w:val="single" w:color="auto" w:sz="4" w:space="0"/>
              <w:right w:val="single" w:color="auto" w:sz="4" w:space="0"/>
            </w:tcBorders>
            <w:noWrap/>
            <w:vAlign w:val="center"/>
          </w:tcPr>
          <w:p w14:paraId="3B755F78">
            <w:pPr>
              <w:jc w:val="center"/>
              <w:rPr>
                <w:rFonts w:hAnsi="宋体" w:cs="宋体"/>
                <w:sz w:val="21"/>
                <w:szCs w:val="21"/>
              </w:rPr>
            </w:pPr>
            <w:r>
              <w:rPr>
                <w:rFonts w:hint="eastAsia"/>
                <w:sz w:val="21"/>
                <w:szCs w:val="21"/>
              </w:rPr>
              <w:t>120</w:t>
            </w:r>
          </w:p>
        </w:tc>
        <w:tc>
          <w:tcPr>
            <w:tcW w:w="846" w:type="pct"/>
            <w:tcBorders>
              <w:top w:val="single" w:color="auto" w:sz="4" w:space="0"/>
              <w:left w:val="nil"/>
              <w:bottom w:val="single" w:color="auto" w:sz="4" w:space="0"/>
              <w:right w:val="single" w:color="auto" w:sz="4" w:space="0"/>
            </w:tcBorders>
            <w:vAlign w:val="center"/>
          </w:tcPr>
          <w:p w14:paraId="585E435C">
            <w:pPr>
              <w:tabs>
                <w:tab w:val="left" w:pos="-28"/>
              </w:tabs>
              <w:spacing w:line="360" w:lineRule="auto"/>
              <w:rPr>
                <w:rFonts w:hAnsi="宋体" w:cs="宋体"/>
                <w:sz w:val="21"/>
                <w:szCs w:val="21"/>
              </w:rPr>
            </w:pPr>
            <w:r>
              <w:rPr>
                <w:rFonts w:hint="eastAsia" w:hAnsi="宋体" w:cs="宋体"/>
                <w:sz w:val="21"/>
                <w:szCs w:val="21"/>
              </w:rPr>
              <w:t>材料人工包干</w:t>
            </w:r>
          </w:p>
        </w:tc>
      </w:tr>
      <w:tr w14:paraId="20412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6FEC502">
            <w:pPr>
              <w:tabs>
                <w:tab w:val="left" w:pos="-28"/>
              </w:tabs>
              <w:spacing w:line="360" w:lineRule="auto"/>
              <w:jc w:val="center"/>
              <w:rPr>
                <w:rFonts w:hAnsi="宋体" w:cs="宋体"/>
                <w:sz w:val="21"/>
                <w:szCs w:val="21"/>
              </w:rPr>
            </w:pPr>
            <w:r>
              <w:rPr>
                <w:rFonts w:hint="eastAsia" w:hAnsi="宋体" w:cs="宋体"/>
                <w:sz w:val="21"/>
                <w:szCs w:val="21"/>
              </w:rPr>
              <w:t>118</w:t>
            </w:r>
          </w:p>
        </w:tc>
        <w:tc>
          <w:tcPr>
            <w:tcW w:w="1100" w:type="pct"/>
            <w:tcBorders>
              <w:top w:val="single" w:color="auto" w:sz="4" w:space="0"/>
              <w:left w:val="nil"/>
              <w:bottom w:val="single" w:color="auto" w:sz="4" w:space="0"/>
              <w:right w:val="single" w:color="auto" w:sz="4" w:space="0"/>
            </w:tcBorders>
            <w:vAlign w:val="center"/>
          </w:tcPr>
          <w:p w14:paraId="74B45CF7">
            <w:pPr>
              <w:tabs>
                <w:tab w:val="left" w:pos="-28"/>
              </w:tabs>
              <w:spacing w:line="360" w:lineRule="auto"/>
              <w:rPr>
                <w:rFonts w:hAnsi="宋体" w:cs="宋体"/>
                <w:sz w:val="21"/>
                <w:szCs w:val="21"/>
              </w:rPr>
            </w:pPr>
            <w:r>
              <w:rPr>
                <w:rFonts w:hint="eastAsia" w:hAnsi="宋体" w:cs="宋体"/>
                <w:sz w:val="21"/>
                <w:szCs w:val="21"/>
              </w:rPr>
              <w:t>三角形角铁固定架</w:t>
            </w:r>
          </w:p>
        </w:tc>
        <w:tc>
          <w:tcPr>
            <w:tcW w:w="1346" w:type="pct"/>
            <w:tcBorders>
              <w:top w:val="single" w:color="auto" w:sz="4" w:space="0"/>
              <w:left w:val="nil"/>
              <w:bottom w:val="single" w:color="auto" w:sz="4" w:space="0"/>
              <w:right w:val="single" w:color="auto" w:sz="4" w:space="0"/>
            </w:tcBorders>
            <w:vAlign w:val="center"/>
          </w:tcPr>
          <w:p w14:paraId="4E6B0464">
            <w:pPr>
              <w:tabs>
                <w:tab w:val="left" w:pos="-28"/>
              </w:tabs>
              <w:spacing w:line="360" w:lineRule="auto"/>
              <w:rPr>
                <w:rFonts w:hAnsi="宋体" w:cs="宋体"/>
                <w:sz w:val="21"/>
                <w:szCs w:val="21"/>
              </w:rPr>
            </w:pPr>
            <w:r>
              <w:rPr>
                <w:rFonts w:hAnsi="宋体" w:cs="宋体"/>
                <w:sz w:val="21"/>
                <w:szCs w:val="21"/>
              </w:rPr>
              <w:drawing>
                <wp:inline distT="0" distB="0" distL="0" distR="0">
                  <wp:extent cx="1057275" cy="742950"/>
                  <wp:effectExtent l="0" t="0" r="9525" b="0"/>
                  <wp:docPr id="17" name="图片 17" descr="16236641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623664169(1)"/>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a:xfrm>
                            <a:off x="0" y="0"/>
                            <a:ext cx="1057275" cy="7429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0733550D">
            <w:pPr>
              <w:tabs>
                <w:tab w:val="left" w:pos="-28"/>
              </w:tabs>
              <w:spacing w:line="360" w:lineRule="auto"/>
              <w:jc w:val="center"/>
              <w:rPr>
                <w:rFonts w:hAnsi="宋体" w:cs="宋体"/>
                <w:sz w:val="21"/>
                <w:szCs w:val="21"/>
              </w:rPr>
            </w:pPr>
            <w:r>
              <w:rPr>
                <w:rFonts w:hint="eastAsia" w:hAnsi="宋体" w:cs="宋体"/>
                <w:sz w:val="21"/>
                <w:szCs w:val="21"/>
              </w:rPr>
              <w:t>国标</w:t>
            </w:r>
          </w:p>
        </w:tc>
        <w:tc>
          <w:tcPr>
            <w:tcW w:w="359" w:type="pct"/>
            <w:tcBorders>
              <w:top w:val="single" w:color="auto" w:sz="4" w:space="0"/>
              <w:left w:val="nil"/>
              <w:bottom w:val="single" w:color="auto" w:sz="4" w:space="0"/>
              <w:right w:val="single" w:color="auto" w:sz="4" w:space="0"/>
            </w:tcBorders>
            <w:vAlign w:val="center"/>
          </w:tcPr>
          <w:p w14:paraId="160CB350">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74DD045E">
            <w:pPr>
              <w:jc w:val="center"/>
              <w:rPr>
                <w:rFonts w:hAnsi="宋体" w:cs="宋体"/>
                <w:sz w:val="21"/>
                <w:szCs w:val="21"/>
              </w:rPr>
            </w:pPr>
            <w:r>
              <w:rPr>
                <w:rFonts w:hint="eastAsia"/>
                <w:sz w:val="21"/>
                <w:szCs w:val="21"/>
              </w:rPr>
              <w:t>50</w:t>
            </w:r>
          </w:p>
        </w:tc>
        <w:tc>
          <w:tcPr>
            <w:tcW w:w="846" w:type="pct"/>
            <w:tcBorders>
              <w:top w:val="single" w:color="auto" w:sz="4" w:space="0"/>
              <w:left w:val="nil"/>
              <w:bottom w:val="single" w:color="auto" w:sz="4" w:space="0"/>
              <w:right w:val="single" w:color="auto" w:sz="4" w:space="0"/>
            </w:tcBorders>
            <w:vAlign w:val="center"/>
          </w:tcPr>
          <w:p w14:paraId="2360A39C">
            <w:pPr>
              <w:tabs>
                <w:tab w:val="left" w:pos="-28"/>
              </w:tabs>
              <w:spacing w:line="360" w:lineRule="auto"/>
              <w:rPr>
                <w:rFonts w:hAnsi="宋体" w:cs="宋体"/>
                <w:sz w:val="21"/>
                <w:szCs w:val="21"/>
              </w:rPr>
            </w:pPr>
            <w:r>
              <w:rPr>
                <w:rFonts w:hint="eastAsia" w:hAnsi="宋体" w:cs="宋体"/>
                <w:sz w:val="21"/>
                <w:szCs w:val="21"/>
              </w:rPr>
              <w:t>包安装，人工、螺栓等耗材包干</w:t>
            </w:r>
          </w:p>
        </w:tc>
      </w:tr>
      <w:tr w14:paraId="4B17A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AC56497">
            <w:pPr>
              <w:tabs>
                <w:tab w:val="left" w:pos="-28"/>
              </w:tabs>
              <w:spacing w:line="360" w:lineRule="auto"/>
              <w:jc w:val="center"/>
              <w:rPr>
                <w:rFonts w:hAnsi="宋体" w:cs="宋体"/>
                <w:sz w:val="21"/>
                <w:szCs w:val="21"/>
              </w:rPr>
            </w:pPr>
            <w:r>
              <w:rPr>
                <w:rFonts w:hint="eastAsia" w:hAnsi="宋体" w:cs="宋体"/>
                <w:sz w:val="21"/>
                <w:szCs w:val="21"/>
              </w:rPr>
              <w:t>119</w:t>
            </w:r>
          </w:p>
        </w:tc>
        <w:tc>
          <w:tcPr>
            <w:tcW w:w="1100" w:type="pct"/>
            <w:tcBorders>
              <w:top w:val="single" w:color="auto" w:sz="4" w:space="0"/>
              <w:left w:val="nil"/>
              <w:bottom w:val="single" w:color="auto" w:sz="4" w:space="0"/>
              <w:right w:val="single" w:color="auto" w:sz="4" w:space="0"/>
            </w:tcBorders>
            <w:vAlign w:val="center"/>
          </w:tcPr>
          <w:p w14:paraId="2788D366">
            <w:pPr>
              <w:tabs>
                <w:tab w:val="left" w:pos="-28"/>
              </w:tabs>
              <w:spacing w:line="360" w:lineRule="auto"/>
              <w:rPr>
                <w:rFonts w:hAnsi="宋体" w:cs="宋体"/>
                <w:sz w:val="21"/>
                <w:szCs w:val="21"/>
              </w:rPr>
            </w:pPr>
            <w:r>
              <w:rPr>
                <w:rFonts w:hint="eastAsia" w:hAnsi="宋体" w:cs="宋体"/>
                <w:sz w:val="21"/>
                <w:szCs w:val="21"/>
              </w:rPr>
              <w:t>更换供水蝶阀</w:t>
            </w:r>
          </w:p>
          <w:p w14:paraId="0B365CE7">
            <w:pPr>
              <w:tabs>
                <w:tab w:val="left" w:pos="-28"/>
              </w:tabs>
              <w:spacing w:line="360" w:lineRule="auto"/>
              <w:rPr>
                <w:rFonts w:hAnsi="宋体" w:cs="宋体"/>
                <w:sz w:val="21"/>
                <w:szCs w:val="21"/>
              </w:rPr>
            </w:pPr>
            <w:r>
              <w:rPr>
                <w:rFonts w:hAnsi="宋体" w:cs="宋体"/>
                <w:sz w:val="21"/>
                <w:szCs w:val="21"/>
              </w:rPr>
              <w:t>DN65~100</w:t>
            </w:r>
          </w:p>
        </w:tc>
        <w:tc>
          <w:tcPr>
            <w:tcW w:w="1346" w:type="pct"/>
            <w:tcBorders>
              <w:top w:val="single" w:color="auto" w:sz="4" w:space="0"/>
              <w:left w:val="nil"/>
              <w:bottom w:val="single" w:color="auto" w:sz="4" w:space="0"/>
              <w:right w:val="single" w:color="auto" w:sz="4" w:space="0"/>
            </w:tcBorders>
            <w:vAlign w:val="center"/>
          </w:tcPr>
          <w:p w14:paraId="0F6778A4">
            <w:pPr>
              <w:tabs>
                <w:tab w:val="left" w:pos="-28"/>
              </w:tabs>
              <w:spacing w:line="360" w:lineRule="auto"/>
              <w:rPr>
                <w:rFonts w:hAnsi="宋体" w:cs="宋体"/>
                <w:sz w:val="21"/>
                <w:szCs w:val="21"/>
              </w:rPr>
            </w:pPr>
            <w:r>
              <w:rPr>
                <w:rFonts w:hAnsi="宋体" w:cs="宋体"/>
                <w:sz w:val="21"/>
                <w:szCs w:val="21"/>
              </w:rPr>
              <w:drawing>
                <wp:inline distT="0" distB="0" distL="0" distR="0">
                  <wp:extent cx="885825" cy="781050"/>
                  <wp:effectExtent l="0" t="0" r="9525" b="0"/>
                  <wp:docPr id="16" name="图片 16" descr="16238376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623837624(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a:xfrm>
                            <a:off x="0" y="0"/>
                            <a:ext cx="885825" cy="7810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2748C679">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60FB54C">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7723ED06">
            <w:pPr>
              <w:jc w:val="center"/>
              <w:rPr>
                <w:rFonts w:hAnsi="宋体" w:cs="宋体"/>
                <w:sz w:val="21"/>
                <w:szCs w:val="21"/>
              </w:rPr>
            </w:pPr>
            <w:r>
              <w:rPr>
                <w:rFonts w:hint="eastAsia"/>
                <w:sz w:val="21"/>
                <w:szCs w:val="21"/>
              </w:rPr>
              <w:t>430.45</w:t>
            </w:r>
          </w:p>
        </w:tc>
        <w:tc>
          <w:tcPr>
            <w:tcW w:w="846" w:type="pct"/>
            <w:tcBorders>
              <w:top w:val="single" w:color="auto" w:sz="4" w:space="0"/>
              <w:left w:val="nil"/>
              <w:bottom w:val="single" w:color="auto" w:sz="4" w:space="0"/>
              <w:right w:val="single" w:color="auto" w:sz="4" w:space="0"/>
            </w:tcBorders>
            <w:vAlign w:val="center"/>
          </w:tcPr>
          <w:p w14:paraId="639A53CF">
            <w:pPr>
              <w:tabs>
                <w:tab w:val="left" w:pos="-28"/>
              </w:tabs>
              <w:spacing w:line="360" w:lineRule="auto"/>
              <w:rPr>
                <w:rFonts w:hAnsi="宋体" w:cs="宋体"/>
                <w:sz w:val="21"/>
                <w:szCs w:val="21"/>
              </w:rPr>
            </w:pPr>
            <w:r>
              <w:rPr>
                <w:rFonts w:hint="eastAsia" w:hAnsi="宋体" w:cs="宋体"/>
                <w:sz w:val="21"/>
                <w:szCs w:val="21"/>
              </w:rPr>
              <w:t>有限空间施工</w:t>
            </w:r>
          </w:p>
        </w:tc>
      </w:tr>
      <w:tr w14:paraId="60D58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A80D9DB">
            <w:pPr>
              <w:tabs>
                <w:tab w:val="left" w:pos="-28"/>
              </w:tabs>
              <w:spacing w:line="360" w:lineRule="auto"/>
              <w:jc w:val="center"/>
              <w:rPr>
                <w:rFonts w:hAnsi="宋体" w:cs="宋体"/>
                <w:sz w:val="21"/>
                <w:szCs w:val="21"/>
              </w:rPr>
            </w:pPr>
            <w:r>
              <w:rPr>
                <w:rFonts w:hint="eastAsia" w:hAnsi="宋体" w:cs="宋体"/>
                <w:sz w:val="21"/>
                <w:szCs w:val="21"/>
              </w:rPr>
              <w:t>120</w:t>
            </w:r>
          </w:p>
        </w:tc>
        <w:tc>
          <w:tcPr>
            <w:tcW w:w="1100" w:type="pct"/>
            <w:tcBorders>
              <w:top w:val="single" w:color="auto" w:sz="4" w:space="0"/>
              <w:left w:val="nil"/>
              <w:bottom w:val="single" w:color="auto" w:sz="4" w:space="0"/>
              <w:right w:val="single" w:color="auto" w:sz="4" w:space="0"/>
            </w:tcBorders>
            <w:vAlign w:val="center"/>
          </w:tcPr>
          <w:p w14:paraId="6458271D">
            <w:pPr>
              <w:tabs>
                <w:tab w:val="left" w:pos="-28"/>
              </w:tabs>
              <w:spacing w:line="360" w:lineRule="auto"/>
              <w:rPr>
                <w:rFonts w:hAnsi="宋体" w:cs="宋体"/>
                <w:sz w:val="21"/>
                <w:szCs w:val="21"/>
              </w:rPr>
            </w:pPr>
            <w:r>
              <w:rPr>
                <w:rFonts w:hint="eastAsia" w:hAnsi="宋体" w:cs="宋体"/>
                <w:sz w:val="21"/>
                <w:szCs w:val="21"/>
              </w:rPr>
              <w:t>更换供水蝶阀DN110~160</w:t>
            </w:r>
          </w:p>
        </w:tc>
        <w:tc>
          <w:tcPr>
            <w:tcW w:w="1346" w:type="pct"/>
            <w:tcBorders>
              <w:top w:val="single" w:color="auto" w:sz="4" w:space="0"/>
              <w:left w:val="nil"/>
              <w:bottom w:val="single" w:color="auto" w:sz="4" w:space="0"/>
              <w:right w:val="single" w:color="auto" w:sz="4" w:space="0"/>
            </w:tcBorders>
            <w:vAlign w:val="center"/>
          </w:tcPr>
          <w:p w14:paraId="6BFFEC49">
            <w:pPr>
              <w:tabs>
                <w:tab w:val="left" w:pos="-28"/>
              </w:tabs>
              <w:spacing w:line="360" w:lineRule="auto"/>
              <w:rPr>
                <w:rFonts w:hAnsi="宋体" w:cs="宋体"/>
                <w:sz w:val="21"/>
                <w:szCs w:val="21"/>
              </w:rPr>
            </w:pPr>
            <w:r>
              <w:rPr>
                <w:rFonts w:hAnsi="宋体" w:cs="宋体"/>
                <w:sz w:val="21"/>
                <w:szCs w:val="21"/>
              </w:rPr>
              <w:drawing>
                <wp:inline distT="0" distB="0" distL="0" distR="0">
                  <wp:extent cx="885825" cy="781050"/>
                  <wp:effectExtent l="0" t="0" r="9525" b="0"/>
                  <wp:docPr id="15" name="图片 15" descr="16238376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23837624(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a:xfrm>
                            <a:off x="0" y="0"/>
                            <a:ext cx="885825" cy="78105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61EB8AC">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A8508E2">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0465FC39">
            <w:pPr>
              <w:jc w:val="center"/>
              <w:rPr>
                <w:rFonts w:hAnsi="宋体" w:cs="宋体"/>
                <w:sz w:val="21"/>
                <w:szCs w:val="21"/>
              </w:rPr>
            </w:pPr>
            <w:r>
              <w:rPr>
                <w:rFonts w:hint="eastAsia"/>
                <w:sz w:val="21"/>
                <w:szCs w:val="21"/>
              </w:rPr>
              <w:t>538.81</w:t>
            </w:r>
          </w:p>
        </w:tc>
        <w:tc>
          <w:tcPr>
            <w:tcW w:w="846" w:type="pct"/>
            <w:tcBorders>
              <w:top w:val="single" w:color="auto" w:sz="4" w:space="0"/>
              <w:left w:val="nil"/>
              <w:bottom w:val="single" w:color="auto" w:sz="4" w:space="0"/>
              <w:right w:val="single" w:color="auto" w:sz="4" w:space="0"/>
            </w:tcBorders>
            <w:vAlign w:val="center"/>
          </w:tcPr>
          <w:p w14:paraId="0BB9E5F1">
            <w:pPr>
              <w:tabs>
                <w:tab w:val="left" w:pos="-28"/>
              </w:tabs>
              <w:spacing w:line="360" w:lineRule="auto"/>
              <w:rPr>
                <w:rFonts w:hAnsi="宋体" w:cs="宋体"/>
                <w:sz w:val="21"/>
                <w:szCs w:val="21"/>
              </w:rPr>
            </w:pPr>
            <w:r>
              <w:rPr>
                <w:rFonts w:hint="eastAsia" w:hAnsi="宋体" w:cs="宋体"/>
                <w:sz w:val="21"/>
                <w:szCs w:val="21"/>
              </w:rPr>
              <w:t>有限空间施工</w:t>
            </w:r>
          </w:p>
        </w:tc>
      </w:tr>
      <w:tr w14:paraId="661E5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B303715">
            <w:pPr>
              <w:tabs>
                <w:tab w:val="left" w:pos="-28"/>
              </w:tabs>
              <w:spacing w:line="360" w:lineRule="auto"/>
              <w:jc w:val="center"/>
              <w:rPr>
                <w:rFonts w:hAnsi="宋体" w:cs="宋体"/>
                <w:sz w:val="21"/>
                <w:szCs w:val="21"/>
              </w:rPr>
            </w:pPr>
            <w:r>
              <w:rPr>
                <w:rFonts w:hint="eastAsia" w:hAnsi="宋体" w:cs="宋体"/>
                <w:sz w:val="21"/>
                <w:szCs w:val="21"/>
              </w:rPr>
              <w:t>121</w:t>
            </w:r>
          </w:p>
        </w:tc>
        <w:tc>
          <w:tcPr>
            <w:tcW w:w="1100" w:type="pct"/>
            <w:tcBorders>
              <w:top w:val="single" w:color="auto" w:sz="4" w:space="0"/>
              <w:left w:val="nil"/>
              <w:bottom w:val="single" w:color="auto" w:sz="4" w:space="0"/>
              <w:right w:val="single" w:color="auto" w:sz="4" w:space="0"/>
            </w:tcBorders>
            <w:vAlign w:val="center"/>
          </w:tcPr>
          <w:p w14:paraId="47EDE621">
            <w:pPr>
              <w:tabs>
                <w:tab w:val="left" w:pos="-28"/>
              </w:tabs>
              <w:spacing w:line="360" w:lineRule="auto"/>
              <w:rPr>
                <w:rFonts w:hAnsi="宋体" w:cs="宋体"/>
                <w:sz w:val="21"/>
                <w:szCs w:val="21"/>
              </w:rPr>
            </w:pPr>
            <w:r>
              <w:rPr>
                <w:rFonts w:hint="eastAsia" w:hAnsi="宋体" w:cs="宋体"/>
                <w:sz w:val="21"/>
                <w:szCs w:val="21"/>
              </w:rPr>
              <w:t>更换止回阀</w:t>
            </w:r>
          </w:p>
          <w:p w14:paraId="6C17773F">
            <w:pPr>
              <w:tabs>
                <w:tab w:val="left" w:pos="-28"/>
              </w:tabs>
              <w:spacing w:line="360" w:lineRule="auto"/>
              <w:rPr>
                <w:rFonts w:hAnsi="宋体" w:cs="宋体"/>
                <w:sz w:val="21"/>
                <w:szCs w:val="21"/>
              </w:rPr>
            </w:pPr>
            <w:r>
              <w:rPr>
                <w:rFonts w:hAnsi="宋体" w:cs="宋体"/>
                <w:sz w:val="21"/>
                <w:szCs w:val="21"/>
              </w:rPr>
              <w:t>DN65~100</w:t>
            </w:r>
          </w:p>
        </w:tc>
        <w:tc>
          <w:tcPr>
            <w:tcW w:w="1346" w:type="pct"/>
            <w:tcBorders>
              <w:top w:val="single" w:color="auto" w:sz="4" w:space="0"/>
              <w:left w:val="nil"/>
              <w:bottom w:val="single" w:color="auto" w:sz="4" w:space="0"/>
              <w:right w:val="single" w:color="auto" w:sz="4" w:space="0"/>
            </w:tcBorders>
            <w:vAlign w:val="center"/>
          </w:tcPr>
          <w:p w14:paraId="35BB8F94">
            <w:pPr>
              <w:tabs>
                <w:tab w:val="left" w:pos="-28"/>
              </w:tabs>
              <w:spacing w:line="360" w:lineRule="auto"/>
              <w:rPr>
                <w:rFonts w:hAnsi="宋体" w:cs="宋体"/>
                <w:sz w:val="21"/>
                <w:szCs w:val="21"/>
              </w:rPr>
            </w:pPr>
            <w:r>
              <w:rPr>
                <w:rFonts w:hAnsi="宋体" w:cs="宋体"/>
                <w:sz w:val="21"/>
                <w:szCs w:val="21"/>
              </w:rPr>
              <w:drawing>
                <wp:inline distT="0" distB="0" distL="0" distR="0">
                  <wp:extent cx="942975" cy="790575"/>
                  <wp:effectExtent l="0" t="0" r="9525" b="9525"/>
                  <wp:docPr id="14" name="图片 14" descr="16238377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23837727(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a:xfrm>
                            <a:off x="0" y="0"/>
                            <a:ext cx="942975" cy="7905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0810505C">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34EF0B4">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77ED9518">
            <w:pPr>
              <w:jc w:val="center"/>
              <w:rPr>
                <w:rFonts w:hAnsi="宋体" w:cs="宋体"/>
                <w:sz w:val="21"/>
                <w:szCs w:val="21"/>
              </w:rPr>
            </w:pPr>
            <w:r>
              <w:rPr>
                <w:rFonts w:hint="eastAsia"/>
                <w:sz w:val="21"/>
                <w:szCs w:val="21"/>
              </w:rPr>
              <w:t>490.45</w:t>
            </w:r>
          </w:p>
        </w:tc>
        <w:tc>
          <w:tcPr>
            <w:tcW w:w="846" w:type="pct"/>
            <w:tcBorders>
              <w:top w:val="single" w:color="auto" w:sz="4" w:space="0"/>
              <w:left w:val="nil"/>
              <w:bottom w:val="single" w:color="auto" w:sz="4" w:space="0"/>
              <w:right w:val="single" w:color="auto" w:sz="4" w:space="0"/>
            </w:tcBorders>
            <w:vAlign w:val="center"/>
          </w:tcPr>
          <w:p w14:paraId="7D5A7F89">
            <w:pPr>
              <w:tabs>
                <w:tab w:val="left" w:pos="-28"/>
              </w:tabs>
              <w:spacing w:line="360" w:lineRule="auto"/>
              <w:rPr>
                <w:rFonts w:hAnsi="宋体" w:cs="宋体"/>
                <w:sz w:val="21"/>
                <w:szCs w:val="21"/>
              </w:rPr>
            </w:pPr>
          </w:p>
        </w:tc>
      </w:tr>
      <w:tr w14:paraId="49DDF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5123A3F">
            <w:pPr>
              <w:tabs>
                <w:tab w:val="left" w:pos="-28"/>
              </w:tabs>
              <w:spacing w:line="360" w:lineRule="auto"/>
              <w:jc w:val="center"/>
              <w:rPr>
                <w:rFonts w:hAnsi="宋体" w:cs="宋体"/>
                <w:sz w:val="21"/>
                <w:szCs w:val="21"/>
              </w:rPr>
            </w:pPr>
            <w:r>
              <w:rPr>
                <w:rFonts w:hint="eastAsia" w:hAnsi="宋体" w:cs="宋体"/>
                <w:sz w:val="21"/>
                <w:szCs w:val="21"/>
              </w:rPr>
              <w:t>122</w:t>
            </w:r>
          </w:p>
        </w:tc>
        <w:tc>
          <w:tcPr>
            <w:tcW w:w="1100" w:type="pct"/>
            <w:tcBorders>
              <w:top w:val="single" w:color="auto" w:sz="4" w:space="0"/>
              <w:left w:val="nil"/>
              <w:bottom w:val="single" w:color="auto" w:sz="4" w:space="0"/>
              <w:right w:val="single" w:color="auto" w:sz="4" w:space="0"/>
            </w:tcBorders>
            <w:vAlign w:val="center"/>
          </w:tcPr>
          <w:p w14:paraId="269991EF">
            <w:pPr>
              <w:tabs>
                <w:tab w:val="left" w:pos="-28"/>
              </w:tabs>
              <w:spacing w:line="360" w:lineRule="auto"/>
              <w:rPr>
                <w:rFonts w:hAnsi="宋体" w:cs="宋体"/>
                <w:sz w:val="21"/>
                <w:szCs w:val="21"/>
              </w:rPr>
            </w:pPr>
            <w:r>
              <w:rPr>
                <w:rFonts w:hint="eastAsia" w:hAnsi="宋体" w:cs="宋体"/>
                <w:sz w:val="21"/>
                <w:szCs w:val="21"/>
              </w:rPr>
              <w:t>更换止回阀</w:t>
            </w:r>
          </w:p>
          <w:p w14:paraId="3AFA6878">
            <w:pPr>
              <w:tabs>
                <w:tab w:val="left" w:pos="-28"/>
              </w:tabs>
              <w:spacing w:line="360" w:lineRule="auto"/>
              <w:rPr>
                <w:rFonts w:hAnsi="宋体" w:cs="宋体"/>
                <w:sz w:val="21"/>
                <w:szCs w:val="21"/>
              </w:rPr>
            </w:pPr>
            <w:r>
              <w:rPr>
                <w:rFonts w:hAnsi="宋体" w:cs="宋体"/>
                <w:sz w:val="21"/>
                <w:szCs w:val="21"/>
              </w:rPr>
              <w:t>DN1</w:t>
            </w:r>
            <w:r>
              <w:rPr>
                <w:rFonts w:hint="eastAsia" w:hAnsi="宋体" w:cs="宋体"/>
                <w:sz w:val="21"/>
                <w:szCs w:val="21"/>
              </w:rPr>
              <w:t>1</w:t>
            </w:r>
            <w:r>
              <w:rPr>
                <w:rFonts w:hAnsi="宋体" w:cs="宋体"/>
                <w:sz w:val="21"/>
                <w:szCs w:val="21"/>
              </w:rPr>
              <w:t>0~160</w:t>
            </w:r>
          </w:p>
        </w:tc>
        <w:tc>
          <w:tcPr>
            <w:tcW w:w="1346" w:type="pct"/>
            <w:tcBorders>
              <w:top w:val="single" w:color="auto" w:sz="4" w:space="0"/>
              <w:left w:val="nil"/>
              <w:bottom w:val="single" w:color="auto" w:sz="4" w:space="0"/>
              <w:right w:val="single" w:color="auto" w:sz="4" w:space="0"/>
            </w:tcBorders>
            <w:vAlign w:val="center"/>
          </w:tcPr>
          <w:p w14:paraId="6D318EA5">
            <w:pPr>
              <w:tabs>
                <w:tab w:val="left" w:pos="-28"/>
              </w:tabs>
              <w:spacing w:line="360" w:lineRule="auto"/>
              <w:rPr>
                <w:rFonts w:hAnsi="宋体" w:cs="宋体"/>
                <w:sz w:val="21"/>
                <w:szCs w:val="21"/>
              </w:rPr>
            </w:pPr>
            <w:r>
              <w:rPr>
                <w:rFonts w:hAnsi="宋体" w:cs="宋体"/>
                <w:sz w:val="21"/>
                <w:szCs w:val="21"/>
              </w:rPr>
              <w:drawing>
                <wp:inline distT="0" distB="0" distL="0" distR="0">
                  <wp:extent cx="942975" cy="790575"/>
                  <wp:effectExtent l="0" t="0" r="9525" b="9525"/>
                  <wp:docPr id="13" name="图片 13" descr="16238377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23837727(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a:xfrm>
                            <a:off x="0" y="0"/>
                            <a:ext cx="942975" cy="79057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64067C5">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65E4E4E9">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445F8DB2">
            <w:pPr>
              <w:jc w:val="center"/>
              <w:rPr>
                <w:rFonts w:hAnsi="宋体" w:cs="宋体"/>
                <w:sz w:val="21"/>
                <w:szCs w:val="21"/>
              </w:rPr>
            </w:pPr>
            <w:r>
              <w:rPr>
                <w:rFonts w:hint="eastAsia"/>
                <w:sz w:val="21"/>
                <w:szCs w:val="21"/>
              </w:rPr>
              <w:t>668.81</w:t>
            </w:r>
          </w:p>
        </w:tc>
        <w:tc>
          <w:tcPr>
            <w:tcW w:w="846" w:type="pct"/>
            <w:tcBorders>
              <w:top w:val="single" w:color="auto" w:sz="4" w:space="0"/>
              <w:left w:val="nil"/>
              <w:bottom w:val="single" w:color="auto" w:sz="4" w:space="0"/>
              <w:right w:val="single" w:color="auto" w:sz="4" w:space="0"/>
            </w:tcBorders>
            <w:vAlign w:val="center"/>
          </w:tcPr>
          <w:p w14:paraId="516CCA01">
            <w:pPr>
              <w:tabs>
                <w:tab w:val="left" w:pos="-28"/>
              </w:tabs>
              <w:spacing w:line="360" w:lineRule="auto"/>
              <w:rPr>
                <w:rFonts w:hAnsi="宋体" w:cs="宋体"/>
                <w:sz w:val="21"/>
                <w:szCs w:val="21"/>
              </w:rPr>
            </w:pPr>
          </w:p>
        </w:tc>
      </w:tr>
      <w:tr w14:paraId="32243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956A2DC">
            <w:pPr>
              <w:tabs>
                <w:tab w:val="left" w:pos="-28"/>
              </w:tabs>
              <w:spacing w:line="360" w:lineRule="auto"/>
              <w:jc w:val="center"/>
              <w:rPr>
                <w:rFonts w:hAnsi="宋体" w:cs="宋体"/>
                <w:sz w:val="21"/>
                <w:szCs w:val="21"/>
              </w:rPr>
            </w:pPr>
            <w:r>
              <w:rPr>
                <w:rFonts w:hint="eastAsia" w:hAnsi="宋体" w:cs="宋体"/>
                <w:sz w:val="21"/>
                <w:szCs w:val="21"/>
              </w:rPr>
              <w:t>123</w:t>
            </w:r>
          </w:p>
        </w:tc>
        <w:tc>
          <w:tcPr>
            <w:tcW w:w="1100" w:type="pct"/>
            <w:tcBorders>
              <w:top w:val="single" w:color="auto" w:sz="4" w:space="0"/>
              <w:left w:val="nil"/>
              <w:bottom w:val="single" w:color="auto" w:sz="4" w:space="0"/>
              <w:right w:val="single" w:color="auto" w:sz="4" w:space="0"/>
            </w:tcBorders>
            <w:vAlign w:val="center"/>
          </w:tcPr>
          <w:p w14:paraId="64095DB4">
            <w:pPr>
              <w:tabs>
                <w:tab w:val="left" w:pos="-28"/>
              </w:tabs>
              <w:spacing w:line="360" w:lineRule="auto"/>
              <w:rPr>
                <w:rFonts w:hAnsi="宋体" w:cs="宋体"/>
                <w:sz w:val="21"/>
                <w:szCs w:val="21"/>
              </w:rPr>
            </w:pPr>
            <w:r>
              <w:rPr>
                <w:rFonts w:hint="eastAsia" w:hAnsi="宋体" w:cs="宋体"/>
                <w:sz w:val="21"/>
                <w:szCs w:val="21"/>
              </w:rPr>
              <w:t>更换补水管弹性座封闸阀</w:t>
            </w:r>
          </w:p>
          <w:p w14:paraId="08F42923">
            <w:pPr>
              <w:tabs>
                <w:tab w:val="left" w:pos="-28"/>
              </w:tabs>
              <w:spacing w:line="360" w:lineRule="auto"/>
              <w:rPr>
                <w:rFonts w:hAnsi="宋体" w:cs="宋体"/>
                <w:sz w:val="21"/>
                <w:szCs w:val="21"/>
              </w:rPr>
            </w:pPr>
            <w:r>
              <w:rPr>
                <w:rFonts w:hAnsi="宋体" w:cs="宋体"/>
                <w:sz w:val="21"/>
                <w:szCs w:val="21"/>
              </w:rPr>
              <w:t>DN65~100</w:t>
            </w:r>
          </w:p>
        </w:tc>
        <w:tc>
          <w:tcPr>
            <w:tcW w:w="1346" w:type="pct"/>
            <w:tcBorders>
              <w:top w:val="single" w:color="auto" w:sz="4" w:space="0"/>
              <w:left w:val="nil"/>
              <w:bottom w:val="single" w:color="auto" w:sz="4" w:space="0"/>
              <w:right w:val="single" w:color="auto" w:sz="4" w:space="0"/>
            </w:tcBorders>
            <w:vAlign w:val="center"/>
          </w:tcPr>
          <w:p w14:paraId="67A8C46F">
            <w:pPr>
              <w:tabs>
                <w:tab w:val="left" w:pos="-28"/>
              </w:tabs>
              <w:spacing w:line="360" w:lineRule="auto"/>
              <w:rPr>
                <w:rFonts w:hAnsi="宋体" w:cs="宋体"/>
                <w:sz w:val="21"/>
                <w:szCs w:val="21"/>
              </w:rPr>
            </w:pPr>
            <w:r>
              <w:rPr>
                <w:rFonts w:hAnsi="宋体" w:cs="宋体"/>
                <w:sz w:val="21"/>
                <w:szCs w:val="21"/>
              </w:rPr>
              <w:drawing>
                <wp:inline distT="0" distB="0" distL="0" distR="0">
                  <wp:extent cx="819150" cy="876300"/>
                  <wp:effectExtent l="0" t="0" r="0" b="0"/>
                  <wp:docPr id="12" name="图片 12" descr="16236617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23661704(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a:xfrm rot="5400000">
                            <a:off x="0" y="0"/>
                            <a:ext cx="819150" cy="8763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4AF4E962">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24D51A99">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51B78BFB">
            <w:pPr>
              <w:jc w:val="center"/>
              <w:rPr>
                <w:rFonts w:hAnsi="宋体" w:cs="宋体"/>
                <w:sz w:val="21"/>
                <w:szCs w:val="21"/>
              </w:rPr>
            </w:pPr>
            <w:r>
              <w:rPr>
                <w:rFonts w:hint="eastAsia"/>
                <w:sz w:val="21"/>
                <w:szCs w:val="21"/>
              </w:rPr>
              <w:t>970.45</w:t>
            </w:r>
          </w:p>
        </w:tc>
        <w:tc>
          <w:tcPr>
            <w:tcW w:w="846" w:type="pct"/>
            <w:tcBorders>
              <w:top w:val="single" w:color="auto" w:sz="4" w:space="0"/>
              <w:left w:val="nil"/>
              <w:bottom w:val="single" w:color="auto" w:sz="4" w:space="0"/>
              <w:right w:val="single" w:color="auto" w:sz="4" w:space="0"/>
            </w:tcBorders>
            <w:vAlign w:val="center"/>
          </w:tcPr>
          <w:p w14:paraId="602E3151">
            <w:pPr>
              <w:tabs>
                <w:tab w:val="left" w:pos="-28"/>
              </w:tabs>
              <w:spacing w:line="360" w:lineRule="auto"/>
              <w:rPr>
                <w:rFonts w:hAnsi="宋体" w:cs="宋体"/>
                <w:sz w:val="21"/>
                <w:szCs w:val="21"/>
              </w:rPr>
            </w:pPr>
          </w:p>
        </w:tc>
      </w:tr>
      <w:tr w14:paraId="659E6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E5F6B56">
            <w:pPr>
              <w:tabs>
                <w:tab w:val="left" w:pos="-28"/>
              </w:tabs>
              <w:spacing w:line="360" w:lineRule="auto"/>
              <w:jc w:val="center"/>
              <w:rPr>
                <w:rFonts w:hAnsi="宋体" w:cs="宋体"/>
                <w:sz w:val="21"/>
                <w:szCs w:val="21"/>
              </w:rPr>
            </w:pPr>
            <w:r>
              <w:rPr>
                <w:rFonts w:hint="eastAsia" w:hAnsi="宋体" w:cs="宋体"/>
                <w:sz w:val="21"/>
                <w:szCs w:val="21"/>
              </w:rPr>
              <w:t>124</w:t>
            </w:r>
          </w:p>
        </w:tc>
        <w:tc>
          <w:tcPr>
            <w:tcW w:w="1100" w:type="pct"/>
            <w:tcBorders>
              <w:top w:val="single" w:color="auto" w:sz="4" w:space="0"/>
              <w:left w:val="nil"/>
              <w:bottom w:val="single" w:color="auto" w:sz="4" w:space="0"/>
              <w:right w:val="single" w:color="auto" w:sz="4" w:space="0"/>
            </w:tcBorders>
            <w:vAlign w:val="center"/>
          </w:tcPr>
          <w:p w14:paraId="46FDEA1A">
            <w:pPr>
              <w:tabs>
                <w:tab w:val="left" w:pos="-28"/>
              </w:tabs>
              <w:spacing w:line="360" w:lineRule="auto"/>
              <w:rPr>
                <w:rFonts w:hAnsi="宋体" w:cs="宋体"/>
                <w:sz w:val="21"/>
                <w:szCs w:val="21"/>
              </w:rPr>
            </w:pPr>
            <w:r>
              <w:rPr>
                <w:rFonts w:hint="eastAsia" w:hAnsi="宋体" w:cs="宋体"/>
                <w:sz w:val="21"/>
                <w:szCs w:val="21"/>
              </w:rPr>
              <w:t>更换补水管弹性座封闸阀</w:t>
            </w:r>
          </w:p>
          <w:p w14:paraId="1843762C">
            <w:pPr>
              <w:tabs>
                <w:tab w:val="left" w:pos="-28"/>
              </w:tabs>
              <w:spacing w:line="360" w:lineRule="auto"/>
              <w:rPr>
                <w:rFonts w:hAnsi="宋体" w:cs="宋体"/>
                <w:sz w:val="21"/>
                <w:szCs w:val="21"/>
              </w:rPr>
            </w:pPr>
            <w:r>
              <w:rPr>
                <w:rFonts w:hAnsi="宋体" w:cs="宋体"/>
                <w:sz w:val="21"/>
                <w:szCs w:val="21"/>
              </w:rPr>
              <w:t>DN1</w:t>
            </w:r>
            <w:r>
              <w:rPr>
                <w:rFonts w:hint="eastAsia" w:hAnsi="宋体" w:cs="宋体"/>
                <w:sz w:val="21"/>
                <w:szCs w:val="21"/>
              </w:rPr>
              <w:t>1</w:t>
            </w:r>
            <w:r>
              <w:rPr>
                <w:rFonts w:hAnsi="宋体" w:cs="宋体"/>
                <w:sz w:val="21"/>
                <w:szCs w:val="21"/>
              </w:rPr>
              <w:t>0~160</w:t>
            </w:r>
          </w:p>
        </w:tc>
        <w:tc>
          <w:tcPr>
            <w:tcW w:w="1346" w:type="pct"/>
            <w:tcBorders>
              <w:top w:val="single" w:color="auto" w:sz="4" w:space="0"/>
              <w:left w:val="nil"/>
              <w:bottom w:val="single" w:color="auto" w:sz="4" w:space="0"/>
              <w:right w:val="single" w:color="auto" w:sz="4" w:space="0"/>
            </w:tcBorders>
            <w:vAlign w:val="center"/>
          </w:tcPr>
          <w:p w14:paraId="26EF51EA">
            <w:pPr>
              <w:tabs>
                <w:tab w:val="left" w:pos="-28"/>
              </w:tabs>
              <w:spacing w:line="360" w:lineRule="auto"/>
              <w:rPr>
                <w:rFonts w:hAnsi="宋体" w:cs="宋体"/>
                <w:sz w:val="21"/>
                <w:szCs w:val="21"/>
              </w:rPr>
            </w:pPr>
            <w:r>
              <w:rPr>
                <w:rFonts w:hAnsi="宋体" w:cs="宋体"/>
                <w:sz w:val="21"/>
                <w:szCs w:val="21"/>
              </w:rPr>
              <w:drawing>
                <wp:inline distT="0" distB="0" distL="0" distR="0">
                  <wp:extent cx="819150" cy="876300"/>
                  <wp:effectExtent l="0" t="0" r="0" b="0"/>
                  <wp:docPr id="11" name="图片 11" descr="16236617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23661704(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a:xfrm rot="5400000">
                            <a:off x="0" y="0"/>
                            <a:ext cx="819150" cy="8763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1B4221F">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760FF345">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177446B8">
            <w:pPr>
              <w:jc w:val="center"/>
              <w:rPr>
                <w:rFonts w:hAnsi="宋体" w:cs="宋体"/>
                <w:sz w:val="21"/>
                <w:szCs w:val="21"/>
              </w:rPr>
            </w:pPr>
            <w:r>
              <w:rPr>
                <w:rFonts w:hint="eastAsia"/>
                <w:sz w:val="21"/>
                <w:szCs w:val="21"/>
              </w:rPr>
              <w:t>1128.81</w:t>
            </w:r>
          </w:p>
        </w:tc>
        <w:tc>
          <w:tcPr>
            <w:tcW w:w="846" w:type="pct"/>
            <w:tcBorders>
              <w:top w:val="single" w:color="auto" w:sz="4" w:space="0"/>
              <w:left w:val="nil"/>
              <w:bottom w:val="single" w:color="auto" w:sz="4" w:space="0"/>
              <w:right w:val="single" w:color="auto" w:sz="4" w:space="0"/>
            </w:tcBorders>
            <w:vAlign w:val="center"/>
          </w:tcPr>
          <w:p w14:paraId="4D856485">
            <w:pPr>
              <w:tabs>
                <w:tab w:val="left" w:pos="-28"/>
              </w:tabs>
              <w:spacing w:line="360" w:lineRule="auto"/>
              <w:rPr>
                <w:rFonts w:hAnsi="宋体" w:cs="宋体"/>
                <w:sz w:val="21"/>
                <w:szCs w:val="21"/>
              </w:rPr>
            </w:pPr>
          </w:p>
        </w:tc>
      </w:tr>
      <w:tr w14:paraId="59793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E906681">
            <w:pPr>
              <w:tabs>
                <w:tab w:val="left" w:pos="-28"/>
              </w:tabs>
              <w:spacing w:line="360" w:lineRule="auto"/>
              <w:jc w:val="center"/>
              <w:rPr>
                <w:rFonts w:hAnsi="宋体" w:cs="宋体"/>
                <w:sz w:val="21"/>
                <w:szCs w:val="21"/>
              </w:rPr>
            </w:pPr>
            <w:r>
              <w:rPr>
                <w:rFonts w:hint="eastAsia" w:hAnsi="宋体" w:cs="宋体"/>
                <w:sz w:val="21"/>
                <w:szCs w:val="21"/>
              </w:rPr>
              <w:t>125</w:t>
            </w:r>
          </w:p>
        </w:tc>
        <w:tc>
          <w:tcPr>
            <w:tcW w:w="1100" w:type="pct"/>
            <w:tcBorders>
              <w:top w:val="single" w:color="auto" w:sz="4" w:space="0"/>
              <w:left w:val="nil"/>
              <w:bottom w:val="single" w:color="auto" w:sz="4" w:space="0"/>
              <w:right w:val="single" w:color="auto" w:sz="4" w:space="0"/>
            </w:tcBorders>
            <w:vAlign w:val="center"/>
          </w:tcPr>
          <w:p w14:paraId="58D18957">
            <w:pPr>
              <w:tabs>
                <w:tab w:val="left" w:pos="-28"/>
              </w:tabs>
              <w:spacing w:line="360" w:lineRule="auto"/>
              <w:rPr>
                <w:rFonts w:hAnsi="宋体" w:cs="宋体"/>
                <w:sz w:val="21"/>
                <w:szCs w:val="21"/>
              </w:rPr>
            </w:pPr>
            <w:r>
              <w:rPr>
                <w:rFonts w:hint="eastAsia" w:hAnsi="宋体" w:cs="宋体"/>
                <w:sz w:val="21"/>
                <w:szCs w:val="21"/>
              </w:rPr>
              <w:t>更换闸阀</w:t>
            </w:r>
          </w:p>
          <w:p w14:paraId="21069152">
            <w:pPr>
              <w:tabs>
                <w:tab w:val="left" w:pos="-28"/>
              </w:tabs>
              <w:spacing w:line="360" w:lineRule="auto"/>
              <w:rPr>
                <w:rFonts w:hAnsi="宋体" w:cs="宋体"/>
                <w:sz w:val="21"/>
                <w:szCs w:val="21"/>
              </w:rPr>
            </w:pPr>
            <w:r>
              <w:rPr>
                <w:rFonts w:hAnsi="宋体" w:cs="宋体"/>
                <w:sz w:val="21"/>
                <w:szCs w:val="21"/>
              </w:rPr>
              <w:t>DN65~100</w:t>
            </w:r>
          </w:p>
        </w:tc>
        <w:tc>
          <w:tcPr>
            <w:tcW w:w="1346" w:type="pct"/>
            <w:tcBorders>
              <w:top w:val="single" w:color="auto" w:sz="4" w:space="0"/>
              <w:left w:val="nil"/>
              <w:bottom w:val="single" w:color="auto" w:sz="4" w:space="0"/>
              <w:right w:val="single" w:color="auto" w:sz="4" w:space="0"/>
            </w:tcBorders>
            <w:vAlign w:val="center"/>
          </w:tcPr>
          <w:p w14:paraId="425C9EA9">
            <w:pPr>
              <w:tabs>
                <w:tab w:val="left" w:pos="-28"/>
              </w:tabs>
              <w:spacing w:line="360" w:lineRule="auto"/>
              <w:rPr>
                <w:rFonts w:hAnsi="宋体" w:cs="宋体"/>
                <w:sz w:val="21"/>
                <w:szCs w:val="21"/>
              </w:rPr>
            </w:pPr>
            <w:r>
              <w:rPr>
                <w:rFonts w:hAnsi="宋体" w:cs="宋体"/>
                <w:sz w:val="21"/>
                <w:szCs w:val="21"/>
              </w:rPr>
              <w:drawing>
                <wp:inline distT="0" distB="0" distL="0" distR="0">
                  <wp:extent cx="666750" cy="847725"/>
                  <wp:effectExtent l="0" t="0" r="0" b="9525"/>
                  <wp:docPr id="10" name="图片 10" descr="16236606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23660632(1)"/>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a:xfrm>
                            <a:off x="0" y="0"/>
                            <a:ext cx="666750" cy="8477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9755AE9">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2145557C">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693600A1">
            <w:pPr>
              <w:jc w:val="center"/>
              <w:rPr>
                <w:rFonts w:hAnsi="宋体" w:cs="宋体"/>
                <w:sz w:val="21"/>
                <w:szCs w:val="21"/>
              </w:rPr>
            </w:pPr>
            <w:r>
              <w:rPr>
                <w:rFonts w:hint="eastAsia"/>
                <w:sz w:val="21"/>
                <w:szCs w:val="21"/>
              </w:rPr>
              <w:t>590.45</w:t>
            </w:r>
          </w:p>
        </w:tc>
        <w:tc>
          <w:tcPr>
            <w:tcW w:w="846" w:type="pct"/>
            <w:tcBorders>
              <w:top w:val="single" w:color="auto" w:sz="4" w:space="0"/>
              <w:left w:val="nil"/>
              <w:bottom w:val="single" w:color="auto" w:sz="4" w:space="0"/>
              <w:right w:val="single" w:color="auto" w:sz="4" w:space="0"/>
            </w:tcBorders>
            <w:vAlign w:val="center"/>
          </w:tcPr>
          <w:p w14:paraId="2F5B7EEF">
            <w:pPr>
              <w:tabs>
                <w:tab w:val="left" w:pos="-28"/>
              </w:tabs>
              <w:spacing w:line="360" w:lineRule="auto"/>
              <w:rPr>
                <w:rFonts w:hAnsi="宋体" w:cs="宋体"/>
                <w:sz w:val="21"/>
                <w:szCs w:val="21"/>
              </w:rPr>
            </w:pPr>
          </w:p>
        </w:tc>
      </w:tr>
      <w:tr w14:paraId="7173C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705AF86">
            <w:pPr>
              <w:tabs>
                <w:tab w:val="left" w:pos="-28"/>
              </w:tabs>
              <w:spacing w:line="360" w:lineRule="auto"/>
              <w:jc w:val="center"/>
              <w:rPr>
                <w:rFonts w:hAnsi="宋体" w:cs="宋体"/>
                <w:sz w:val="21"/>
                <w:szCs w:val="21"/>
              </w:rPr>
            </w:pPr>
            <w:r>
              <w:rPr>
                <w:rFonts w:hint="eastAsia" w:hAnsi="宋体" w:cs="宋体"/>
                <w:sz w:val="21"/>
                <w:szCs w:val="21"/>
              </w:rPr>
              <w:t>126</w:t>
            </w:r>
          </w:p>
        </w:tc>
        <w:tc>
          <w:tcPr>
            <w:tcW w:w="1100" w:type="pct"/>
            <w:tcBorders>
              <w:top w:val="single" w:color="auto" w:sz="4" w:space="0"/>
              <w:left w:val="nil"/>
              <w:bottom w:val="single" w:color="auto" w:sz="4" w:space="0"/>
              <w:right w:val="single" w:color="auto" w:sz="4" w:space="0"/>
            </w:tcBorders>
            <w:vAlign w:val="center"/>
          </w:tcPr>
          <w:p w14:paraId="141A70FE">
            <w:pPr>
              <w:tabs>
                <w:tab w:val="left" w:pos="-28"/>
              </w:tabs>
              <w:spacing w:line="360" w:lineRule="auto"/>
              <w:rPr>
                <w:rFonts w:hAnsi="宋体" w:cs="宋体"/>
                <w:sz w:val="21"/>
                <w:szCs w:val="21"/>
              </w:rPr>
            </w:pPr>
            <w:r>
              <w:rPr>
                <w:rFonts w:hint="eastAsia" w:hAnsi="宋体" w:cs="宋体"/>
                <w:sz w:val="21"/>
                <w:szCs w:val="21"/>
              </w:rPr>
              <w:t>更换闸阀</w:t>
            </w:r>
          </w:p>
          <w:p w14:paraId="2111DD08">
            <w:pPr>
              <w:tabs>
                <w:tab w:val="left" w:pos="-28"/>
              </w:tabs>
              <w:spacing w:line="360" w:lineRule="auto"/>
              <w:rPr>
                <w:rFonts w:hAnsi="宋体" w:cs="宋体"/>
                <w:sz w:val="21"/>
                <w:szCs w:val="21"/>
              </w:rPr>
            </w:pPr>
            <w:r>
              <w:rPr>
                <w:rFonts w:hAnsi="宋体" w:cs="宋体"/>
                <w:sz w:val="21"/>
                <w:szCs w:val="21"/>
              </w:rPr>
              <w:t>DN1</w:t>
            </w:r>
            <w:r>
              <w:rPr>
                <w:rFonts w:hint="eastAsia" w:hAnsi="宋体" w:cs="宋体"/>
                <w:sz w:val="21"/>
                <w:szCs w:val="21"/>
              </w:rPr>
              <w:t>1</w:t>
            </w:r>
            <w:r>
              <w:rPr>
                <w:rFonts w:hAnsi="宋体" w:cs="宋体"/>
                <w:sz w:val="21"/>
                <w:szCs w:val="21"/>
              </w:rPr>
              <w:t>0~160</w:t>
            </w:r>
          </w:p>
        </w:tc>
        <w:tc>
          <w:tcPr>
            <w:tcW w:w="1346" w:type="pct"/>
            <w:tcBorders>
              <w:top w:val="single" w:color="auto" w:sz="4" w:space="0"/>
              <w:left w:val="nil"/>
              <w:bottom w:val="single" w:color="auto" w:sz="4" w:space="0"/>
              <w:right w:val="single" w:color="auto" w:sz="4" w:space="0"/>
            </w:tcBorders>
            <w:vAlign w:val="center"/>
          </w:tcPr>
          <w:p w14:paraId="64357042">
            <w:pPr>
              <w:tabs>
                <w:tab w:val="left" w:pos="-28"/>
              </w:tabs>
              <w:spacing w:line="360" w:lineRule="auto"/>
              <w:rPr>
                <w:rFonts w:hAnsi="宋体" w:cs="宋体"/>
                <w:sz w:val="21"/>
                <w:szCs w:val="21"/>
              </w:rPr>
            </w:pPr>
            <w:r>
              <w:rPr>
                <w:rFonts w:hAnsi="宋体" w:cs="宋体"/>
                <w:sz w:val="21"/>
                <w:szCs w:val="21"/>
              </w:rPr>
              <w:drawing>
                <wp:inline distT="0" distB="0" distL="0" distR="0">
                  <wp:extent cx="666750" cy="847725"/>
                  <wp:effectExtent l="0" t="0" r="0" b="9525"/>
                  <wp:docPr id="9" name="图片 9" descr="16236606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23660632(1)"/>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a:xfrm>
                            <a:off x="0" y="0"/>
                            <a:ext cx="666750" cy="8477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561C6C5A">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075A3283">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77CC6E1E">
            <w:pPr>
              <w:jc w:val="center"/>
              <w:rPr>
                <w:rFonts w:hAnsi="宋体" w:cs="宋体"/>
                <w:sz w:val="21"/>
                <w:szCs w:val="21"/>
              </w:rPr>
            </w:pPr>
            <w:r>
              <w:rPr>
                <w:rFonts w:hint="eastAsia"/>
                <w:sz w:val="21"/>
                <w:szCs w:val="21"/>
              </w:rPr>
              <w:t>790.83</w:t>
            </w:r>
          </w:p>
        </w:tc>
        <w:tc>
          <w:tcPr>
            <w:tcW w:w="846" w:type="pct"/>
            <w:tcBorders>
              <w:top w:val="single" w:color="auto" w:sz="4" w:space="0"/>
              <w:left w:val="nil"/>
              <w:bottom w:val="single" w:color="auto" w:sz="4" w:space="0"/>
              <w:right w:val="single" w:color="auto" w:sz="4" w:space="0"/>
            </w:tcBorders>
            <w:vAlign w:val="center"/>
          </w:tcPr>
          <w:p w14:paraId="3F5E4937">
            <w:pPr>
              <w:tabs>
                <w:tab w:val="left" w:pos="-28"/>
              </w:tabs>
              <w:spacing w:line="360" w:lineRule="auto"/>
              <w:rPr>
                <w:rFonts w:hAnsi="宋体" w:cs="宋体"/>
                <w:sz w:val="21"/>
                <w:szCs w:val="21"/>
              </w:rPr>
            </w:pPr>
          </w:p>
        </w:tc>
      </w:tr>
      <w:tr w14:paraId="652F6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C79EBC9">
            <w:pPr>
              <w:tabs>
                <w:tab w:val="left" w:pos="-28"/>
              </w:tabs>
              <w:spacing w:line="360" w:lineRule="auto"/>
              <w:jc w:val="center"/>
              <w:rPr>
                <w:rFonts w:hAnsi="宋体" w:cs="宋体"/>
                <w:sz w:val="21"/>
                <w:szCs w:val="21"/>
              </w:rPr>
            </w:pPr>
            <w:r>
              <w:rPr>
                <w:rFonts w:hint="eastAsia" w:hAnsi="宋体" w:cs="宋体"/>
                <w:sz w:val="21"/>
                <w:szCs w:val="21"/>
              </w:rPr>
              <w:t>127</w:t>
            </w:r>
          </w:p>
        </w:tc>
        <w:tc>
          <w:tcPr>
            <w:tcW w:w="1100" w:type="pct"/>
            <w:tcBorders>
              <w:top w:val="single" w:color="auto" w:sz="4" w:space="0"/>
              <w:left w:val="nil"/>
              <w:bottom w:val="single" w:color="auto" w:sz="4" w:space="0"/>
              <w:right w:val="single" w:color="auto" w:sz="4" w:space="0"/>
            </w:tcBorders>
            <w:vAlign w:val="center"/>
          </w:tcPr>
          <w:p w14:paraId="43E0EDDE">
            <w:pPr>
              <w:tabs>
                <w:tab w:val="left" w:pos="-28"/>
              </w:tabs>
              <w:spacing w:line="360" w:lineRule="auto"/>
              <w:rPr>
                <w:rFonts w:hAnsi="宋体" w:cs="宋体"/>
                <w:sz w:val="21"/>
                <w:szCs w:val="21"/>
              </w:rPr>
            </w:pPr>
            <w:r>
              <w:rPr>
                <w:rFonts w:hint="eastAsia" w:hAnsi="宋体" w:cs="宋体"/>
                <w:sz w:val="21"/>
                <w:szCs w:val="21"/>
              </w:rPr>
              <w:t>更换摇控浮球阀</w:t>
            </w:r>
          </w:p>
          <w:p w14:paraId="0738836D">
            <w:pPr>
              <w:tabs>
                <w:tab w:val="left" w:pos="-28"/>
              </w:tabs>
              <w:spacing w:line="360" w:lineRule="auto"/>
              <w:rPr>
                <w:rFonts w:hAnsi="宋体" w:cs="宋体"/>
                <w:sz w:val="21"/>
                <w:szCs w:val="21"/>
              </w:rPr>
            </w:pPr>
            <w:r>
              <w:rPr>
                <w:rFonts w:hAnsi="宋体" w:cs="宋体"/>
                <w:sz w:val="21"/>
                <w:szCs w:val="21"/>
              </w:rPr>
              <w:t>DN65~100</w:t>
            </w:r>
          </w:p>
        </w:tc>
        <w:tc>
          <w:tcPr>
            <w:tcW w:w="1346" w:type="pct"/>
            <w:tcBorders>
              <w:top w:val="single" w:color="auto" w:sz="4" w:space="0"/>
              <w:left w:val="nil"/>
              <w:bottom w:val="single" w:color="auto" w:sz="4" w:space="0"/>
              <w:right w:val="single" w:color="auto" w:sz="4" w:space="0"/>
            </w:tcBorders>
            <w:vAlign w:val="center"/>
          </w:tcPr>
          <w:p w14:paraId="6C2108A7">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5A3E15C3">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AF456C6">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70A56746">
            <w:pPr>
              <w:jc w:val="center"/>
              <w:rPr>
                <w:rFonts w:hAnsi="宋体" w:cs="宋体"/>
                <w:sz w:val="21"/>
                <w:szCs w:val="21"/>
              </w:rPr>
            </w:pPr>
            <w:r>
              <w:rPr>
                <w:rFonts w:hint="eastAsia"/>
                <w:sz w:val="21"/>
                <w:szCs w:val="21"/>
              </w:rPr>
              <w:t>970.45</w:t>
            </w:r>
          </w:p>
        </w:tc>
        <w:tc>
          <w:tcPr>
            <w:tcW w:w="846" w:type="pct"/>
            <w:tcBorders>
              <w:top w:val="single" w:color="auto" w:sz="4" w:space="0"/>
              <w:left w:val="nil"/>
              <w:bottom w:val="single" w:color="auto" w:sz="4" w:space="0"/>
              <w:right w:val="single" w:color="auto" w:sz="4" w:space="0"/>
            </w:tcBorders>
            <w:vAlign w:val="center"/>
          </w:tcPr>
          <w:p w14:paraId="3A7660AB">
            <w:pPr>
              <w:tabs>
                <w:tab w:val="left" w:pos="-28"/>
              </w:tabs>
              <w:spacing w:line="360" w:lineRule="auto"/>
              <w:rPr>
                <w:rFonts w:hAnsi="宋体" w:cs="宋体"/>
                <w:sz w:val="21"/>
                <w:szCs w:val="21"/>
              </w:rPr>
            </w:pPr>
          </w:p>
        </w:tc>
      </w:tr>
      <w:tr w14:paraId="2229C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C6D7022">
            <w:pPr>
              <w:tabs>
                <w:tab w:val="left" w:pos="-28"/>
              </w:tabs>
              <w:spacing w:line="360" w:lineRule="auto"/>
              <w:jc w:val="center"/>
              <w:rPr>
                <w:rFonts w:hAnsi="宋体" w:cs="宋体"/>
                <w:sz w:val="21"/>
                <w:szCs w:val="21"/>
              </w:rPr>
            </w:pPr>
            <w:r>
              <w:rPr>
                <w:rFonts w:hint="eastAsia" w:hAnsi="宋体" w:cs="宋体"/>
                <w:sz w:val="21"/>
                <w:szCs w:val="21"/>
              </w:rPr>
              <w:t>128</w:t>
            </w:r>
          </w:p>
        </w:tc>
        <w:tc>
          <w:tcPr>
            <w:tcW w:w="1100" w:type="pct"/>
            <w:tcBorders>
              <w:top w:val="single" w:color="auto" w:sz="4" w:space="0"/>
              <w:left w:val="nil"/>
              <w:bottom w:val="single" w:color="auto" w:sz="4" w:space="0"/>
              <w:right w:val="single" w:color="auto" w:sz="4" w:space="0"/>
            </w:tcBorders>
            <w:vAlign w:val="center"/>
          </w:tcPr>
          <w:p w14:paraId="33526B46">
            <w:pPr>
              <w:tabs>
                <w:tab w:val="left" w:pos="-28"/>
              </w:tabs>
              <w:spacing w:line="360" w:lineRule="auto"/>
              <w:rPr>
                <w:rFonts w:hAnsi="宋体" w:cs="宋体"/>
                <w:sz w:val="21"/>
                <w:szCs w:val="21"/>
              </w:rPr>
            </w:pPr>
            <w:r>
              <w:rPr>
                <w:rFonts w:hint="eastAsia" w:hAnsi="宋体" w:cs="宋体"/>
                <w:sz w:val="21"/>
                <w:szCs w:val="21"/>
              </w:rPr>
              <w:t>更换摇控浮球阀</w:t>
            </w:r>
          </w:p>
          <w:p w14:paraId="7BEEEF90">
            <w:pPr>
              <w:tabs>
                <w:tab w:val="left" w:pos="-28"/>
              </w:tabs>
              <w:spacing w:line="360" w:lineRule="auto"/>
              <w:rPr>
                <w:rFonts w:hAnsi="宋体" w:cs="宋体"/>
                <w:sz w:val="21"/>
                <w:szCs w:val="21"/>
              </w:rPr>
            </w:pPr>
            <w:r>
              <w:rPr>
                <w:rFonts w:hAnsi="宋体" w:cs="宋体"/>
                <w:sz w:val="21"/>
                <w:szCs w:val="21"/>
              </w:rPr>
              <w:t>DN1</w:t>
            </w:r>
            <w:r>
              <w:rPr>
                <w:rFonts w:hint="eastAsia" w:hAnsi="宋体" w:cs="宋体"/>
                <w:sz w:val="21"/>
                <w:szCs w:val="21"/>
              </w:rPr>
              <w:t>1</w:t>
            </w:r>
            <w:r>
              <w:rPr>
                <w:rFonts w:hAnsi="宋体" w:cs="宋体"/>
                <w:sz w:val="21"/>
                <w:szCs w:val="21"/>
              </w:rPr>
              <w:t>0~160</w:t>
            </w:r>
          </w:p>
        </w:tc>
        <w:tc>
          <w:tcPr>
            <w:tcW w:w="1346" w:type="pct"/>
            <w:tcBorders>
              <w:top w:val="single" w:color="auto" w:sz="4" w:space="0"/>
              <w:left w:val="nil"/>
              <w:bottom w:val="single" w:color="auto" w:sz="4" w:space="0"/>
              <w:right w:val="single" w:color="auto" w:sz="4" w:space="0"/>
            </w:tcBorders>
            <w:vAlign w:val="center"/>
          </w:tcPr>
          <w:p w14:paraId="384CF570">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7C053AD5">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0A5B9F08">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2A992477">
            <w:pPr>
              <w:jc w:val="center"/>
              <w:rPr>
                <w:rFonts w:hAnsi="宋体" w:cs="宋体"/>
                <w:sz w:val="21"/>
                <w:szCs w:val="21"/>
              </w:rPr>
            </w:pPr>
            <w:r>
              <w:rPr>
                <w:rFonts w:hint="eastAsia"/>
                <w:sz w:val="21"/>
                <w:szCs w:val="21"/>
              </w:rPr>
              <w:t>1128.81</w:t>
            </w:r>
          </w:p>
        </w:tc>
        <w:tc>
          <w:tcPr>
            <w:tcW w:w="846" w:type="pct"/>
            <w:tcBorders>
              <w:top w:val="single" w:color="auto" w:sz="4" w:space="0"/>
              <w:left w:val="nil"/>
              <w:bottom w:val="single" w:color="auto" w:sz="4" w:space="0"/>
              <w:right w:val="single" w:color="auto" w:sz="4" w:space="0"/>
            </w:tcBorders>
            <w:vAlign w:val="center"/>
          </w:tcPr>
          <w:p w14:paraId="446893F2">
            <w:pPr>
              <w:tabs>
                <w:tab w:val="left" w:pos="-28"/>
              </w:tabs>
              <w:spacing w:line="360" w:lineRule="auto"/>
              <w:rPr>
                <w:rFonts w:hAnsi="宋体" w:cs="宋体"/>
                <w:sz w:val="21"/>
                <w:szCs w:val="21"/>
              </w:rPr>
            </w:pPr>
          </w:p>
        </w:tc>
      </w:tr>
      <w:tr w14:paraId="06160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941F51C">
            <w:pPr>
              <w:tabs>
                <w:tab w:val="left" w:pos="-28"/>
              </w:tabs>
              <w:spacing w:line="360" w:lineRule="auto"/>
              <w:jc w:val="center"/>
              <w:rPr>
                <w:rFonts w:hAnsi="宋体" w:cs="宋体"/>
                <w:sz w:val="21"/>
                <w:szCs w:val="21"/>
              </w:rPr>
            </w:pPr>
            <w:r>
              <w:rPr>
                <w:rFonts w:hint="eastAsia" w:hAnsi="宋体" w:cs="宋体"/>
                <w:sz w:val="21"/>
                <w:szCs w:val="21"/>
              </w:rPr>
              <w:t>129</w:t>
            </w:r>
          </w:p>
        </w:tc>
        <w:tc>
          <w:tcPr>
            <w:tcW w:w="1100" w:type="pct"/>
            <w:tcBorders>
              <w:top w:val="single" w:color="auto" w:sz="4" w:space="0"/>
              <w:left w:val="nil"/>
              <w:bottom w:val="single" w:color="auto" w:sz="4" w:space="0"/>
              <w:right w:val="single" w:color="auto" w:sz="4" w:space="0"/>
            </w:tcBorders>
            <w:vAlign w:val="center"/>
          </w:tcPr>
          <w:p w14:paraId="21E16E6D">
            <w:pPr>
              <w:tabs>
                <w:tab w:val="left" w:pos="-28"/>
              </w:tabs>
              <w:spacing w:line="360" w:lineRule="auto"/>
              <w:rPr>
                <w:rFonts w:hAnsi="宋体" w:cs="宋体"/>
                <w:sz w:val="21"/>
                <w:szCs w:val="21"/>
              </w:rPr>
            </w:pPr>
            <w:r>
              <w:rPr>
                <w:rFonts w:hint="eastAsia" w:hAnsi="宋体" w:cs="宋体"/>
                <w:sz w:val="21"/>
                <w:szCs w:val="21"/>
              </w:rPr>
              <w:t>U型码DN65</w:t>
            </w:r>
          </w:p>
        </w:tc>
        <w:tc>
          <w:tcPr>
            <w:tcW w:w="1346" w:type="pct"/>
            <w:tcBorders>
              <w:top w:val="single" w:color="auto" w:sz="4" w:space="0"/>
              <w:left w:val="nil"/>
              <w:bottom w:val="single" w:color="auto" w:sz="4" w:space="0"/>
              <w:right w:val="single" w:color="auto" w:sz="4" w:space="0"/>
            </w:tcBorders>
            <w:vAlign w:val="center"/>
          </w:tcPr>
          <w:p w14:paraId="780CBCBF">
            <w:pPr>
              <w:tabs>
                <w:tab w:val="left" w:pos="-28"/>
              </w:tabs>
              <w:spacing w:line="360" w:lineRule="auto"/>
              <w:rPr>
                <w:rFonts w:hAnsi="宋体" w:cs="宋体"/>
                <w:sz w:val="21"/>
                <w:szCs w:val="21"/>
              </w:rPr>
            </w:pPr>
            <w:r>
              <w:rPr>
                <w:rFonts w:hAnsi="宋体" w:cs="宋体"/>
                <w:sz w:val="21"/>
                <w:szCs w:val="21"/>
              </w:rPr>
              <w:drawing>
                <wp:inline distT="0" distB="0" distL="0" distR="0">
                  <wp:extent cx="742950" cy="809625"/>
                  <wp:effectExtent l="0" t="0" r="0" b="9525"/>
                  <wp:docPr id="8" name="图片 8" descr="16236642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23664294(1)"/>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a:xfrm>
                            <a:off x="0" y="0"/>
                            <a:ext cx="742950" cy="8096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267143AD">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517FB609">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09E8143C">
            <w:pPr>
              <w:jc w:val="center"/>
              <w:rPr>
                <w:rFonts w:hAnsi="宋体" w:cs="宋体"/>
                <w:sz w:val="21"/>
                <w:szCs w:val="21"/>
              </w:rPr>
            </w:pPr>
            <w:r>
              <w:rPr>
                <w:rFonts w:hint="eastAsia"/>
                <w:sz w:val="21"/>
                <w:szCs w:val="21"/>
              </w:rPr>
              <w:t>20</w:t>
            </w:r>
          </w:p>
        </w:tc>
        <w:tc>
          <w:tcPr>
            <w:tcW w:w="846" w:type="pct"/>
            <w:tcBorders>
              <w:top w:val="single" w:color="auto" w:sz="4" w:space="0"/>
              <w:left w:val="nil"/>
              <w:bottom w:val="single" w:color="auto" w:sz="4" w:space="0"/>
              <w:right w:val="single" w:color="auto" w:sz="4" w:space="0"/>
            </w:tcBorders>
            <w:vAlign w:val="center"/>
          </w:tcPr>
          <w:p w14:paraId="7F2949A2">
            <w:pPr>
              <w:tabs>
                <w:tab w:val="left" w:pos="-28"/>
              </w:tabs>
              <w:spacing w:line="360" w:lineRule="auto"/>
              <w:rPr>
                <w:rFonts w:hAnsi="宋体" w:cs="宋体"/>
                <w:sz w:val="21"/>
                <w:szCs w:val="21"/>
              </w:rPr>
            </w:pPr>
          </w:p>
        </w:tc>
      </w:tr>
      <w:tr w14:paraId="088C1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F5540FE">
            <w:pPr>
              <w:tabs>
                <w:tab w:val="left" w:pos="-28"/>
              </w:tabs>
              <w:spacing w:line="360" w:lineRule="auto"/>
              <w:jc w:val="center"/>
              <w:rPr>
                <w:rFonts w:hAnsi="宋体" w:cs="宋体"/>
                <w:sz w:val="21"/>
                <w:szCs w:val="21"/>
              </w:rPr>
            </w:pPr>
            <w:r>
              <w:rPr>
                <w:rFonts w:hint="eastAsia" w:hAnsi="宋体" w:cs="宋体"/>
                <w:sz w:val="21"/>
                <w:szCs w:val="21"/>
              </w:rPr>
              <w:t>130</w:t>
            </w:r>
          </w:p>
        </w:tc>
        <w:tc>
          <w:tcPr>
            <w:tcW w:w="1100" w:type="pct"/>
            <w:tcBorders>
              <w:top w:val="single" w:color="auto" w:sz="4" w:space="0"/>
              <w:left w:val="nil"/>
              <w:bottom w:val="single" w:color="auto" w:sz="4" w:space="0"/>
              <w:right w:val="single" w:color="auto" w:sz="4" w:space="0"/>
            </w:tcBorders>
            <w:vAlign w:val="center"/>
          </w:tcPr>
          <w:p w14:paraId="52317B02">
            <w:pPr>
              <w:tabs>
                <w:tab w:val="left" w:pos="-28"/>
              </w:tabs>
              <w:spacing w:line="360" w:lineRule="auto"/>
              <w:rPr>
                <w:rFonts w:hAnsi="宋体" w:cs="宋体"/>
                <w:sz w:val="21"/>
                <w:szCs w:val="21"/>
              </w:rPr>
            </w:pPr>
            <w:r>
              <w:rPr>
                <w:rFonts w:hint="eastAsia" w:hAnsi="宋体" w:cs="宋体"/>
                <w:sz w:val="21"/>
                <w:szCs w:val="21"/>
              </w:rPr>
              <w:t>PE   电熔法兰盘DN75#</w:t>
            </w:r>
          </w:p>
        </w:tc>
        <w:tc>
          <w:tcPr>
            <w:tcW w:w="1346" w:type="pct"/>
            <w:tcBorders>
              <w:top w:val="single" w:color="auto" w:sz="4" w:space="0"/>
              <w:left w:val="nil"/>
              <w:bottom w:val="single" w:color="auto" w:sz="4" w:space="0"/>
              <w:right w:val="single" w:color="auto" w:sz="4" w:space="0"/>
            </w:tcBorders>
            <w:vAlign w:val="center"/>
          </w:tcPr>
          <w:p w14:paraId="5B81CD3C">
            <w:pPr>
              <w:tabs>
                <w:tab w:val="left" w:pos="-28"/>
              </w:tabs>
              <w:spacing w:line="360" w:lineRule="auto"/>
              <w:rPr>
                <w:rFonts w:hAnsi="宋体" w:cs="宋体"/>
                <w:sz w:val="21"/>
                <w:szCs w:val="21"/>
              </w:rPr>
            </w:pPr>
            <w:r>
              <w:rPr>
                <w:rFonts w:hAnsi="宋体" w:cs="宋体"/>
                <w:sz w:val="21"/>
                <w:szCs w:val="21"/>
              </w:rPr>
              <w:drawing>
                <wp:inline distT="0" distB="0" distL="0" distR="0">
                  <wp:extent cx="1019175" cy="762000"/>
                  <wp:effectExtent l="0" t="0" r="9525" b="0"/>
                  <wp:docPr id="7" name="图片 7" descr="16236643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23664388(1)"/>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a:xfrm>
                            <a:off x="0" y="0"/>
                            <a:ext cx="1019175" cy="7620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6F550D31">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DF545DB">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2789DA17">
            <w:pPr>
              <w:jc w:val="center"/>
              <w:rPr>
                <w:rFonts w:hAnsi="宋体" w:cs="宋体"/>
                <w:sz w:val="21"/>
                <w:szCs w:val="21"/>
              </w:rPr>
            </w:pPr>
            <w:r>
              <w:rPr>
                <w:rFonts w:hint="eastAsia"/>
                <w:sz w:val="21"/>
                <w:szCs w:val="21"/>
              </w:rPr>
              <w:t>244.39</w:t>
            </w:r>
          </w:p>
        </w:tc>
        <w:tc>
          <w:tcPr>
            <w:tcW w:w="846" w:type="pct"/>
            <w:tcBorders>
              <w:top w:val="single" w:color="auto" w:sz="4" w:space="0"/>
              <w:left w:val="nil"/>
              <w:bottom w:val="single" w:color="auto" w:sz="4" w:space="0"/>
              <w:right w:val="single" w:color="auto" w:sz="4" w:space="0"/>
            </w:tcBorders>
            <w:vAlign w:val="center"/>
          </w:tcPr>
          <w:p w14:paraId="2D8A7F45">
            <w:pPr>
              <w:tabs>
                <w:tab w:val="left" w:pos="-28"/>
              </w:tabs>
              <w:spacing w:line="360" w:lineRule="auto"/>
              <w:rPr>
                <w:rFonts w:hAnsi="宋体" w:cs="宋体"/>
                <w:sz w:val="21"/>
                <w:szCs w:val="21"/>
              </w:rPr>
            </w:pPr>
          </w:p>
        </w:tc>
      </w:tr>
      <w:tr w14:paraId="29C0F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E385CB8">
            <w:pPr>
              <w:tabs>
                <w:tab w:val="left" w:pos="-28"/>
              </w:tabs>
              <w:spacing w:line="360" w:lineRule="auto"/>
              <w:jc w:val="center"/>
              <w:rPr>
                <w:rFonts w:hAnsi="宋体" w:cs="宋体"/>
                <w:sz w:val="21"/>
                <w:szCs w:val="21"/>
              </w:rPr>
            </w:pPr>
            <w:r>
              <w:rPr>
                <w:rFonts w:hint="eastAsia" w:hAnsi="宋体" w:cs="宋体"/>
                <w:sz w:val="21"/>
                <w:szCs w:val="21"/>
              </w:rPr>
              <w:t>131</w:t>
            </w:r>
          </w:p>
        </w:tc>
        <w:tc>
          <w:tcPr>
            <w:tcW w:w="1100" w:type="pct"/>
            <w:tcBorders>
              <w:top w:val="single" w:color="auto" w:sz="4" w:space="0"/>
              <w:left w:val="nil"/>
              <w:bottom w:val="single" w:color="auto" w:sz="4" w:space="0"/>
              <w:right w:val="single" w:color="auto" w:sz="4" w:space="0"/>
            </w:tcBorders>
            <w:vAlign w:val="center"/>
          </w:tcPr>
          <w:p w14:paraId="7B6DBEE9">
            <w:pPr>
              <w:tabs>
                <w:tab w:val="left" w:pos="-28"/>
              </w:tabs>
              <w:spacing w:line="360" w:lineRule="auto"/>
              <w:rPr>
                <w:rFonts w:hAnsi="宋体" w:cs="宋体"/>
                <w:sz w:val="21"/>
                <w:szCs w:val="21"/>
              </w:rPr>
            </w:pPr>
            <w:r>
              <w:rPr>
                <w:rFonts w:hint="eastAsia" w:hAnsi="宋体" w:cs="宋体"/>
                <w:sz w:val="21"/>
                <w:szCs w:val="21"/>
              </w:rPr>
              <w:t>更换浮球开关</w:t>
            </w:r>
          </w:p>
        </w:tc>
        <w:tc>
          <w:tcPr>
            <w:tcW w:w="1346" w:type="pct"/>
            <w:tcBorders>
              <w:top w:val="single" w:color="auto" w:sz="4" w:space="0"/>
              <w:left w:val="nil"/>
              <w:bottom w:val="single" w:color="auto" w:sz="4" w:space="0"/>
              <w:right w:val="single" w:color="auto" w:sz="4" w:space="0"/>
            </w:tcBorders>
            <w:vAlign w:val="center"/>
          </w:tcPr>
          <w:p w14:paraId="1A8BE610">
            <w:pPr>
              <w:tabs>
                <w:tab w:val="left" w:pos="-28"/>
              </w:tabs>
              <w:spacing w:line="360" w:lineRule="auto"/>
              <w:rPr>
                <w:rFonts w:hAnsi="宋体" w:cs="宋体"/>
                <w:sz w:val="21"/>
                <w:szCs w:val="21"/>
              </w:rPr>
            </w:pPr>
            <w:r>
              <w:rPr>
                <w:rFonts w:hAnsi="宋体" w:cs="宋体"/>
                <w:sz w:val="21"/>
                <w:szCs w:val="21"/>
              </w:rPr>
              <w:drawing>
                <wp:inline distT="0" distB="0" distL="0" distR="0">
                  <wp:extent cx="1171575" cy="809625"/>
                  <wp:effectExtent l="0" t="0" r="9525" b="9525"/>
                  <wp:docPr id="6" name="图片 6" descr="16238385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23838549(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a:xfrm>
                            <a:off x="0" y="0"/>
                            <a:ext cx="1171575" cy="8096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71CC69F8">
            <w:pPr>
              <w:tabs>
                <w:tab w:val="left" w:pos="-28"/>
              </w:tabs>
              <w:spacing w:line="360" w:lineRule="auto"/>
              <w:jc w:val="center"/>
              <w:rPr>
                <w:rFonts w:hAnsi="宋体" w:cs="宋体"/>
                <w:sz w:val="21"/>
                <w:szCs w:val="21"/>
              </w:rPr>
            </w:pPr>
            <w:r>
              <w:rPr>
                <w:rFonts w:hint="eastAsia" w:hAnsi="宋体" w:cs="宋体"/>
                <w:sz w:val="21"/>
                <w:szCs w:val="21"/>
              </w:rPr>
              <w:t>4分或6分，304不锈钢</w:t>
            </w:r>
          </w:p>
        </w:tc>
        <w:tc>
          <w:tcPr>
            <w:tcW w:w="359" w:type="pct"/>
            <w:tcBorders>
              <w:top w:val="single" w:color="auto" w:sz="4" w:space="0"/>
              <w:left w:val="nil"/>
              <w:bottom w:val="single" w:color="auto" w:sz="4" w:space="0"/>
              <w:right w:val="single" w:color="auto" w:sz="4" w:space="0"/>
            </w:tcBorders>
            <w:vAlign w:val="center"/>
          </w:tcPr>
          <w:p w14:paraId="10A65449">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65E40618">
            <w:pPr>
              <w:jc w:val="center"/>
              <w:rPr>
                <w:rFonts w:hAnsi="宋体" w:cs="宋体"/>
                <w:sz w:val="21"/>
                <w:szCs w:val="21"/>
              </w:rPr>
            </w:pPr>
            <w:r>
              <w:rPr>
                <w:rFonts w:hint="eastAsia"/>
                <w:sz w:val="21"/>
                <w:szCs w:val="21"/>
              </w:rPr>
              <w:t>124.88</w:t>
            </w:r>
          </w:p>
        </w:tc>
        <w:tc>
          <w:tcPr>
            <w:tcW w:w="846" w:type="pct"/>
            <w:tcBorders>
              <w:top w:val="single" w:color="auto" w:sz="4" w:space="0"/>
              <w:left w:val="nil"/>
              <w:bottom w:val="single" w:color="auto" w:sz="4" w:space="0"/>
              <w:right w:val="single" w:color="auto" w:sz="4" w:space="0"/>
            </w:tcBorders>
            <w:vAlign w:val="center"/>
          </w:tcPr>
          <w:p w14:paraId="71B62E17">
            <w:pPr>
              <w:tabs>
                <w:tab w:val="left" w:pos="-28"/>
              </w:tabs>
              <w:spacing w:line="360" w:lineRule="auto"/>
              <w:rPr>
                <w:rFonts w:hAnsi="宋体" w:cs="宋体"/>
                <w:sz w:val="21"/>
                <w:szCs w:val="21"/>
              </w:rPr>
            </w:pPr>
          </w:p>
        </w:tc>
      </w:tr>
      <w:tr w14:paraId="100B0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BD5C4D0">
            <w:pPr>
              <w:tabs>
                <w:tab w:val="left" w:pos="-28"/>
              </w:tabs>
              <w:spacing w:line="360" w:lineRule="auto"/>
              <w:jc w:val="center"/>
              <w:rPr>
                <w:rFonts w:hAnsi="宋体" w:cs="宋体"/>
                <w:sz w:val="21"/>
                <w:szCs w:val="21"/>
              </w:rPr>
            </w:pPr>
            <w:r>
              <w:rPr>
                <w:rFonts w:hint="eastAsia" w:hAnsi="宋体" w:cs="宋体"/>
                <w:sz w:val="21"/>
                <w:szCs w:val="21"/>
              </w:rPr>
              <w:t>132</w:t>
            </w:r>
          </w:p>
        </w:tc>
        <w:tc>
          <w:tcPr>
            <w:tcW w:w="1100" w:type="pct"/>
            <w:tcBorders>
              <w:top w:val="single" w:color="auto" w:sz="4" w:space="0"/>
              <w:left w:val="nil"/>
              <w:bottom w:val="single" w:color="auto" w:sz="4" w:space="0"/>
              <w:right w:val="single" w:color="auto" w:sz="4" w:space="0"/>
            </w:tcBorders>
            <w:vAlign w:val="center"/>
          </w:tcPr>
          <w:p w14:paraId="222D44C0">
            <w:pPr>
              <w:tabs>
                <w:tab w:val="left" w:pos="-28"/>
              </w:tabs>
              <w:spacing w:line="360" w:lineRule="auto"/>
              <w:rPr>
                <w:rFonts w:hAnsi="宋体" w:cs="宋体"/>
                <w:sz w:val="21"/>
                <w:szCs w:val="21"/>
              </w:rPr>
            </w:pPr>
            <w:r>
              <w:rPr>
                <w:rFonts w:hint="eastAsia" w:hAnsi="宋体" w:cs="宋体"/>
                <w:sz w:val="21"/>
                <w:szCs w:val="21"/>
              </w:rPr>
              <w:t>钢化防爆玻璃（中空隔音玻璃）</w:t>
            </w:r>
          </w:p>
        </w:tc>
        <w:tc>
          <w:tcPr>
            <w:tcW w:w="1346" w:type="pct"/>
            <w:tcBorders>
              <w:top w:val="single" w:color="auto" w:sz="4" w:space="0"/>
              <w:left w:val="nil"/>
              <w:bottom w:val="single" w:color="auto" w:sz="4" w:space="0"/>
              <w:right w:val="single" w:color="auto" w:sz="4" w:space="0"/>
            </w:tcBorders>
            <w:vAlign w:val="center"/>
          </w:tcPr>
          <w:p w14:paraId="3D6DA07D">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7A056A8A">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0B572566">
            <w:pPr>
              <w:tabs>
                <w:tab w:val="left" w:pos="-28"/>
              </w:tabs>
              <w:spacing w:line="360" w:lineRule="auto"/>
              <w:jc w:val="center"/>
              <w:rPr>
                <w:rFonts w:hAnsi="宋体" w:cs="宋体"/>
                <w:sz w:val="21"/>
                <w:szCs w:val="21"/>
              </w:rPr>
            </w:pPr>
            <w:r>
              <w:rPr>
                <w:rFonts w:hint="eastAsia" w:hAnsi="宋体" w:cs="宋体"/>
                <w:sz w:val="21"/>
                <w:szCs w:val="21"/>
              </w:rPr>
              <w:t>平方米</w:t>
            </w:r>
          </w:p>
        </w:tc>
        <w:tc>
          <w:tcPr>
            <w:tcW w:w="503" w:type="pct"/>
            <w:tcBorders>
              <w:top w:val="single" w:color="auto" w:sz="4" w:space="0"/>
              <w:left w:val="nil"/>
              <w:bottom w:val="single" w:color="auto" w:sz="4" w:space="0"/>
              <w:right w:val="single" w:color="auto" w:sz="4" w:space="0"/>
            </w:tcBorders>
            <w:noWrap/>
            <w:vAlign w:val="center"/>
          </w:tcPr>
          <w:p w14:paraId="1944F446">
            <w:pPr>
              <w:jc w:val="center"/>
              <w:rPr>
                <w:rFonts w:hAnsi="宋体" w:cs="宋体"/>
                <w:sz w:val="21"/>
                <w:szCs w:val="21"/>
              </w:rPr>
            </w:pPr>
            <w:r>
              <w:rPr>
                <w:rFonts w:hint="eastAsia"/>
                <w:sz w:val="21"/>
                <w:szCs w:val="21"/>
              </w:rPr>
              <w:t>1200</w:t>
            </w:r>
          </w:p>
        </w:tc>
        <w:tc>
          <w:tcPr>
            <w:tcW w:w="846" w:type="pct"/>
            <w:tcBorders>
              <w:top w:val="single" w:color="auto" w:sz="4" w:space="0"/>
              <w:left w:val="nil"/>
              <w:bottom w:val="single" w:color="auto" w:sz="4" w:space="0"/>
              <w:right w:val="single" w:color="auto" w:sz="4" w:space="0"/>
            </w:tcBorders>
            <w:vAlign w:val="center"/>
          </w:tcPr>
          <w:p w14:paraId="4D4752EA">
            <w:pPr>
              <w:tabs>
                <w:tab w:val="left" w:pos="-28"/>
              </w:tabs>
              <w:spacing w:line="360" w:lineRule="auto"/>
              <w:rPr>
                <w:rFonts w:hAnsi="宋体" w:cs="宋体"/>
                <w:sz w:val="21"/>
                <w:szCs w:val="21"/>
              </w:rPr>
            </w:pPr>
            <w:r>
              <w:rPr>
                <w:rFonts w:hint="eastAsia" w:hAnsi="宋体" w:cs="宋体"/>
                <w:sz w:val="21"/>
                <w:szCs w:val="21"/>
              </w:rPr>
              <w:t>含运费、工人、耗材等包干</w:t>
            </w:r>
          </w:p>
        </w:tc>
      </w:tr>
      <w:tr w14:paraId="242F6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8FED7BB">
            <w:pPr>
              <w:tabs>
                <w:tab w:val="left" w:pos="-28"/>
              </w:tabs>
              <w:spacing w:line="360" w:lineRule="auto"/>
              <w:jc w:val="center"/>
              <w:rPr>
                <w:rFonts w:hAnsi="宋体" w:cs="宋体"/>
                <w:sz w:val="21"/>
                <w:szCs w:val="21"/>
              </w:rPr>
            </w:pPr>
            <w:r>
              <w:rPr>
                <w:rFonts w:hint="eastAsia" w:hAnsi="宋体" w:cs="宋体"/>
                <w:sz w:val="21"/>
                <w:szCs w:val="21"/>
              </w:rPr>
              <w:t>133</w:t>
            </w:r>
          </w:p>
        </w:tc>
        <w:tc>
          <w:tcPr>
            <w:tcW w:w="1100" w:type="pct"/>
            <w:tcBorders>
              <w:top w:val="single" w:color="auto" w:sz="4" w:space="0"/>
              <w:left w:val="nil"/>
              <w:bottom w:val="single" w:color="auto" w:sz="4" w:space="0"/>
              <w:right w:val="single" w:color="auto" w:sz="4" w:space="0"/>
            </w:tcBorders>
            <w:vAlign w:val="center"/>
          </w:tcPr>
          <w:p w14:paraId="7AE0743C">
            <w:pPr>
              <w:tabs>
                <w:tab w:val="left" w:pos="-28"/>
              </w:tabs>
              <w:spacing w:line="360" w:lineRule="auto"/>
              <w:rPr>
                <w:rFonts w:hAnsi="宋体" w:cs="宋体"/>
                <w:sz w:val="21"/>
                <w:szCs w:val="21"/>
              </w:rPr>
            </w:pPr>
            <w:r>
              <w:rPr>
                <w:rFonts w:hint="eastAsia" w:hAnsi="宋体" w:cs="宋体"/>
                <w:sz w:val="21"/>
                <w:szCs w:val="21"/>
              </w:rPr>
              <w:t>拆装防盗网</w:t>
            </w:r>
          </w:p>
        </w:tc>
        <w:tc>
          <w:tcPr>
            <w:tcW w:w="1346" w:type="pct"/>
            <w:tcBorders>
              <w:top w:val="single" w:color="auto" w:sz="4" w:space="0"/>
              <w:left w:val="nil"/>
              <w:bottom w:val="single" w:color="auto" w:sz="4" w:space="0"/>
              <w:right w:val="single" w:color="auto" w:sz="4" w:space="0"/>
            </w:tcBorders>
            <w:vAlign w:val="center"/>
          </w:tcPr>
          <w:p w14:paraId="6C203756">
            <w:pPr>
              <w:tabs>
                <w:tab w:val="left" w:pos="-28"/>
              </w:tabs>
              <w:spacing w:line="360" w:lineRule="auto"/>
              <w:rPr>
                <w:rFonts w:hAnsi="宋体" w:cs="宋体"/>
                <w:sz w:val="21"/>
                <w:szCs w:val="21"/>
              </w:rPr>
            </w:pPr>
            <w:r>
              <w:rPr>
                <w:rFonts w:hint="eastAsia" w:hAnsi="宋体" w:cs="宋体"/>
                <w:sz w:val="21"/>
                <w:szCs w:val="21"/>
              </w:rPr>
              <w:t>1个窗为1套，单个阳台为1套</w:t>
            </w:r>
          </w:p>
        </w:tc>
        <w:tc>
          <w:tcPr>
            <w:tcW w:w="575" w:type="pct"/>
            <w:tcBorders>
              <w:top w:val="single" w:color="auto" w:sz="4" w:space="0"/>
              <w:left w:val="nil"/>
              <w:bottom w:val="single" w:color="auto" w:sz="4" w:space="0"/>
              <w:right w:val="single" w:color="auto" w:sz="4" w:space="0"/>
            </w:tcBorders>
            <w:vAlign w:val="center"/>
          </w:tcPr>
          <w:p w14:paraId="0099DA08">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0ACC4D11">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27E4B0E3">
            <w:pPr>
              <w:jc w:val="center"/>
              <w:rPr>
                <w:rFonts w:hAnsi="宋体" w:cs="宋体"/>
                <w:sz w:val="21"/>
                <w:szCs w:val="21"/>
              </w:rPr>
            </w:pPr>
            <w:r>
              <w:rPr>
                <w:rFonts w:hint="eastAsia"/>
                <w:sz w:val="21"/>
                <w:szCs w:val="21"/>
              </w:rPr>
              <w:t>320</w:t>
            </w:r>
          </w:p>
        </w:tc>
        <w:tc>
          <w:tcPr>
            <w:tcW w:w="846" w:type="pct"/>
            <w:tcBorders>
              <w:top w:val="single" w:color="auto" w:sz="4" w:space="0"/>
              <w:left w:val="nil"/>
              <w:bottom w:val="single" w:color="auto" w:sz="4" w:space="0"/>
              <w:right w:val="single" w:color="auto" w:sz="4" w:space="0"/>
            </w:tcBorders>
            <w:vAlign w:val="center"/>
          </w:tcPr>
          <w:p w14:paraId="0C52DC69">
            <w:pPr>
              <w:tabs>
                <w:tab w:val="left" w:pos="-28"/>
              </w:tabs>
              <w:spacing w:line="360" w:lineRule="auto"/>
              <w:rPr>
                <w:rFonts w:hAnsi="宋体" w:cs="宋体"/>
                <w:sz w:val="21"/>
                <w:szCs w:val="21"/>
              </w:rPr>
            </w:pPr>
            <w:r>
              <w:rPr>
                <w:rFonts w:hint="eastAsia" w:hAnsi="宋体" w:cs="宋体"/>
                <w:sz w:val="21"/>
                <w:szCs w:val="21"/>
              </w:rPr>
              <w:t>人工、耗材包干</w:t>
            </w:r>
          </w:p>
        </w:tc>
      </w:tr>
      <w:tr w14:paraId="16157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CA9ECFA">
            <w:pPr>
              <w:tabs>
                <w:tab w:val="left" w:pos="-28"/>
              </w:tabs>
              <w:spacing w:line="360" w:lineRule="auto"/>
              <w:jc w:val="center"/>
              <w:rPr>
                <w:rFonts w:hAnsi="宋体" w:cs="宋体"/>
                <w:sz w:val="21"/>
                <w:szCs w:val="21"/>
              </w:rPr>
            </w:pPr>
            <w:r>
              <w:rPr>
                <w:rFonts w:hint="eastAsia" w:hAnsi="宋体" w:cs="宋体"/>
                <w:sz w:val="21"/>
                <w:szCs w:val="21"/>
              </w:rPr>
              <w:t>134</w:t>
            </w:r>
          </w:p>
        </w:tc>
        <w:tc>
          <w:tcPr>
            <w:tcW w:w="1100" w:type="pct"/>
            <w:tcBorders>
              <w:top w:val="single" w:color="auto" w:sz="4" w:space="0"/>
              <w:left w:val="nil"/>
              <w:bottom w:val="single" w:color="auto" w:sz="4" w:space="0"/>
              <w:right w:val="single" w:color="auto" w:sz="4" w:space="0"/>
            </w:tcBorders>
            <w:vAlign w:val="center"/>
          </w:tcPr>
          <w:p w14:paraId="038B16C8">
            <w:pPr>
              <w:tabs>
                <w:tab w:val="left" w:pos="-28"/>
              </w:tabs>
              <w:spacing w:line="360" w:lineRule="auto"/>
              <w:rPr>
                <w:rFonts w:hAnsi="宋体" w:cs="宋体"/>
                <w:sz w:val="21"/>
                <w:szCs w:val="21"/>
              </w:rPr>
            </w:pPr>
            <w:r>
              <w:rPr>
                <w:rFonts w:hint="eastAsia" w:hAnsi="宋体" w:cs="宋体"/>
                <w:sz w:val="21"/>
                <w:szCs w:val="21"/>
              </w:rPr>
              <w:t>维修入户门/房间门/厨房门刮地</w:t>
            </w:r>
          </w:p>
        </w:tc>
        <w:tc>
          <w:tcPr>
            <w:tcW w:w="1346" w:type="pct"/>
            <w:tcBorders>
              <w:top w:val="single" w:color="auto" w:sz="4" w:space="0"/>
              <w:left w:val="nil"/>
              <w:bottom w:val="single" w:color="auto" w:sz="4" w:space="0"/>
              <w:right w:val="single" w:color="auto" w:sz="4" w:space="0"/>
            </w:tcBorders>
            <w:vAlign w:val="center"/>
          </w:tcPr>
          <w:p w14:paraId="246772F7">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2A5F3ED2">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0B9F1218">
            <w:pPr>
              <w:tabs>
                <w:tab w:val="left" w:pos="-28"/>
              </w:tabs>
              <w:spacing w:line="360" w:lineRule="auto"/>
              <w:jc w:val="center"/>
              <w:rPr>
                <w:rFonts w:hAnsi="宋体" w:cs="宋体"/>
                <w:sz w:val="21"/>
                <w:szCs w:val="21"/>
              </w:rPr>
            </w:pPr>
            <w:r>
              <w:rPr>
                <w:rFonts w:hint="eastAsia" w:hAnsi="宋体" w:cs="宋体"/>
                <w:sz w:val="21"/>
                <w:szCs w:val="21"/>
              </w:rPr>
              <w:t>扇</w:t>
            </w:r>
          </w:p>
        </w:tc>
        <w:tc>
          <w:tcPr>
            <w:tcW w:w="503" w:type="pct"/>
            <w:tcBorders>
              <w:top w:val="single" w:color="auto" w:sz="4" w:space="0"/>
              <w:left w:val="nil"/>
              <w:bottom w:val="single" w:color="auto" w:sz="4" w:space="0"/>
              <w:right w:val="single" w:color="auto" w:sz="4" w:space="0"/>
            </w:tcBorders>
            <w:noWrap/>
            <w:vAlign w:val="center"/>
          </w:tcPr>
          <w:p w14:paraId="667B862E">
            <w:pPr>
              <w:jc w:val="center"/>
              <w:rPr>
                <w:rFonts w:hAnsi="宋体" w:cs="宋体"/>
                <w:sz w:val="21"/>
                <w:szCs w:val="21"/>
              </w:rPr>
            </w:pPr>
            <w:r>
              <w:rPr>
                <w:rFonts w:hint="eastAsia"/>
                <w:sz w:val="21"/>
                <w:szCs w:val="21"/>
              </w:rPr>
              <w:t>55</w:t>
            </w:r>
          </w:p>
        </w:tc>
        <w:tc>
          <w:tcPr>
            <w:tcW w:w="846" w:type="pct"/>
            <w:tcBorders>
              <w:top w:val="single" w:color="auto" w:sz="4" w:space="0"/>
              <w:left w:val="nil"/>
              <w:bottom w:val="single" w:color="auto" w:sz="4" w:space="0"/>
              <w:right w:val="single" w:color="auto" w:sz="4" w:space="0"/>
            </w:tcBorders>
            <w:vAlign w:val="center"/>
          </w:tcPr>
          <w:p w14:paraId="2AABB814">
            <w:pPr>
              <w:tabs>
                <w:tab w:val="left" w:pos="-28"/>
              </w:tabs>
              <w:spacing w:line="360" w:lineRule="auto"/>
              <w:rPr>
                <w:rFonts w:hAnsi="宋体" w:cs="宋体"/>
                <w:sz w:val="21"/>
                <w:szCs w:val="21"/>
              </w:rPr>
            </w:pPr>
          </w:p>
        </w:tc>
      </w:tr>
      <w:tr w14:paraId="748EC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80E1271">
            <w:pPr>
              <w:tabs>
                <w:tab w:val="left" w:pos="-28"/>
              </w:tabs>
              <w:spacing w:line="360" w:lineRule="auto"/>
              <w:jc w:val="center"/>
              <w:rPr>
                <w:rFonts w:hAnsi="宋体" w:cs="宋体"/>
                <w:sz w:val="21"/>
                <w:szCs w:val="21"/>
              </w:rPr>
            </w:pPr>
            <w:r>
              <w:rPr>
                <w:rFonts w:hint="eastAsia" w:hAnsi="宋体" w:cs="宋体"/>
                <w:sz w:val="21"/>
                <w:szCs w:val="21"/>
              </w:rPr>
              <w:t>135</w:t>
            </w:r>
          </w:p>
        </w:tc>
        <w:tc>
          <w:tcPr>
            <w:tcW w:w="1100" w:type="pct"/>
            <w:tcBorders>
              <w:top w:val="single" w:color="auto" w:sz="4" w:space="0"/>
              <w:left w:val="nil"/>
              <w:bottom w:val="single" w:color="auto" w:sz="4" w:space="0"/>
              <w:right w:val="single" w:color="auto" w:sz="4" w:space="0"/>
            </w:tcBorders>
            <w:vAlign w:val="center"/>
          </w:tcPr>
          <w:p w14:paraId="46225027">
            <w:pPr>
              <w:tabs>
                <w:tab w:val="left" w:pos="-28"/>
              </w:tabs>
              <w:spacing w:line="360" w:lineRule="auto"/>
              <w:rPr>
                <w:rFonts w:hAnsi="宋体" w:cs="宋体"/>
                <w:sz w:val="21"/>
                <w:szCs w:val="21"/>
              </w:rPr>
            </w:pPr>
            <w:r>
              <w:rPr>
                <w:rFonts w:hint="eastAsia" w:hAnsi="宋体" w:cs="宋体"/>
                <w:sz w:val="21"/>
                <w:szCs w:val="21"/>
              </w:rPr>
              <w:t>检查室内电路</w:t>
            </w:r>
          </w:p>
        </w:tc>
        <w:tc>
          <w:tcPr>
            <w:tcW w:w="1346" w:type="pct"/>
            <w:tcBorders>
              <w:top w:val="single" w:color="auto" w:sz="4" w:space="0"/>
              <w:left w:val="nil"/>
              <w:bottom w:val="single" w:color="auto" w:sz="4" w:space="0"/>
              <w:right w:val="single" w:color="auto" w:sz="4" w:space="0"/>
            </w:tcBorders>
            <w:vAlign w:val="center"/>
          </w:tcPr>
          <w:p w14:paraId="34527578">
            <w:pPr>
              <w:tabs>
                <w:tab w:val="left" w:pos="-28"/>
              </w:tabs>
              <w:spacing w:line="360" w:lineRule="auto"/>
              <w:rPr>
                <w:rFonts w:hAnsi="宋体" w:cs="宋体"/>
                <w:sz w:val="21"/>
                <w:szCs w:val="21"/>
              </w:rPr>
            </w:pPr>
            <w:r>
              <w:rPr>
                <w:rFonts w:hint="eastAsia" w:hAnsi="宋体" w:cs="宋体"/>
                <w:sz w:val="21"/>
                <w:szCs w:val="21"/>
              </w:rPr>
              <w:t>开关跳闸，断电等故障排除，包干检查费用，零件更换费用另计</w:t>
            </w:r>
          </w:p>
        </w:tc>
        <w:tc>
          <w:tcPr>
            <w:tcW w:w="575" w:type="pct"/>
            <w:tcBorders>
              <w:top w:val="single" w:color="auto" w:sz="4" w:space="0"/>
              <w:left w:val="nil"/>
              <w:bottom w:val="single" w:color="auto" w:sz="4" w:space="0"/>
              <w:right w:val="single" w:color="auto" w:sz="4" w:space="0"/>
            </w:tcBorders>
            <w:vAlign w:val="center"/>
          </w:tcPr>
          <w:p w14:paraId="28277336">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105DA46">
            <w:pPr>
              <w:tabs>
                <w:tab w:val="left" w:pos="-28"/>
              </w:tabs>
              <w:spacing w:line="360" w:lineRule="auto"/>
              <w:jc w:val="center"/>
              <w:rPr>
                <w:rFonts w:hAnsi="宋体" w:cs="宋体"/>
                <w:sz w:val="21"/>
                <w:szCs w:val="21"/>
              </w:rPr>
            </w:pPr>
            <w:r>
              <w:rPr>
                <w:rFonts w:hint="eastAsia" w:hAnsi="宋体" w:cs="宋体"/>
                <w:sz w:val="21"/>
                <w:szCs w:val="21"/>
              </w:rPr>
              <w:t>次</w:t>
            </w:r>
          </w:p>
        </w:tc>
        <w:tc>
          <w:tcPr>
            <w:tcW w:w="503" w:type="pct"/>
            <w:tcBorders>
              <w:top w:val="single" w:color="auto" w:sz="4" w:space="0"/>
              <w:left w:val="nil"/>
              <w:bottom w:val="single" w:color="auto" w:sz="4" w:space="0"/>
              <w:right w:val="single" w:color="auto" w:sz="4" w:space="0"/>
            </w:tcBorders>
            <w:noWrap/>
            <w:vAlign w:val="center"/>
          </w:tcPr>
          <w:p w14:paraId="467D3D7C">
            <w:pPr>
              <w:jc w:val="center"/>
              <w:rPr>
                <w:rFonts w:hAnsi="宋体" w:cs="宋体"/>
                <w:sz w:val="21"/>
                <w:szCs w:val="21"/>
              </w:rPr>
            </w:pPr>
            <w:r>
              <w:rPr>
                <w:rFonts w:hint="eastAsia"/>
                <w:sz w:val="21"/>
                <w:szCs w:val="21"/>
              </w:rPr>
              <w:t>150</w:t>
            </w:r>
          </w:p>
        </w:tc>
        <w:tc>
          <w:tcPr>
            <w:tcW w:w="846" w:type="pct"/>
            <w:tcBorders>
              <w:top w:val="single" w:color="auto" w:sz="4" w:space="0"/>
              <w:left w:val="nil"/>
              <w:bottom w:val="single" w:color="auto" w:sz="4" w:space="0"/>
              <w:right w:val="single" w:color="auto" w:sz="4" w:space="0"/>
            </w:tcBorders>
            <w:vAlign w:val="center"/>
          </w:tcPr>
          <w:p w14:paraId="6B940CC4">
            <w:pPr>
              <w:tabs>
                <w:tab w:val="left" w:pos="-28"/>
              </w:tabs>
              <w:spacing w:line="360" w:lineRule="auto"/>
              <w:rPr>
                <w:rFonts w:hAnsi="宋体" w:cs="宋体"/>
                <w:sz w:val="21"/>
                <w:szCs w:val="21"/>
              </w:rPr>
            </w:pPr>
            <w:r>
              <w:rPr>
                <w:rFonts w:hint="eastAsia" w:hAnsi="宋体" w:cs="宋体"/>
                <w:sz w:val="21"/>
                <w:szCs w:val="21"/>
              </w:rPr>
              <w:t>单次是批指：该房内总电闸开关起至该房室内的所有线路检查</w:t>
            </w:r>
          </w:p>
        </w:tc>
      </w:tr>
      <w:tr w14:paraId="51F58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DE2BC35">
            <w:pPr>
              <w:tabs>
                <w:tab w:val="left" w:pos="-28"/>
              </w:tabs>
              <w:spacing w:line="360" w:lineRule="auto"/>
              <w:jc w:val="center"/>
              <w:rPr>
                <w:rFonts w:hAnsi="宋体" w:cs="宋体"/>
                <w:sz w:val="21"/>
                <w:szCs w:val="21"/>
              </w:rPr>
            </w:pPr>
            <w:r>
              <w:rPr>
                <w:rFonts w:hint="eastAsia" w:hAnsi="宋体" w:cs="宋体"/>
                <w:sz w:val="21"/>
                <w:szCs w:val="21"/>
              </w:rPr>
              <w:t>136</w:t>
            </w:r>
          </w:p>
        </w:tc>
        <w:tc>
          <w:tcPr>
            <w:tcW w:w="1100" w:type="pct"/>
            <w:tcBorders>
              <w:top w:val="single" w:color="auto" w:sz="4" w:space="0"/>
              <w:left w:val="nil"/>
              <w:bottom w:val="single" w:color="auto" w:sz="4" w:space="0"/>
              <w:right w:val="single" w:color="auto" w:sz="4" w:space="0"/>
            </w:tcBorders>
            <w:vAlign w:val="center"/>
          </w:tcPr>
          <w:p w14:paraId="15D1B0AD">
            <w:pPr>
              <w:tabs>
                <w:tab w:val="left" w:pos="-28"/>
              </w:tabs>
              <w:spacing w:line="360" w:lineRule="auto"/>
              <w:rPr>
                <w:rFonts w:hAnsi="宋体" w:cs="宋体"/>
                <w:sz w:val="21"/>
                <w:szCs w:val="21"/>
              </w:rPr>
            </w:pPr>
            <w:r>
              <w:rPr>
                <w:rFonts w:hint="eastAsia" w:hAnsi="宋体" w:cs="宋体"/>
                <w:sz w:val="21"/>
                <w:szCs w:val="21"/>
              </w:rPr>
              <w:t>小阳台玻璃门</w:t>
            </w:r>
          </w:p>
        </w:tc>
        <w:tc>
          <w:tcPr>
            <w:tcW w:w="1346" w:type="pct"/>
            <w:tcBorders>
              <w:top w:val="single" w:color="auto" w:sz="4" w:space="0"/>
              <w:left w:val="nil"/>
              <w:bottom w:val="single" w:color="auto" w:sz="4" w:space="0"/>
              <w:right w:val="single" w:color="auto" w:sz="4" w:space="0"/>
            </w:tcBorders>
            <w:vAlign w:val="center"/>
          </w:tcPr>
          <w:p w14:paraId="5E22D297">
            <w:pPr>
              <w:tabs>
                <w:tab w:val="left" w:pos="-28"/>
              </w:tabs>
              <w:spacing w:line="360" w:lineRule="auto"/>
              <w:rPr>
                <w:rFonts w:hAnsi="宋体" w:cs="宋体"/>
                <w:sz w:val="21"/>
                <w:szCs w:val="21"/>
              </w:rPr>
            </w:pPr>
            <w:r>
              <w:rPr>
                <w:rFonts w:hint="eastAsia" w:hAnsi="宋体" w:cs="宋体"/>
                <w:sz w:val="21"/>
                <w:szCs w:val="21"/>
              </w:rPr>
              <w:t>钢化防爆玻璃(600*2300*5)</w:t>
            </w:r>
          </w:p>
        </w:tc>
        <w:tc>
          <w:tcPr>
            <w:tcW w:w="575" w:type="pct"/>
            <w:tcBorders>
              <w:top w:val="single" w:color="auto" w:sz="4" w:space="0"/>
              <w:left w:val="nil"/>
              <w:bottom w:val="single" w:color="auto" w:sz="4" w:space="0"/>
              <w:right w:val="single" w:color="auto" w:sz="4" w:space="0"/>
            </w:tcBorders>
            <w:vAlign w:val="center"/>
          </w:tcPr>
          <w:p w14:paraId="1DF0C0DF">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1DA57BE5">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noWrap/>
            <w:vAlign w:val="center"/>
          </w:tcPr>
          <w:p w14:paraId="11E279ED">
            <w:pPr>
              <w:jc w:val="center"/>
              <w:rPr>
                <w:rFonts w:hAnsi="宋体" w:cs="宋体"/>
                <w:sz w:val="21"/>
                <w:szCs w:val="21"/>
              </w:rPr>
            </w:pPr>
            <w:r>
              <w:rPr>
                <w:rFonts w:hint="eastAsia"/>
                <w:sz w:val="21"/>
                <w:szCs w:val="21"/>
              </w:rPr>
              <w:t>614.34</w:t>
            </w:r>
          </w:p>
        </w:tc>
        <w:tc>
          <w:tcPr>
            <w:tcW w:w="846" w:type="pct"/>
            <w:tcBorders>
              <w:top w:val="single" w:color="auto" w:sz="4" w:space="0"/>
              <w:left w:val="nil"/>
              <w:bottom w:val="single" w:color="auto" w:sz="4" w:space="0"/>
              <w:right w:val="single" w:color="auto" w:sz="4" w:space="0"/>
            </w:tcBorders>
            <w:vAlign w:val="center"/>
          </w:tcPr>
          <w:p w14:paraId="3C01D5DF">
            <w:pPr>
              <w:tabs>
                <w:tab w:val="left" w:pos="-28"/>
              </w:tabs>
              <w:spacing w:line="360" w:lineRule="auto"/>
              <w:rPr>
                <w:rFonts w:hAnsi="宋体" w:cs="宋体"/>
                <w:sz w:val="21"/>
                <w:szCs w:val="21"/>
              </w:rPr>
            </w:pPr>
            <w:r>
              <w:rPr>
                <w:rFonts w:hint="eastAsia" w:hAnsi="宋体" w:cs="宋体"/>
                <w:sz w:val="21"/>
                <w:szCs w:val="21"/>
              </w:rPr>
              <w:t>耗材包干</w:t>
            </w:r>
          </w:p>
        </w:tc>
      </w:tr>
      <w:tr w14:paraId="2B7D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9EBC886">
            <w:pPr>
              <w:tabs>
                <w:tab w:val="left" w:pos="-28"/>
              </w:tabs>
              <w:spacing w:line="360" w:lineRule="auto"/>
              <w:jc w:val="center"/>
              <w:rPr>
                <w:rFonts w:hAnsi="宋体" w:cs="宋体"/>
                <w:sz w:val="21"/>
                <w:szCs w:val="21"/>
              </w:rPr>
            </w:pPr>
            <w:r>
              <w:rPr>
                <w:rFonts w:hint="eastAsia" w:hAnsi="宋体" w:cs="宋体"/>
                <w:sz w:val="21"/>
                <w:szCs w:val="21"/>
              </w:rPr>
              <w:t>137</w:t>
            </w:r>
          </w:p>
        </w:tc>
        <w:tc>
          <w:tcPr>
            <w:tcW w:w="1100" w:type="pct"/>
            <w:tcBorders>
              <w:top w:val="single" w:color="auto" w:sz="4" w:space="0"/>
              <w:left w:val="nil"/>
              <w:bottom w:val="single" w:color="auto" w:sz="4" w:space="0"/>
              <w:right w:val="single" w:color="auto" w:sz="4" w:space="0"/>
            </w:tcBorders>
            <w:vAlign w:val="center"/>
          </w:tcPr>
          <w:p w14:paraId="6C2EBB16">
            <w:pPr>
              <w:tabs>
                <w:tab w:val="left" w:pos="-28"/>
              </w:tabs>
              <w:spacing w:line="360" w:lineRule="auto"/>
              <w:rPr>
                <w:rFonts w:hAnsi="宋体" w:cs="宋体"/>
                <w:sz w:val="21"/>
                <w:szCs w:val="21"/>
              </w:rPr>
            </w:pPr>
            <w:r>
              <w:rPr>
                <w:rFonts w:hint="eastAsia" w:hAnsi="宋体" w:cs="宋体"/>
                <w:sz w:val="21"/>
                <w:szCs w:val="21"/>
              </w:rPr>
              <w:t>客厅阳台玻璃</w:t>
            </w:r>
          </w:p>
        </w:tc>
        <w:tc>
          <w:tcPr>
            <w:tcW w:w="1346" w:type="pct"/>
            <w:tcBorders>
              <w:top w:val="single" w:color="auto" w:sz="4" w:space="0"/>
              <w:left w:val="nil"/>
              <w:bottom w:val="single" w:color="auto" w:sz="4" w:space="0"/>
              <w:right w:val="single" w:color="auto" w:sz="4" w:space="0"/>
            </w:tcBorders>
            <w:vAlign w:val="center"/>
          </w:tcPr>
          <w:p w14:paraId="1D062CBA">
            <w:pPr>
              <w:tabs>
                <w:tab w:val="left" w:pos="-28"/>
              </w:tabs>
              <w:spacing w:line="360" w:lineRule="auto"/>
              <w:rPr>
                <w:rFonts w:hAnsi="宋体" w:cs="宋体"/>
                <w:sz w:val="21"/>
                <w:szCs w:val="21"/>
              </w:rPr>
            </w:pPr>
            <w:r>
              <w:rPr>
                <w:rFonts w:hint="eastAsia" w:hAnsi="宋体" w:cs="宋体"/>
                <w:sz w:val="21"/>
                <w:szCs w:val="21"/>
              </w:rPr>
              <w:t>钢化防爆玻璃(500*2300*5)</w:t>
            </w:r>
          </w:p>
        </w:tc>
        <w:tc>
          <w:tcPr>
            <w:tcW w:w="575" w:type="pct"/>
            <w:tcBorders>
              <w:top w:val="single" w:color="auto" w:sz="4" w:space="0"/>
              <w:left w:val="nil"/>
              <w:bottom w:val="single" w:color="auto" w:sz="4" w:space="0"/>
              <w:right w:val="single" w:color="auto" w:sz="4" w:space="0"/>
            </w:tcBorders>
            <w:vAlign w:val="center"/>
          </w:tcPr>
          <w:p w14:paraId="1367A1B2">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60CF8D0">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noWrap/>
            <w:vAlign w:val="center"/>
          </w:tcPr>
          <w:p w14:paraId="5EECD43D">
            <w:pPr>
              <w:jc w:val="center"/>
              <w:rPr>
                <w:rFonts w:hAnsi="宋体" w:cs="宋体"/>
                <w:sz w:val="21"/>
                <w:szCs w:val="21"/>
              </w:rPr>
            </w:pPr>
            <w:r>
              <w:rPr>
                <w:rFonts w:hint="eastAsia"/>
                <w:sz w:val="21"/>
                <w:szCs w:val="21"/>
              </w:rPr>
              <w:t>511.95</w:t>
            </w:r>
          </w:p>
        </w:tc>
        <w:tc>
          <w:tcPr>
            <w:tcW w:w="846" w:type="pct"/>
            <w:tcBorders>
              <w:top w:val="single" w:color="auto" w:sz="4" w:space="0"/>
              <w:left w:val="nil"/>
              <w:bottom w:val="single" w:color="auto" w:sz="4" w:space="0"/>
              <w:right w:val="single" w:color="auto" w:sz="4" w:space="0"/>
            </w:tcBorders>
            <w:vAlign w:val="center"/>
          </w:tcPr>
          <w:p w14:paraId="51C56BCB">
            <w:pPr>
              <w:tabs>
                <w:tab w:val="left" w:pos="-28"/>
              </w:tabs>
              <w:spacing w:line="360" w:lineRule="auto"/>
              <w:rPr>
                <w:rFonts w:hAnsi="宋体" w:cs="宋体"/>
                <w:sz w:val="21"/>
                <w:szCs w:val="21"/>
              </w:rPr>
            </w:pPr>
            <w:r>
              <w:rPr>
                <w:rFonts w:hint="eastAsia" w:hAnsi="宋体" w:cs="宋体"/>
                <w:sz w:val="21"/>
                <w:szCs w:val="21"/>
              </w:rPr>
              <w:t>耗材包干</w:t>
            </w:r>
          </w:p>
        </w:tc>
      </w:tr>
      <w:tr w14:paraId="1A0D8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95F4F74">
            <w:pPr>
              <w:tabs>
                <w:tab w:val="left" w:pos="-28"/>
              </w:tabs>
              <w:spacing w:line="360" w:lineRule="auto"/>
              <w:jc w:val="center"/>
              <w:rPr>
                <w:rFonts w:hAnsi="宋体" w:cs="宋体"/>
                <w:sz w:val="21"/>
                <w:szCs w:val="21"/>
              </w:rPr>
            </w:pPr>
            <w:r>
              <w:rPr>
                <w:rFonts w:hint="eastAsia" w:hAnsi="宋体" w:cs="宋体"/>
                <w:sz w:val="21"/>
                <w:szCs w:val="21"/>
              </w:rPr>
              <w:t>138</w:t>
            </w:r>
          </w:p>
        </w:tc>
        <w:tc>
          <w:tcPr>
            <w:tcW w:w="1100" w:type="pct"/>
            <w:tcBorders>
              <w:top w:val="single" w:color="auto" w:sz="4" w:space="0"/>
              <w:left w:val="nil"/>
              <w:bottom w:val="single" w:color="auto" w:sz="4" w:space="0"/>
              <w:right w:val="single" w:color="auto" w:sz="4" w:space="0"/>
            </w:tcBorders>
            <w:vAlign w:val="center"/>
          </w:tcPr>
          <w:p w14:paraId="66FC5931">
            <w:pPr>
              <w:tabs>
                <w:tab w:val="left" w:pos="-28"/>
              </w:tabs>
              <w:spacing w:line="360" w:lineRule="auto"/>
              <w:rPr>
                <w:rFonts w:hAnsi="宋体" w:cs="宋体"/>
                <w:sz w:val="21"/>
                <w:szCs w:val="21"/>
              </w:rPr>
            </w:pPr>
            <w:r>
              <w:rPr>
                <w:rFonts w:hint="eastAsia" w:hAnsi="宋体" w:cs="宋体"/>
                <w:sz w:val="21"/>
                <w:szCs w:val="21"/>
              </w:rPr>
              <w:t>窗户玻璃</w:t>
            </w:r>
          </w:p>
        </w:tc>
        <w:tc>
          <w:tcPr>
            <w:tcW w:w="1346" w:type="pct"/>
            <w:tcBorders>
              <w:top w:val="single" w:color="auto" w:sz="4" w:space="0"/>
              <w:left w:val="nil"/>
              <w:bottom w:val="single" w:color="auto" w:sz="4" w:space="0"/>
              <w:right w:val="single" w:color="auto" w:sz="4" w:space="0"/>
            </w:tcBorders>
            <w:vAlign w:val="center"/>
          </w:tcPr>
          <w:p w14:paraId="7A8375DF">
            <w:pPr>
              <w:tabs>
                <w:tab w:val="left" w:pos="-28"/>
              </w:tabs>
              <w:spacing w:line="360" w:lineRule="auto"/>
              <w:rPr>
                <w:rFonts w:hAnsi="宋体" w:cs="宋体"/>
                <w:sz w:val="21"/>
                <w:szCs w:val="21"/>
              </w:rPr>
            </w:pPr>
            <w:r>
              <w:rPr>
                <w:rFonts w:hint="eastAsia" w:hAnsi="宋体" w:cs="宋体"/>
                <w:sz w:val="21"/>
                <w:szCs w:val="21"/>
              </w:rPr>
              <w:t>钢化防爆玻璃(380*1350*5)</w:t>
            </w:r>
          </w:p>
        </w:tc>
        <w:tc>
          <w:tcPr>
            <w:tcW w:w="575" w:type="pct"/>
            <w:tcBorders>
              <w:top w:val="single" w:color="auto" w:sz="4" w:space="0"/>
              <w:left w:val="nil"/>
              <w:bottom w:val="single" w:color="auto" w:sz="4" w:space="0"/>
              <w:right w:val="single" w:color="auto" w:sz="4" w:space="0"/>
            </w:tcBorders>
            <w:vAlign w:val="center"/>
          </w:tcPr>
          <w:p w14:paraId="2780EEAA">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D7C6993">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noWrap/>
            <w:vAlign w:val="center"/>
          </w:tcPr>
          <w:p w14:paraId="3F09AA90">
            <w:pPr>
              <w:jc w:val="center"/>
              <w:rPr>
                <w:rFonts w:hAnsi="宋体" w:cs="宋体"/>
                <w:sz w:val="21"/>
                <w:szCs w:val="21"/>
              </w:rPr>
            </w:pPr>
            <w:r>
              <w:rPr>
                <w:rFonts w:hint="eastAsia"/>
                <w:sz w:val="21"/>
                <w:szCs w:val="21"/>
              </w:rPr>
              <w:t>322.11</w:t>
            </w:r>
          </w:p>
        </w:tc>
        <w:tc>
          <w:tcPr>
            <w:tcW w:w="846" w:type="pct"/>
            <w:tcBorders>
              <w:top w:val="single" w:color="auto" w:sz="4" w:space="0"/>
              <w:left w:val="nil"/>
              <w:bottom w:val="single" w:color="auto" w:sz="4" w:space="0"/>
              <w:right w:val="single" w:color="auto" w:sz="4" w:space="0"/>
            </w:tcBorders>
            <w:vAlign w:val="center"/>
          </w:tcPr>
          <w:p w14:paraId="35299D5B">
            <w:pPr>
              <w:tabs>
                <w:tab w:val="left" w:pos="-28"/>
              </w:tabs>
              <w:spacing w:line="360" w:lineRule="auto"/>
              <w:rPr>
                <w:rFonts w:hAnsi="宋体" w:cs="宋体"/>
                <w:sz w:val="21"/>
                <w:szCs w:val="21"/>
              </w:rPr>
            </w:pPr>
            <w:r>
              <w:rPr>
                <w:rFonts w:hint="eastAsia" w:hAnsi="宋体" w:cs="宋体"/>
                <w:sz w:val="21"/>
                <w:szCs w:val="21"/>
              </w:rPr>
              <w:t>耗材包干</w:t>
            </w:r>
          </w:p>
        </w:tc>
      </w:tr>
      <w:tr w14:paraId="4D770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4603344">
            <w:pPr>
              <w:tabs>
                <w:tab w:val="left" w:pos="-28"/>
              </w:tabs>
              <w:spacing w:line="360" w:lineRule="auto"/>
              <w:jc w:val="center"/>
              <w:rPr>
                <w:rFonts w:hAnsi="宋体" w:cs="宋体"/>
                <w:sz w:val="21"/>
                <w:szCs w:val="21"/>
              </w:rPr>
            </w:pPr>
            <w:r>
              <w:rPr>
                <w:rFonts w:hint="eastAsia" w:hAnsi="宋体" w:cs="宋体"/>
                <w:sz w:val="21"/>
                <w:szCs w:val="21"/>
              </w:rPr>
              <w:t>139</w:t>
            </w:r>
          </w:p>
        </w:tc>
        <w:tc>
          <w:tcPr>
            <w:tcW w:w="1100" w:type="pct"/>
            <w:tcBorders>
              <w:top w:val="single" w:color="auto" w:sz="4" w:space="0"/>
              <w:left w:val="nil"/>
              <w:bottom w:val="single" w:color="auto" w:sz="4" w:space="0"/>
              <w:right w:val="single" w:color="auto" w:sz="4" w:space="0"/>
            </w:tcBorders>
            <w:vAlign w:val="center"/>
          </w:tcPr>
          <w:p w14:paraId="73BC0D65">
            <w:pPr>
              <w:tabs>
                <w:tab w:val="left" w:pos="-28"/>
              </w:tabs>
              <w:spacing w:line="360" w:lineRule="auto"/>
              <w:rPr>
                <w:rFonts w:hAnsi="宋体" w:cs="宋体"/>
                <w:sz w:val="21"/>
                <w:szCs w:val="21"/>
              </w:rPr>
            </w:pPr>
            <w:r>
              <w:rPr>
                <w:rFonts w:hint="eastAsia" w:hAnsi="宋体" w:cs="宋体"/>
                <w:sz w:val="21"/>
                <w:szCs w:val="21"/>
              </w:rPr>
              <w:t>卫生间门玻璃</w:t>
            </w:r>
          </w:p>
        </w:tc>
        <w:tc>
          <w:tcPr>
            <w:tcW w:w="1346" w:type="pct"/>
            <w:tcBorders>
              <w:top w:val="single" w:color="auto" w:sz="4" w:space="0"/>
              <w:left w:val="nil"/>
              <w:bottom w:val="single" w:color="auto" w:sz="4" w:space="0"/>
              <w:right w:val="single" w:color="auto" w:sz="4" w:space="0"/>
            </w:tcBorders>
            <w:vAlign w:val="center"/>
          </w:tcPr>
          <w:p w14:paraId="00A9A636">
            <w:pPr>
              <w:tabs>
                <w:tab w:val="left" w:pos="-28"/>
              </w:tabs>
              <w:spacing w:line="360" w:lineRule="auto"/>
              <w:rPr>
                <w:rFonts w:hAnsi="宋体" w:cs="宋体"/>
                <w:sz w:val="21"/>
                <w:szCs w:val="21"/>
              </w:rPr>
            </w:pPr>
            <w:r>
              <w:rPr>
                <w:rFonts w:hint="eastAsia" w:hAnsi="宋体" w:cs="宋体"/>
                <w:sz w:val="21"/>
                <w:szCs w:val="21"/>
              </w:rPr>
              <w:t>钢化防爆玻璃（2100*650）</w:t>
            </w:r>
          </w:p>
        </w:tc>
        <w:tc>
          <w:tcPr>
            <w:tcW w:w="575" w:type="pct"/>
            <w:tcBorders>
              <w:top w:val="single" w:color="auto" w:sz="4" w:space="0"/>
              <w:left w:val="nil"/>
              <w:bottom w:val="single" w:color="auto" w:sz="4" w:space="0"/>
              <w:right w:val="single" w:color="auto" w:sz="4" w:space="0"/>
            </w:tcBorders>
            <w:vAlign w:val="center"/>
          </w:tcPr>
          <w:p w14:paraId="0E52DC83">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168D4BC3">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noWrap/>
            <w:vAlign w:val="center"/>
          </w:tcPr>
          <w:p w14:paraId="4CC1086C">
            <w:pPr>
              <w:jc w:val="center"/>
              <w:rPr>
                <w:rFonts w:hAnsi="宋体" w:cs="宋体"/>
                <w:sz w:val="21"/>
                <w:szCs w:val="21"/>
              </w:rPr>
            </w:pPr>
            <w:r>
              <w:rPr>
                <w:rFonts w:hint="eastAsia"/>
                <w:sz w:val="21"/>
                <w:szCs w:val="21"/>
              </w:rPr>
              <w:t>611.32</w:t>
            </w:r>
          </w:p>
        </w:tc>
        <w:tc>
          <w:tcPr>
            <w:tcW w:w="846" w:type="pct"/>
            <w:tcBorders>
              <w:top w:val="single" w:color="auto" w:sz="4" w:space="0"/>
              <w:left w:val="nil"/>
              <w:bottom w:val="single" w:color="auto" w:sz="4" w:space="0"/>
              <w:right w:val="single" w:color="auto" w:sz="4" w:space="0"/>
            </w:tcBorders>
            <w:vAlign w:val="center"/>
          </w:tcPr>
          <w:p w14:paraId="3ECEBFE1">
            <w:pPr>
              <w:tabs>
                <w:tab w:val="left" w:pos="-28"/>
              </w:tabs>
              <w:spacing w:line="360" w:lineRule="auto"/>
              <w:rPr>
                <w:rFonts w:hAnsi="宋体" w:cs="宋体"/>
                <w:sz w:val="21"/>
                <w:szCs w:val="21"/>
              </w:rPr>
            </w:pPr>
            <w:r>
              <w:rPr>
                <w:rFonts w:hint="eastAsia" w:hAnsi="宋体" w:cs="宋体"/>
                <w:sz w:val="21"/>
                <w:szCs w:val="21"/>
              </w:rPr>
              <w:t>耗材包干</w:t>
            </w:r>
          </w:p>
        </w:tc>
      </w:tr>
      <w:tr w14:paraId="651F0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9651F0A">
            <w:pPr>
              <w:tabs>
                <w:tab w:val="left" w:pos="-28"/>
              </w:tabs>
              <w:spacing w:line="360" w:lineRule="auto"/>
              <w:jc w:val="center"/>
              <w:rPr>
                <w:rFonts w:hAnsi="宋体" w:cs="宋体"/>
                <w:sz w:val="21"/>
                <w:szCs w:val="21"/>
              </w:rPr>
            </w:pPr>
            <w:r>
              <w:rPr>
                <w:rFonts w:hint="eastAsia" w:hAnsi="宋体" w:cs="宋体"/>
                <w:sz w:val="21"/>
                <w:szCs w:val="21"/>
              </w:rPr>
              <w:t>140</w:t>
            </w:r>
          </w:p>
        </w:tc>
        <w:tc>
          <w:tcPr>
            <w:tcW w:w="1100" w:type="pct"/>
            <w:tcBorders>
              <w:top w:val="single" w:color="auto" w:sz="4" w:space="0"/>
              <w:left w:val="nil"/>
              <w:bottom w:val="single" w:color="auto" w:sz="4" w:space="0"/>
              <w:right w:val="single" w:color="auto" w:sz="4" w:space="0"/>
            </w:tcBorders>
            <w:vAlign w:val="center"/>
          </w:tcPr>
          <w:p w14:paraId="5033A439">
            <w:pPr>
              <w:tabs>
                <w:tab w:val="left" w:pos="-28"/>
              </w:tabs>
              <w:spacing w:line="360" w:lineRule="auto"/>
              <w:rPr>
                <w:rFonts w:hAnsi="宋体" w:cs="宋体"/>
                <w:sz w:val="21"/>
                <w:szCs w:val="21"/>
              </w:rPr>
            </w:pPr>
            <w:r>
              <w:rPr>
                <w:rFonts w:hint="eastAsia" w:hAnsi="宋体" w:cs="宋体"/>
                <w:sz w:val="21"/>
                <w:szCs w:val="21"/>
              </w:rPr>
              <w:t>消防门锁</w:t>
            </w:r>
          </w:p>
        </w:tc>
        <w:tc>
          <w:tcPr>
            <w:tcW w:w="1346" w:type="pct"/>
            <w:tcBorders>
              <w:top w:val="single" w:color="auto" w:sz="4" w:space="0"/>
              <w:left w:val="nil"/>
              <w:bottom w:val="single" w:color="auto" w:sz="4" w:space="0"/>
              <w:right w:val="single" w:color="auto" w:sz="4" w:space="0"/>
            </w:tcBorders>
            <w:vAlign w:val="center"/>
          </w:tcPr>
          <w:p w14:paraId="4CC030AD">
            <w:pPr>
              <w:tabs>
                <w:tab w:val="left" w:pos="-28"/>
              </w:tabs>
              <w:spacing w:line="360" w:lineRule="auto"/>
              <w:rPr>
                <w:rFonts w:hAnsi="宋体" w:cs="宋体"/>
                <w:sz w:val="21"/>
                <w:szCs w:val="21"/>
              </w:rPr>
            </w:pPr>
            <w:r>
              <w:rPr>
                <w:rFonts w:hint="eastAsia" w:hAnsi="宋体" w:cs="宋体"/>
                <w:sz w:val="21"/>
                <w:szCs w:val="21"/>
              </w:rPr>
              <w:t>304不锈钢</w:t>
            </w:r>
          </w:p>
        </w:tc>
        <w:tc>
          <w:tcPr>
            <w:tcW w:w="575" w:type="pct"/>
            <w:tcBorders>
              <w:top w:val="single" w:color="auto" w:sz="4" w:space="0"/>
              <w:left w:val="nil"/>
              <w:bottom w:val="single" w:color="auto" w:sz="4" w:space="0"/>
              <w:right w:val="single" w:color="auto" w:sz="4" w:space="0"/>
            </w:tcBorders>
            <w:vAlign w:val="center"/>
          </w:tcPr>
          <w:p w14:paraId="20B185B7">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1CA9188B">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640BBEB5">
            <w:pPr>
              <w:jc w:val="center"/>
              <w:rPr>
                <w:rFonts w:hAnsi="宋体" w:cs="宋体"/>
                <w:sz w:val="21"/>
                <w:szCs w:val="21"/>
              </w:rPr>
            </w:pPr>
            <w:r>
              <w:rPr>
                <w:rFonts w:hint="eastAsia"/>
                <w:sz w:val="21"/>
                <w:szCs w:val="21"/>
              </w:rPr>
              <w:t>119.53</w:t>
            </w:r>
          </w:p>
        </w:tc>
        <w:tc>
          <w:tcPr>
            <w:tcW w:w="846" w:type="pct"/>
            <w:tcBorders>
              <w:top w:val="single" w:color="auto" w:sz="4" w:space="0"/>
              <w:left w:val="nil"/>
              <w:bottom w:val="single" w:color="auto" w:sz="4" w:space="0"/>
              <w:right w:val="single" w:color="auto" w:sz="4" w:space="0"/>
            </w:tcBorders>
            <w:vAlign w:val="center"/>
          </w:tcPr>
          <w:p w14:paraId="075E2FBC">
            <w:pPr>
              <w:tabs>
                <w:tab w:val="left" w:pos="-28"/>
              </w:tabs>
              <w:spacing w:line="360" w:lineRule="auto"/>
              <w:rPr>
                <w:rFonts w:hAnsi="宋体" w:cs="宋体"/>
                <w:sz w:val="21"/>
                <w:szCs w:val="21"/>
              </w:rPr>
            </w:pPr>
          </w:p>
        </w:tc>
      </w:tr>
      <w:tr w14:paraId="6AB7B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22D8EA3">
            <w:pPr>
              <w:tabs>
                <w:tab w:val="left" w:pos="-28"/>
              </w:tabs>
              <w:spacing w:line="360" w:lineRule="auto"/>
              <w:jc w:val="center"/>
              <w:rPr>
                <w:rFonts w:hAnsi="宋体" w:cs="宋体"/>
                <w:sz w:val="21"/>
                <w:szCs w:val="21"/>
              </w:rPr>
            </w:pPr>
            <w:r>
              <w:rPr>
                <w:rFonts w:hint="eastAsia" w:hAnsi="宋体" w:cs="宋体"/>
                <w:sz w:val="21"/>
                <w:szCs w:val="21"/>
              </w:rPr>
              <w:t>141</w:t>
            </w:r>
          </w:p>
        </w:tc>
        <w:tc>
          <w:tcPr>
            <w:tcW w:w="1100" w:type="pct"/>
            <w:tcBorders>
              <w:top w:val="single" w:color="auto" w:sz="4" w:space="0"/>
              <w:left w:val="nil"/>
              <w:bottom w:val="single" w:color="auto" w:sz="4" w:space="0"/>
              <w:right w:val="single" w:color="auto" w:sz="4" w:space="0"/>
            </w:tcBorders>
            <w:vAlign w:val="center"/>
          </w:tcPr>
          <w:p w14:paraId="2F6B1EBB">
            <w:pPr>
              <w:tabs>
                <w:tab w:val="left" w:pos="-28"/>
              </w:tabs>
              <w:spacing w:line="360" w:lineRule="auto"/>
              <w:rPr>
                <w:rFonts w:hAnsi="宋体" w:cs="宋体"/>
                <w:sz w:val="21"/>
                <w:szCs w:val="21"/>
              </w:rPr>
            </w:pPr>
            <w:r>
              <w:rPr>
                <w:rFonts w:hint="eastAsia" w:hAnsi="宋体" w:cs="宋体"/>
                <w:sz w:val="21"/>
                <w:szCs w:val="21"/>
              </w:rPr>
              <w:t>消防管球阀</w:t>
            </w:r>
          </w:p>
        </w:tc>
        <w:tc>
          <w:tcPr>
            <w:tcW w:w="1346" w:type="pct"/>
            <w:tcBorders>
              <w:top w:val="single" w:color="auto" w:sz="4" w:space="0"/>
              <w:left w:val="nil"/>
              <w:bottom w:val="single" w:color="auto" w:sz="4" w:space="0"/>
              <w:right w:val="single" w:color="auto" w:sz="4" w:space="0"/>
            </w:tcBorders>
            <w:vAlign w:val="center"/>
          </w:tcPr>
          <w:p w14:paraId="7C641828">
            <w:pPr>
              <w:tabs>
                <w:tab w:val="left" w:pos="-28"/>
              </w:tabs>
              <w:spacing w:line="360" w:lineRule="auto"/>
              <w:rPr>
                <w:rFonts w:hAnsi="宋体" w:cs="宋体"/>
                <w:sz w:val="21"/>
                <w:szCs w:val="21"/>
              </w:rPr>
            </w:pPr>
            <w:r>
              <w:rPr>
                <w:rFonts w:hint="eastAsia" w:hAnsi="宋体" w:cs="宋体"/>
                <w:sz w:val="21"/>
                <w:szCs w:val="21"/>
              </w:rPr>
              <w:t>50ф不锈钢304</w:t>
            </w:r>
          </w:p>
        </w:tc>
        <w:tc>
          <w:tcPr>
            <w:tcW w:w="575" w:type="pct"/>
            <w:tcBorders>
              <w:top w:val="single" w:color="auto" w:sz="4" w:space="0"/>
              <w:left w:val="nil"/>
              <w:bottom w:val="single" w:color="auto" w:sz="4" w:space="0"/>
              <w:right w:val="single" w:color="auto" w:sz="4" w:space="0"/>
            </w:tcBorders>
            <w:vAlign w:val="center"/>
          </w:tcPr>
          <w:p w14:paraId="735CD885">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CCBC037">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3E10F3A3">
            <w:pPr>
              <w:jc w:val="center"/>
              <w:rPr>
                <w:rFonts w:hAnsi="宋体" w:cs="宋体"/>
                <w:sz w:val="21"/>
                <w:szCs w:val="21"/>
              </w:rPr>
            </w:pPr>
            <w:r>
              <w:rPr>
                <w:rFonts w:hint="eastAsia"/>
                <w:sz w:val="21"/>
                <w:szCs w:val="21"/>
              </w:rPr>
              <w:t>220.68</w:t>
            </w:r>
          </w:p>
        </w:tc>
        <w:tc>
          <w:tcPr>
            <w:tcW w:w="846" w:type="pct"/>
            <w:tcBorders>
              <w:top w:val="single" w:color="auto" w:sz="4" w:space="0"/>
              <w:left w:val="nil"/>
              <w:bottom w:val="single" w:color="auto" w:sz="4" w:space="0"/>
              <w:right w:val="single" w:color="auto" w:sz="4" w:space="0"/>
            </w:tcBorders>
            <w:vAlign w:val="center"/>
          </w:tcPr>
          <w:p w14:paraId="29FA2B06">
            <w:pPr>
              <w:tabs>
                <w:tab w:val="left" w:pos="-28"/>
              </w:tabs>
              <w:spacing w:line="360" w:lineRule="auto"/>
              <w:rPr>
                <w:rFonts w:hAnsi="宋体" w:cs="宋体"/>
                <w:sz w:val="21"/>
                <w:szCs w:val="21"/>
              </w:rPr>
            </w:pPr>
          </w:p>
        </w:tc>
      </w:tr>
      <w:tr w14:paraId="67163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A2C7006">
            <w:pPr>
              <w:tabs>
                <w:tab w:val="left" w:pos="-28"/>
              </w:tabs>
              <w:spacing w:line="360" w:lineRule="auto"/>
              <w:jc w:val="center"/>
              <w:rPr>
                <w:rFonts w:hAnsi="宋体" w:cs="宋体"/>
                <w:sz w:val="21"/>
                <w:szCs w:val="21"/>
              </w:rPr>
            </w:pPr>
            <w:r>
              <w:rPr>
                <w:rFonts w:hint="eastAsia" w:hAnsi="宋体" w:cs="宋体"/>
                <w:sz w:val="21"/>
                <w:szCs w:val="21"/>
              </w:rPr>
              <w:t>142</w:t>
            </w:r>
          </w:p>
        </w:tc>
        <w:tc>
          <w:tcPr>
            <w:tcW w:w="1100" w:type="pct"/>
            <w:tcBorders>
              <w:top w:val="single" w:color="auto" w:sz="4" w:space="0"/>
              <w:left w:val="nil"/>
              <w:bottom w:val="single" w:color="auto" w:sz="4" w:space="0"/>
              <w:right w:val="single" w:color="auto" w:sz="4" w:space="0"/>
            </w:tcBorders>
            <w:vAlign w:val="center"/>
          </w:tcPr>
          <w:p w14:paraId="05007D84">
            <w:pPr>
              <w:tabs>
                <w:tab w:val="left" w:pos="-28"/>
              </w:tabs>
              <w:spacing w:line="360" w:lineRule="auto"/>
              <w:rPr>
                <w:rFonts w:hAnsi="宋体" w:cs="宋体"/>
                <w:sz w:val="21"/>
                <w:szCs w:val="21"/>
              </w:rPr>
            </w:pPr>
            <w:r>
              <w:rPr>
                <w:rFonts w:hint="eastAsia" w:hAnsi="宋体" w:cs="宋体"/>
                <w:sz w:val="21"/>
                <w:szCs w:val="21"/>
              </w:rPr>
              <w:t>户内隐藏水管漏水修复</w:t>
            </w:r>
          </w:p>
        </w:tc>
        <w:tc>
          <w:tcPr>
            <w:tcW w:w="1346" w:type="pct"/>
            <w:tcBorders>
              <w:top w:val="single" w:color="auto" w:sz="4" w:space="0"/>
              <w:left w:val="nil"/>
              <w:bottom w:val="single" w:color="auto" w:sz="4" w:space="0"/>
              <w:right w:val="single" w:color="auto" w:sz="4" w:space="0"/>
            </w:tcBorders>
            <w:vAlign w:val="center"/>
          </w:tcPr>
          <w:p w14:paraId="65F8D143">
            <w:pPr>
              <w:tabs>
                <w:tab w:val="left" w:pos="-28"/>
              </w:tabs>
              <w:spacing w:line="360" w:lineRule="auto"/>
              <w:rPr>
                <w:rFonts w:hAnsi="宋体" w:cs="宋体"/>
                <w:sz w:val="21"/>
                <w:szCs w:val="21"/>
              </w:rPr>
            </w:pPr>
            <w:r>
              <w:rPr>
                <w:rFonts w:hint="eastAsia" w:hAnsi="宋体" w:cs="宋体"/>
                <w:sz w:val="21"/>
                <w:szCs w:val="21"/>
              </w:rPr>
              <w:t>一个点</w:t>
            </w:r>
          </w:p>
        </w:tc>
        <w:tc>
          <w:tcPr>
            <w:tcW w:w="575" w:type="pct"/>
            <w:tcBorders>
              <w:top w:val="single" w:color="auto" w:sz="4" w:space="0"/>
              <w:left w:val="nil"/>
              <w:bottom w:val="single" w:color="auto" w:sz="4" w:space="0"/>
              <w:right w:val="single" w:color="auto" w:sz="4" w:space="0"/>
            </w:tcBorders>
            <w:vAlign w:val="center"/>
          </w:tcPr>
          <w:p w14:paraId="1CDF87D1">
            <w:pPr>
              <w:tabs>
                <w:tab w:val="left" w:pos="-28"/>
              </w:tabs>
              <w:spacing w:line="360" w:lineRule="auto"/>
              <w:jc w:val="center"/>
              <w:rPr>
                <w:rFonts w:hAnsi="宋体" w:cs="宋体"/>
                <w:sz w:val="21"/>
                <w:szCs w:val="21"/>
              </w:rPr>
            </w:pPr>
            <w:r>
              <w:rPr>
                <w:rFonts w:hint="eastAsia" w:hAnsi="宋体" w:cs="宋体"/>
                <w:sz w:val="21"/>
                <w:szCs w:val="21"/>
              </w:rPr>
              <w:t>包干</w:t>
            </w:r>
          </w:p>
        </w:tc>
        <w:tc>
          <w:tcPr>
            <w:tcW w:w="359" w:type="pct"/>
            <w:tcBorders>
              <w:top w:val="single" w:color="auto" w:sz="4" w:space="0"/>
              <w:left w:val="nil"/>
              <w:bottom w:val="single" w:color="auto" w:sz="4" w:space="0"/>
              <w:right w:val="single" w:color="auto" w:sz="4" w:space="0"/>
            </w:tcBorders>
            <w:vAlign w:val="center"/>
          </w:tcPr>
          <w:p w14:paraId="1F571B73">
            <w:pPr>
              <w:tabs>
                <w:tab w:val="left" w:pos="-28"/>
              </w:tabs>
              <w:spacing w:line="360" w:lineRule="auto"/>
              <w:jc w:val="center"/>
              <w:rPr>
                <w:rFonts w:hAnsi="宋体" w:cs="宋体"/>
                <w:sz w:val="21"/>
                <w:szCs w:val="21"/>
              </w:rPr>
            </w:pPr>
            <w:r>
              <w:rPr>
                <w:rFonts w:hint="eastAsia" w:hAnsi="宋体" w:cs="宋体"/>
                <w:sz w:val="21"/>
                <w:szCs w:val="21"/>
              </w:rPr>
              <w:t>项</w:t>
            </w:r>
          </w:p>
        </w:tc>
        <w:tc>
          <w:tcPr>
            <w:tcW w:w="503" w:type="pct"/>
            <w:tcBorders>
              <w:top w:val="single" w:color="auto" w:sz="4" w:space="0"/>
              <w:left w:val="nil"/>
              <w:bottom w:val="single" w:color="auto" w:sz="4" w:space="0"/>
              <w:right w:val="single" w:color="auto" w:sz="4" w:space="0"/>
            </w:tcBorders>
            <w:noWrap/>
            <w:vAlign w:val="center"/>
          </w:tcPr>
          <w:p w14:paraId="1F071943">
            <w:pPr>
              <w:jc w:val="center"/>
              <w:rPr>
                <w:rFonts w:hAnsi="宋体" w:cs="宋体"/>
                <w:sz w:val="21"/>
                <w:szCs w:val="21"/>
              </w:rPr>
            </w:pPr>
            <w:r>
              <w:rPr>
                <w:rFonts w:hint="eastAsia"/>
                <w:sz w:val="21"/>
                <w:szCs w:val="21"/>
              </w:rPr>
              <w:t>300</w:t>
            </w:r>
          </w:p>
        </w:tc>
        <w:tc>
          <w:tcPr>
            <w:tcW w:w="846" w:type="pct"/>
            <w:tcBorders>
              <w:top w:val="single" w:color="auto" w:sz="4" w:space="0"/>
              <w:left w:val="nil"/>
              <w:bottom w:val="single" w:color="auto" w:sz="4" w:space="0"/>
              <w:right w:val="single" w:color="auto" w:sz="4" w:space="0"/>
            </w:tcBorders>
            <w:vAlign w:val="center"/>
          </w:tcPr>
          <w:p w14:paraId="1DE7402E">
            <w:pPr>
              <w:tabs>
                <w:tab w:val="left" w:pos="-28"/>
              </w:tabs>
              <w:spacing w:line="360" w:lineRule="auto"/>
              <w:rPr>
                <w:rFonts w:hAnsi="宋体" w:cs="宋体"/>
                <w:sz w:val="21"/>
                <w:szCs w:val="21"/>
              </w:rPr>
            </w:pPr>
          </w:p>
        </w:tc>
      </w:tr>
      <w:tr w14:paraId="1C395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252DA60">
            <w:pPr>
              <w:tabs>
                <w:tab w:val="left" w:pos="-28"/>
              </w:tabs>
              <w:spacing w:line="360" w:lineRule="auto"/>
              <w:jc w:val="center"/>
              <w:rPr>
                <w:rFonts w:hAnsi="宋体" w:cs="宋体"/>
                <w:sz w:val="21"/>
                <w:szCs w:val="21"/>
              </w:rPr>
            </w:pPr>
            <w:r>
              <w:rPr>
                <w:rFonts w:hint="eastAsia" w:hAnsi="宋体" w:cs="宋体"/>
                <w:sz w:val="21"/>
                <w:szCs w:val="21"/>
              </w:rPr>
              <w:t>143</w:t>
            </w:r>
          </w:p>
        </w:tc>
        <w:tc>
          <w:tcPr>
            <w:tcW w:w="1100" w:type="pct"/>
            <w:tcBorders>
              <w:top w:val="single" w:color="auto" w:sz="4" w:space="0"/>
              <w:left w:val="nil"/>
              <w:bottom w:val="single" w:color="auto" w:sz="4" w:space="0"/>
              <w:right w:val="single" w:color="auto" w:sz="4" w:space="0"/>
            </w:tcBorders>
            <w:vAlign w:val="center"/>
          </w:tcPr>
          <w:p w14:paraId="04108568">
            <w:pPr>
              <w:tabs>
                <w:tab w:val="left" w:pos="-28"/>
              </w:tabs>
              <w:spacing w:line="360" w:lineRule="auto"/>
              <w:rPr>
                <w:rFonts w:hAnsi="宋体" w:cs="宋体"/>
                <w:sz w:val="21"/>
                <w:szCs w:val="21"/>
              </w:rPr>
            </w:pPr>
            <w:r>
              <w:rPr>
                <w:rFonts w:hint="eastAsia" w:hAnsi="宋体" w:cs="宋体"/>
                <w:sz w:val="21"/>
                <w:szCs w:val="21"/>
              </w:rPr>
              <w:t>插销+通锁</w:t>
            </w:r>
          </w:p>
        </w:tc>
        <w:tc>
          <w:tcPr>
            <w:tcW w:w="1346" w:type="pct"/>
            <w:tcBorders>
              <w:top w:val="single" w:color="auto" w:sz="4" w:space="0"/>
              <w:left w:val="nil"/>
              <w:bottom w:val="single" w:color="auto" w:sz="4" w:space="0"/>
              <w:right w:val="single" w:color="auto" w:sz="4" w:space="0"/>
            </w:tcBorders>
            <w:vAlign w:val="center"/>
          </w:tcPr>
          <w:p w14:paraId="654F9DC6">
            <w:pPr>
              <w:tabs>
                <w:tab w:val="left" w:pos="-28"/>
              </w:tabs>
              <w:spacing w:line="360" w:lineRule="auto"/>
              <w:rPr>
                <w:rFonts w:hAnsi="宋体" w:cs="宋体"/>
                <w:sz w:val="21"/>
                <w:szCs w:val="21"/>
              </w:rPr>
            </w:pPr>
            <w:r>
              <w:rPr>
                <w:rFonts w:hAnsi="宋体" w:cs="宋体"/>
                <w:sz w:val="21"/>
                <w:szCs w:val="21"/>
              </w:rPr>
              <w:drawing>
                <wp:inline distT="0" distB="0" distL="0" distR="0">
                  <wp:extent cx="1323975" cy="695325"/>
                  <wp:effectExtent l="0" t="0" r="9525" b="9525"/>
                  <wp:docPr id="5" name="图片 5" descr="16238401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23840181(1)"/>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a:xfrm>
                            <a:off x="0" y="0"/>
                            <a:ext cx="1323975" cy="695325"/>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3F7C265F">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7E7A83E4">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194172B7">
            <w:pPr>
              <w:jc w:val="center"/>
              <w:rPr>
                <w:rFonts w:hAnsi="宋体" w:cs="宋体"/>
                <w:sz w:val="21"/>
                <w:szCs w:val="21"/>
              </w:rPr>
            </w:pPr>
            <w:r>
              <w:rPr>
                <w:rFonts w:hint="eastAsia"/>
                <w:sz w:val="21"/>
                <w:szCs w:val="21"/>
              </w:rPr>
              <w:t>87.06</w:t>
            </w:r>
          </w:p>
        </w:tc>
        <w:tc>
          <w:tcPr>
            <w:tcW w:w="846" w:type="pct"/>
            <w:tcBorders>
              <w:top w:val="single" w:color="auto" w:sz="4" w:space="0"/>
              <w:left w:val="nil"/>
              <w:bottom w:val="single" w:color="auto" w:sz="4" w:space="0"/>
              <w:right w:val="single" w:color="auto" w:sz="4" w:space="0"/>
            </w:tcBorders>
            <w:vAlign w:val="center"/>
          </w:tcPr>
          <w:p w14:paraId="18918076">
            <w:pPr>
              <w:tabs>
                <w:tab w:val="left" w:pos="-28"/>
              </w:tabs>
              <w:spacing w:line="360" w:lineRule="auto"/>
              <w:rPr>
                <w:rFonts w:hAnsi="宋体" w:cs="宋体"/>
                <w:sz w:val="21"/>
                <w:szCs w:val="21"/>
              </w:rPr>
            </w:pPr>
            <w:r>
              <w:rPr>
                <w:rFonts w:hint="eastAsia" w:hAnsi="宋体" w:cs="宋体"/>
                <w:sz w:val="21"/>
                <w:szCs w:val="21"/>
              </w:rPr>
              <w:t>含安装</w:t>
            </w:r>
          </w:p>
        </w:tc>
      </w:tr>
      <w:tr w14:paraId="41742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FEFC1B6">
            <w:pPr>
              <w:tabs>
                <w:tab w:val="left" w:pos="-28"/>
              </w:tabs>
              <w:spacing w:line="360" w:lineRule="auto"/>
              <w:jc w:val="center"/>
              <w:rPr>
                <w:rFonts w:hAnsi="宋体" w:cs="宋体"/>
                <w:sz w:val="21"/>
                <w:szCs w:val="21"/>
              </w:rPr>
            </w:pPr>
            <w:r>
              <w:rPr>
                <w:rFonts w:hint="eastAsia" w:hAnsi="宋体" w:cs="宋体"/>
                <w:sz w:val="21"/>
                <w:szCs w:val="21"/>
              </w:rPr>
              <w:t>144</w:t>
            </w:r>
          </w:p>
        </w:tc>
        <w:tc>
          <w:tcPr>
            <w:tcW w:w="1100" w:type="pct"/>
            <w:tcBorders>
              <w:top w:val="single" w:color="auto" w:sz="4" w:space="0"/>
              <w:left w:val="nil"/>
              <w:bottom w:val="single" w:color="auto" w:sz="4" w:space="0"/>
              <w:right w:val="single" w:color="auto" w:sz="4" w:space="0"/>
            </w:tcBorders>
            <w:vAlign w:val="center"/>
          </w:tcPr>
          <w:p w14:paraId="0C2B8075">
            <w:pPr>
              <w:tabs>
                <w:tab w:val="left" w:pos="-28"/>
              </w:tabs>
              <w:spacing w:line="360" w:lineRule="auto"/>
              <w:rPr>
                <w:rFonts w:hAnsi="宋体" w:cs="宋体"/>
                <w:sz w:val="21"/>
                <w:szCs w:val="21"/>
              </w:rPr>
            </w:pPr>
            <w:r>
              <w:rPr>
                <w:rFonts w:hint="eastAsia" w:hAnsi="宋体" w:cs="宋体"/>
                <w:sz w:val="21"/>
                <w:szCs w:val="21"/>
              </w:rPr>
              <w:t>马桶、洗菜盆、卫生间、阳台地漏下水道疏通、拖把池（含拆检查口）堵塞疏通</w:t>
            </w:r>
          </w:p>
        </w:tc>
        <w:tc>
          <w:tcPr>
            <w:tcW w:w="1346" w:type="pct"/>
            <w:tcBorders>
              <w:top w:val="single" w:color="auto" w:sz="4" w:space="0"/>
              <w:left w:val="nil"/>
              <w:bottom w:val="single" w:color="auto" w:sz="4" w:space="0"/>
              <w:right w:val="single" w:color="auto" w:sz="4" w:space="0"/>
            </w:tcBorders>
            <w:vAlign w:val="center"/>
          </w:tcPr>
          <w:p w14:paraId="1B4F0F7F">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vAlign w:val="center"/>
          </w:tcPr>
          <w:p w14:paraId="13FE0CE6">
            <w:pPr>
              <w:tabs>
                <w:tab w:val="left" w:pos="-28"/>
              </w:tabs>
              <w:spacing w:line="360" w:lineRule="auto"/>
              <w:jc w:val="center"/>
              <w:rPr>
                <w:rFonts w:hAnsi="宋体" w:cs="宋体"/>
                <w:sz w:val="21"/>
                <w:szCs w:val="21"/>
              </w:rPr>
            </w:pPr>
            <w:r>
              <w:rPr>
                <w:rFonts w:hint="eastAsia" w:hAnsi="宋体" w:cs="宋体"/>
                <w:sz w:val="21"/>
                <w:szCs w:val="21"/>
              </w:rPr>
              <w:t>包干</w:t>
            </w:r>
          </w:p>
        </w:tc>
        <w:tc>
          <w:tcPr>
            <w:tcW w:w="359" w:type="pct"/>
            <w:tcBorders>
              <w:top w:val="single" w:color="auto" w:sz="4" w:space="0"/>
              <w:left w:val="nil"/>
              <w:bottom w:val="single" w:color="auto" w:sz="4" w:space="0"/>
              <w:right w:val="single" w:color="auto" w:sz="4" w:space="0"/>
            </w:tcBorders>
            <w:vAlign w:val="center"/>
          </w:tcPr>
          <w:p w14:paraId="4DC10051">
            <w:pPr>
              <w:tabs>
                <w:tab w:val="left" w:pos="-28"/>
              </w:tabs>
              <w:spacing w:line="360" w:lineRule="auto"/>
              <w:jc w:val="center"/>
              <w:rPr>
                <w:rFonts w:hAnsi="宋体" w:cs="宋体"/>
                <w:sz w:val="21"/>
                <w:szCs w:val="21"/>
              </w:rPr>
            </w:pPr>
            <w:r>
              <w:rPr>
                <w:rFonts w:hint="eastAsia" w:hAnsi="宋体" w:cs="宋体"/>
                <w:sz w:val="21"/>
                <w:szCs w:val="21"/>
              </w:rPr>
              <w:t>项</w:t>
            </w:r>
          </w:p>
        </w:tc>
        <w:tc>
          <w:tcPr>
            <w:tcW w:w="503" w:type="pct"/>
            <w:tcBorders>
              <w:top w:val="single" w:color="auto" w:sz="4" w:space="0"/>
              <w:left w:val="nil"/>
              <w:bottom w:val="single" w:color="auto" w:sz="4" w:space="0"/>
              <w:right w:val="single" w:color="auto" w:sz="4" w:space="0"/>
            </w:tcBorders>
            <w:noWrap/>
            <w:vAlign w:val="center"/>
          </w:tcPr>
          <w:p w14:paraId="34807453">
            <w:pPr>
              <w:jc w:val="center"/>
              <w:rPr>
                <w:rFonts w:hAnsi="宋体" w:cs="宋体"/>
                <w:sz w:val="21"/>
                <w:szCs w:val="21"/>
              </w:rPr>
            </w:pPr>
            <w:r>
              <w:rPr>
                <w:rFonts w:hint="eastAsia"/>
                <w:sz w:val="21"/>
                <w:szCs w:val="21"/>
              </w:rPr>
              <w:t>100</w:t>
            </w:r>
          </w:p>
        </w:tc>
        <w:tc>
          <w:tcPr>
            <w:tcW w:w="846" w:type="pct"/>
            <w:tcBorders>
              <w:top w:val="single" w:color="auto" w:sz="4" w:space="0"/>
              <w:left w:val="nil"/>
              <w:bottom w:val="single" w:color="auto" w:sz="4" w:space="0"/>
              <w:right w:val="single" w:color="auto" w:sz="4" w:space="0"/>
            </w:tcBorders>
            <w:vAlign w:val="center"/>
          </w:tcPr>
          <w:p w14:paraId="03C8B4E5">
            <w:pPr>
              <w:tabs>
                <w:tab w:val="left" w:pos="-28"/>
              </w:tabs>
              <w:spacing w:line="360" w:lineRule="auto"/>
              <w:rPr>
                <w:rFonts w:hAnsi="宋体" w:cs="宋体"/>
                <w:sz w:val="21"/>
                <w:szCs w:val="21"/>
              </w:rPr>
            </w:pPr>
          </w:p>
        </w:tc>
      </w:tr>
      <w:tr w14:paraId="3BB6F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6A70677">
            <w:pPr>
              <w:tabs>
                <w:tab w:val="left" w:pos="-28"/>
              </w:tabs>
              <w:spacing w:line="360" w:lineRule="auto"/>
              <w:jc w:val="center"/>
              <w:rPr>
                <w:rFonts w:hAnsi="宋体" w:cs="宋体"/>
                <w:sz w:val="21"/>
                <w:szCs w:val="21"/>
              </w:rPr>
            </w:pPr>
            <w:r>
              <w:rPr>
                <w:rFonts w:hint="eastAsia" w:hAnsi="宋体" w:cs="宋体"/>
                <w:sz w:val="21"/>
                <w:szCs w:val="21"/>
              </w:rPr>
              <w:t>145</w:t>
            </w:r>
          </w:p>
        </w:tc>
        <w:tc>
          <w:tcPr>
            <w:tcW w:w="1100" w:type="pct"/>
            <w:tcBorders>
              <w:top w:val="single" w:color="auto" w:sz="4" w:space="0"/>
              <w:left w:val="nil"/>
              <w:bottom w:val="single" w:color="auto" w:sz="4" w:space="0"/>
              <w:right w:val="single" w:color="auto" w:sz="4" w:space="0"/>
            </w:tcBorders>
            <w:vAlign w:val="center"/>
          </w:tcPr>
          <w:p w14:paraId="72C3E0AD">
            <w:pPr>
              <w:tabs>
                <w:tab w:val="left" w:pos="-28"/>
              </w:tabs>
              <w:spacing w:line="360" w:lineRule="auto"/>
              <w:rPr>
                <w:rFonts w:hAnsi="宋体" w:cs="宋体"/>
                <w:sz w:val="21"/>
                <w:szCs w:val="21"/>
              </w:rPr>
            </w:pPr>
            <w:r>
              <w:rPr>
                <w:rFonts w:hint="eastAsia" w:hAnsi="宋体" w:cs="宋体"/>
                <w:sz w:val="21"/>
                <w:szCs w:val="21"/>
              </w:rPr>
              <w:t>公共大堂吊顶修复、更换</w:t>
            </w:r>
          </w:p>
        </w:tc>
        <w:tc>
          <w:tcPr>
            <w:tcW w:w="1346" w:type="pct"/>
            <w:tcBorders>
              <w:top w:val="single" w:color="auto" w:sz="4" w:space="0"/>
              <w:left w:val="nil"/>
              <w:bottom w:val="single" w:color="auto" w:sz="4" w:space="0"/>
              <w:right w:val="single" w:color="auto" w:sz="4" w:space="0"/>
            </w:tcBorders>
            <w:vAlign w:val="center"/>
          </w:tcPr>
          <w:p w14:paraId="44939E80">
            <w:pPr>
              <w:tabs>
                <w:tab w:val="left" w:pos="-28"/>
              </w:tabs>
              <w:spacing w:line="360" w:lineRule="auto"/>
              <w:rPr>
                <w:rFonts w:hAnsi="宋体" w:cs="宋体"/>
                <w:sz w:val="21"/>
                <w:szCs w:val="21"/>
              </w:rPr>
            </w:pPr>
            <w:r>
              <w:rPr>
                <w:rFonts w:hint="eastAsia" w:hAnsi="宋体" w:cs="宋体"/>
                <w:sz w:val="21"/>
                <w:szCs w:val="21"/>
              </w:rPr>
              <w:t>按平方算、包干</w:t>
            </w:r>
          </w:p>
        </w:tc>
        <w:tc>
          <w:tcPr>
            <w:tcW w:w="575" w:type="pct"/>
            <w:tcBorders>
              <w:top w:val="single" w:color="auto" w:sz="4" w:space="0"/>
              <w:left w:val="nil"/>
              <w:bottom w:val="single" w:color="auto" w:sz="4" w:space="0"/>
              <w:right w:val="single" w:color="auto" w:sz="4" w:space="0"/>
            </w:tcBorders>
            <w:vAlign w:val="center"/>
          </w:tcPr>
          <w:p w14:paraId="014A7A99">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CFE859A">
            <w:pPr>
              <w:tabs>
                <w:tab w:val="left" w:pos="-28"/>
              </w:tabs>
              <w:spacing w:line="360" w:lineRule="auto"/>
              <w:jc w:val="center"/>
              <w:rPr>
                <w:rFonts w:hAnsi="宋体" w:cs="宋体"/>
                <w:sz w:val="21"/>
                <w:szCs w:val="21"/>
                <w:vertAlign w:val="superscript"/>
              </w:rPr>
            </w:pPr>
            <w:r>
              <w:rPr>
                <w:rFonts w:hint="eastAsia" w:hAnsi="宋体" w:cs="宋体"/>
                <w:sz w:val="21"/>
                <w:szCs w:val="21"/>
              </w:rPr>
              <w:t>M</w:t>
            </w:r>
            <w:r>
              <w:rPr>
                <w:rFonts w:hint="eastAsia" w:hAnsi="宋体" w:cs="宋体"/>
                <w:sz w:val="21"/>
                <w:szCs w:val="21"/>
                <w:vertAlign w:val="superscript"/>
              </w:rPr>
              <w:t>2</w:t>
            </w:r>
          </w:p>
        </w:tc>
        <w:tc>
          <w:tcPr>
            <w:tcW w:w="503" w:type="pct"/>
            <w:tcBorders>
              <w:top w:val="single" w:color="auto" w:sz="4" w:space="0"/>
              <w:left w:val="nil"/>
              <w:bottom w:val="single" w:color="auto" w:sz="4" w:space="0"/>
              <w:right w:val="single" w:color="auto" w:sz="4" w:space="0"/>
            </w:tcBorders>
            <w:noWrap/>
            <w:vAlign w:val="center"/>
          </w:tcPr>
          <w:p w14:paraId="69B25FE4">
            <w:pPr>
              <w:jc w:val="center"/>
              <w:rPr>
                <w:rFonts w:hAnsi="宋体" w:cs="宋体"/>
                <w:sz w:val="21"/>
                <w:szCs w:val="21"/>
              </w:rPr>
            </w:pPr>
            <w:r>
              <w:rPr>
                <w:rFonts w:hint="eastAsia"/>
                <w:sz w:val="21"/>
                <w:szCs w:val="21"/>
              </w:rPr>
              <w:t>210</w:t>
            </w:r>
          </w:p>
        </w:tc>
        <w:tc>
          <w:tcPr>
            <w:tcW w:w="846" w:type="pct"/>
            <w:tcBorders>
              <w:top w:val="single" w:color="auto" w:sz="4" w:space="0"/>
              <w:left w:val="nil"/>
              <w:bottom w:val="single" w:color="auto" w:sz="4" w:space="0"/>
              <w:right w:val="single" w:color="auto" w:sz="4" w:space="0"/>
            </w:tcBorders>
            <w:vAlign w:val="center"/>
          </w:tcPr>
          <w:p w14:paraId="2DD2D202">
            <w:pPr>
              <w:tabs>
                <w:tab w:val="left" w:pos="-28"/>
              </w:tabs>
              <w:spacing w:line="360" w:lineRule="auto"/>
              <w:rPr>
                <w:rFonts w:hAnsi="宋体" w:cs="宋体"/>
                <w:sz w:val="21"/>
                <w:szCs w:val="21"/>
              </w:rPr>
            </w:pPr>
          </w:p>
        </w:tc>
      </w:tr>
      <w:tr w14:paraId="38348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08D4F83">
            <w:pPr>
              <w:tabs>
                <w:tab w:val="left" w:pos="-28"/>
              </w:tabs>
              <w:spacing w:line="360" w:lineRule="auto"/>
              <w:jc w:val="center"/>
              <w:rPr>
                <w:rFonts w:hAnsi="宋体" w:cs="宋体"/>
                <w:sz w:val="21"/>
                <w:szCs w:val="21"/>
              </w:rPr>
            </w:pPr>
            <w:r>
              <w:rPr>
                <w:rFonts w:hint="eastAsia" w:hAnsi="宋体" w:cs="宋体"/>
                <w:sz w:val="21"/>
                <w:szCs w:val="21"/>
              </w:rPr>
              <w:t>146</w:t>
            </w:r>
          </w:p>
        </w:tc>
        <w:tc>
          <w:tcPr>
            <w:tcW w:w="1100" w:type="pct"/>
            <w:tcBorders>
              <w:top w:val="single" w:color="auto" w:sz="4" w:space="0"/>
              <w:left w:val="nil"/>
              <w:bottom w:val="single" w:color="auto" w:sz="4" w:space="0"/>
              <w:right w:val="single" w:color="auto" w:sz="4" w:space="0"/>
            </w:tcBorders>
            <w:vAlign w:val="center"/>
          </w:tcPr>
          <w:p w14:paraId="7E8880A1">
            <w:pPr>
              <w:tabs>
                <w:tab w:val="left" w:pos="-28"/>
              </w:tabs>
              <w:spacing w:line="360" w:lineRule="auto"/>
              <w:rPr>
                <w:rFonts w:hAnsi="宋体" w:cs="宋体"/>
                <w:sz w:val="21"/>
                <w:szCs w:val="21"/>
              </w:rPr>
            </w:pPr>
            <w:r>
              <w:rPr>
                <w:rFonts w:hint="eastAsia" w:hAnsi="宋体" w:cs="宋体"/>
                <w:sz w:val="21"/>
                <w:szCs w:val="21"/>
              </w:rPr>
              <w:t>大理石开孔</w:t>
            </w:r>
          </w:p>
        </w:tc>
        <w:tc>
          <w:tcPr>
            <w:tcW w:w="1346" w:type="pct"/>
            <w:tcBorders>
              <w:top w:val="single" w:color="auto" w:sz="4" w:space="0"/>
              <w:left w:val="nil"/>
              <w:bottom w:val="single" w:color="auto" w:sz="4" w:space="0"/>
              <w:right w:val="single" w:color="auto" w:sz="4" w:space="0"/>
            </w:tcBorders>
            <w:vAlign w:val="center"/>
          </w:tcPr>
          <w:p w14:paraId="4B03AAD5">
            <w:pPr>
              <w:tabs>
                <w:tab w:val="left" w:pos="-28"/>
              </w:tabs>
              <w:spacing w:line="360" w:lineRule="auto"/>
              <w:rPr>
                <w:rFonts w:hAnsi="宋体" w:cs="宋体"/>
                <w:sz w:val="21"/>
                <w:szCs w:val="21"/>
              </w:rPr>
            </w:pPr>
            <w:r>
              <w:rPr>
                <w:rFonts w:hAnsi="宋体" w:cs="宋体"/>
                <w:sz w:val="21"/>
                <w:szCs w:val="21"/>
              </w:rPr>
              <w:drawing>
                <wp:inline distT="0" distB="0" distL="0" distR="0">
                  <wp:extent cx="1019175" cy="83820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a:xfrm>
                            <a:off x="0" y="0"/>
                            <a:ext cx="1019175" cy="838200"/>
                          </a:xfrm>
                          <a:prstGeom prst="rect">
                            <a:avLst/>
                          </a:prstGeom>
                          <a:noFill/>
                          <a:ln>
                            <a:noFill/>
                          </a:ln>
                        </pic:spPr>
                      </pic:pic>
                    </a:graphicData>
                  </a:graphic>
                </wp:inline>
              </w:drawing>
            </w:r>
          </w:p>
        </w:tc>
        <w:tc>
          <w:tcPr>
            <w:tcW w:w="575" w:type="pct"/>
            <w:tcBorders>
              <w:top w:val="single" w:color="auto" w:sz="4" w:space="0"/>
              <w:left w:val="nil"/>
              <w:bottom w:val="single" w:color="auto" w:sz="4" w:space="0"/>
              <w:right w:val="single" w:color="auto" w:sz="4" w:space="0"/>
            </w:tcBorders>
            <w:vAlign w:val="center"/>
          </w:tcPr>
          <w:p w14:paraId="082D0BAC">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65FACC6E">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1868479E">
            <w:pPr>
              <w:jc w:val="center"/>
              <w:rPr>
                <w:rFonts w:hAnsi="宋体" w:cs="宋体"/>
                <w:sz w:val="21"/>
                <w:szCs w:val="21"/>
              </w:rPr>
            </w:pPr>
            <w:r>
              <w:rPr>
                <w:rFonts w:hint="eastAsia"/>
                <w:sz w:val="21"/>
                <w:szCs w:val="21"/>
              </w:rPr>
              <w:t>85</w:t>
            </w:r>
          </w:p>
        </w:tc>
        <w:tc>
          <w:tcPr>
            <w:tcW w:w="846" w:type="pct"/>
            <w:tcBorders>
              <w:top w:val="single" w:color="auto" w:sz="4" w:space="0"/>
              <w:left w:val="nil"/>
              <w:bottom w:val="single" w:color="auto" w:sz="4" w:space="0"/>
              <w:right w:val="single" w:color="auto" w:sz="4" w:space="0"/>
            </w:tcBorders>
            <w:vAlign w:val="center"/>
          </w:tcPr>
          <w:p w14:paraId="4D6B6390">
            <w:pPr>
              <w:tabs>
                <w:tab w:val="left" w:pos="-28"/>
              </w:tabs>
              <w:spacing w:line="360" w:lineRule="auto"/>
              <w:rPr>
                <w:rFonts w:hAnsi="宋体" w:cs="宋体"/>
                <w:sz w:val="21"/>
                <w:szCs w:val="21"/>
              </w:rPr>
            </w:pPr>
          </w:p>
        </w:tc>
      </w:tr>
      <w:tr w14:paraId="66E42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1C3D2BF">
            <w:pPr>
              <w:tabs>
                <w:tab w:val="left" w:pos="-28"/>
              </w:tabs>
              <w:spacing w:line="360" w:lineRule="auto"/>
              <w:jc w:val="center"/>
              <w:rPr>
                <w:rFonts w:hAnsi="宋体" w:cs="宋体"/>
                <w:sz w:val="21"/>
                <w:szCs w:val="21"/>
              </w:rPr>
            </w:pPr>
            <w:r>
              <w:rPr>
                <w:rFonts w:hint="eastAsia" w:hAnsi="宋体" w:cs="宋体"/>
                <w:sz w:val="21"/>
                <w:szCs w:val="21"/>
              </w:rPr>
              <w:t>147</w:t>
            </w:r>
          </w:p>
        </w:tc>
        <w:tc>
          <w:tcPr>
            <w:tcW w:w="1100" w:type="pct"/>
            <w:tcBorders>
              <w:top w:val="single" w:color="auto" w:sz="4" w:space="0"/>
              <w:left w:val="nil"/>
              <w:bottom w:val="single" w:color="auto" w:sz="4" w:space="0"/>
              <w:right w:val="single" w:color="auto" w:sz="4" w:space="0"/>
            </w:tcBorders>
            <w:vAlign w:val="center"/>
          </w:tcPr>
          <w:p w14:paraId="7AF683EA">
            <w:pPr>
              <w:tabs>
                <w:tab w:val="left" w:pos="-28"/>
              </w:tabs>
              <w:spacing w:line="360" w:lineRule="auto"/>
              <w:rPr>
                <w:rFonts w:hAnsi="宋体" w:cs="宋体"/>
                <w:sz w:val="21"/>
                <w:szCs w:val="21"/>
              </w:rPr>
            </w:pPr>
            <w:r>
              <w:rPr>
                <w:rFonts w:hint="eastAsia" w:hAnsi="宋体" w:cs="宋体"/>
                <w:sz w:val="21"/>
                <w:szCs w:val="21"/>
              </w:rPr>
              <w:t>拆卸或安装油烟机</w:t>
            </w:r>
          </w:p>
        </w:tc>
        <w:tc>
          <w:tcPr>
            <w:tcW w:w="1346" w:type="pct"/>
            <w:tcBorders>
              <w:top w:val="single" w:color="auto" w:sz="4" w:space="0"/>
              <w:left w:val="nil"/>
              <w:bottom w:val="single" w:color="auto" w:sz="4" w:space="0"/>
              <w:right w:val="single" w:color="auto" w:sz="4" w:space="0"/>
            </w:tcBorders>
            <w:noWrap/>
            <w:vAlign w:val="center"/>
          </w:tcPr>
          <w:p w14:paraId="5DE3E05D">
            <w:pPr>
              <w:tabs>
                <w:tab w:val="left" w:pos="-28"/>
              </w:tabs>
              <w:spacing w:line="360" w:lineRule="auto"/>
              <w:rPr>
                <w:rFonts w:hAnsi="宋体" w:cs="宋体"/>
                <w:sz w:val="21"/>
                <w:szCs w:val="21"/>
              </w:rPr>
            </w:pPr>
            <w:r>
              <w:rPr>
                <w:rFonts w:hint="eastAsia" w:hAnsi="宋体" w:cs="宋体"/>
                <w:sz w:val="21"/>
                <w:szCs w:val="21"/>
              </w:rPr>
              <w:t>包干</w:t>
            </w:r>
          </w:p>
        </w:tc>
        <w:tc>
          <w:tcPr>
            <w:tcW w:w="575" w:type="pct"/>
            <w:tcBorders>
              <w:top w:val="single" w:color="auto" w:sz="4" w:space="0"/>
              <w:left w:val="nil"/>
              <w:bottom w:val="single" w:color="auto" w:sz="4" w:space="0"/>
              <w:right w:val="single" w:color="auto" w:sz="4" w:space="0"/>
            </w:tcBorders>
            <w:noWrap/>
            <w:vAlign w:val="center"/>
          </w:tcPr>
          <w:p w14:paraId="0D2EDB15">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281C7FD">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61EA9983">
            <w:pPr>
              <w:jc w:val="center"/>
              <w:rPr>
                <w:rFonts w:hAnsi="宋体" w:cs="宋体"/>
                <w:sz w:val="21"/>
                <w:szCs w:val="21"/>
              </w:rPr>
            </w:pPr>
            <w:r>
              <w:rPr>
                <w:rFonts w:hint="eastAsia"/>
                <w:sz w:val="21"/>
                <w:szCs w:val="21"/>
              </w:rPr>
              <w:t>150</w:t>
            </w:r>
          </w:p>
        </w:tc>
        <w:tc>
          <w:tcPr>
            <w:tcW w:w="846" w:type="pct"/>
            <w:tcBorders>
              <w:top w:val="single" w:color="auto" w:sz="4" w:space="0"/>
              <w:left w:val="nil"/>
              <w:bottom w:val="single" w:color="auto" w:sz="4" w:space="0"/>
              <w:right w:val="single" w:color="auto" w:sz="4" w:space="0"/>
            </w:tcBorders>
            <w:vAlign w:val="center"/>
          </w:tcPr>
          <w:p w14:paraId="4D4E740D">
            <w:pPr>
              <w:tabs>
                <w:tab w:val="left" w:pos="-28"/>
              </w:tabs>
              <w:spacing w:line="360" w:lineRule="auto"/>
              <w:rPr>
                <w:rFonts w:hAnsi="宋体" w:cs="宋体"/>
                <w:sz w:val="21"/>
                <w:szCs w:val="21"/>
              </w:rPr>
            </w:pPr>
          </w:p>
        </w:tc>
      </w:tr>
      <w:tr w14:paraId="1C66C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0F2DBEA">
            <w:pPr>
              <w:tabs>
                <w:tab w:val="left" w:pos="-28"/>
              </w:tabs>
              <w:spacing w:line="360" w:lineRule="auto"/>
              <w:jc w:val="center"/>
              <w:rPr>
                <w:rFonts w:hAnsi="宋体" w:cs="宋体"/>
                <w:sz w:val="21"/>
                <w:szCs w:val="21"/>
              </w:rPr>
            </w:pPr>
            <w:r>
              <w:rPr>
                <w:rFonts w:hint="eastAsia" w:hAnsi="宋体" w:cs="宋体"/>
                <w:sz w:val="21"/>
                <w:szCs w:val="21"/>
              </w:rPr>
              <w:t>148</w:t>
            </w:r>
          </w:p>
        </w:tc>
        <w:tc>
          <w:tcPr>
            <w:tcW w:w="1100" w:type="pct"/>
            <w:tcBorders>
              <w:top w:val="single" w:color="auto" w:sz="4" w:space="0"/>
              <w:left w:val="nil"/>
              <w:bottom w:val="single" w:color="auto" w:sz="4" w:space="0"/>
              <w:right w:val="single" w:color="auto" w:sz="4" w:space="0"/>
            </w:tcBorders>
            <w:vAlign w:val="center"/>
          </w:tcPr>
          <w:p w14:paraId="21B0CAFE">
            <w:pPr>
              <w:tabs>
                <w:tab w:val="left" w:pos="-28"/>
              </w:tabs>
              <w:spacing w:line="360" w:lineRule="auto"/>
              <w:rPr>
                <w:rFonts w:hAnsi="宋体" w:cs="宋体"/>
                <w:sz w:val="21"/>
                <w:szCs w:val="21"/>
              </w:rPr>
            </w:pPr>
            <w:r>
              <w:rPr>
                <w:rFonts w:hint="eastAsia" w:hAnsi="宋体" w:cs="宋体"/>
                <w:sz w:val="21"/>
                <w:szCs w:val="21"/>
              </w:rPr>
              <w:t>电表间门搭扣+通锁</w:t>
            </w:r>
          </w:p>
        </w:tc>
        <w:tc>
          <w:tcPr>
            <w:tcW w:w="1346" w:type="pct"/>
            <w:tcBorders>
              <w:top w:val="single" w:color="auto" w:sz="4" w:space="0"/>
              <w:left w:val="nil"/>
              <w:bottom w:val="single" w:color="auto" w:sz="4" w:space="0"/>
              <w:right w:val="single" w:color="auto" w:sz="4" w:space="0"/>
            </w:tcBorders>
            <w:noWrap/>
            <w:vAlign w:val="center"/>
          </w:tcPr>
          <w:p w14:paraId="44597F62">
            <w:pPr>
              <w:tabs>
                <w:tab w:val="left" w:pos="-28"/>
              </w:tabs>
              <w:spacing w:line="360" w:lineRule="auto"/>
              <w:rPr>
                <w:rFonts w:hAnsi="宋体" w:cs="宋体"/>
                <w:sz w:val="21"/>
                <w:szCs w:val="21"/>
              </w:rPr>
            </w:pPr>
            <w:r>
              <w:rPr>
                <w:rFonts w:hint="eastAsia" w:hAnsi="宋体" w:cs="宋体"/>
                <w:sz w:val="21"/>
                <w:szCs w:val="21"/>
              </w:rPr>
              <w:t>含安装</w:t>
            </w:r>
          </w:p>
        </w:tc>
        <w:tc>
          <w:tcPr>
            <w:tcW w:w="575" w:type="pct"/>
            <w:tcBorders>
              <w:top w:val="single" w:color="auto" w:sz="4" w:space="0"/>
              <w:left w:val="nil"/>
              <w:bottom w:val="single" w:color="auto" w:sz="4" w:space="0"/>
              <w:right w:val="single" w:color="auto" w:sz="4" w:space="0"/>
            </w:tcBorders>
            <w:noWrap/>
            <w:vAlign w:val="center"/>
          </w:tcPr>
          <w:p w14:paraId="46A6ADB5">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2E6948E">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10D1D8FC">
            <w:pPr>
              <w:tabs>
                <w:tab w:val="left" w:pos="-28"/>
              </w:tabs>
              <w:spacing w:line="360" w:lineRule="auto"/>
              <w:jc w:val="center"/>
              <w:rPr>
                <w:rFonts w:hAnsi="宋体" w:cs="宋体"/>
                <w:sz w:val="21"/>
                <w:szCs w:val="21"/>
              </w:rPr>
            </w:pPr>
            <w:r>
              <w:rPr>
                <w:rFonts w:hAnsi="宋体" w:cs="宋体"/>
                <w:sz w:val="21"/>
                <w:szCs w:val="21"/>
              </w:rPr>
              <w:t>39.9</w:t>
            </w:r>
          </w:p>
        </w:tc>
        <w:tc>
          <w:tcPr>
            <w:tcW w:w="846" w:type="pct"/>
            <w:tcBorders>
              <w:top w:val="single" w:color="auto" w:sz="4" w:space="0"/>
              <w:left w:val="nil"/>
              <w:bottom w:val="single" w:color="auto" w:sz="4" w:space="0"/>
              <w:right w:val="single" w:color="auto" w:sz="4" w:space="0"/>
            </w:tcBorders>
            <w:vAlign w:val="center"/>
          </w:tcPr>
          <w:p w14:paraId="107D81FB">
            <w:pPr>
              <w:tabs>
                <w:tab w:val="left" w:pos="-28"/>
              </w:tabs>
              <w:spacing w:line="360" w:lineRule="auto"/>
              <w:rPr>
                <w:rFonts w:hAnsi="宋体" w:cs="宋体"/>
                <w:sz w:val="21"/>
                <w:szCs w:val="21"/>
              </w:rPr>
            </w:pPr>
          </w:p>
        </w:tc>
      </w:tr>
      <w:tr w14:paraId="2DE44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301A436">
            <w:pPr>
              <w:tabs>
                <w:tab w:val="left" w:pos="-28"/>
              </w:tabs>
              <w:spacing w:line="360" w:lineRule="auto"/>
              <w:jc w:val="center"/>
              <w:rPr>
                <w:rFonts w:hAnsi="宋体" w:cs="宋体"/>
                <w:sz w:val="21"/>
                <w:szCs w:val="21"/>
              </w:rPr>
            </w:pPr>
            <w:r>
              <w:rPr>
                <w:rFonts w:hint="eastAsia" w:hAnsi="宋体" w:cs="宋体"/>
                <w:sz w:val="21"/>
                <w:szCs w:val="21"/>
              </w:rPr>
              <w:t>149</w:t>
            </w:r>
          </w:p>
        </w:tc>
        <w:tc>
          <w:tcPr>
            <w:tcW w:w="1100" w:type="pct"/>
            <w:tcBorders>
              <w:top w:val="single" w:color="auto" w:sz="4" w:space="0"/>
              <w:left w:val="nil"/>
              <w:bottom w:val="single" w:color="auto" w:sz="4" w:space="0"/>
              <w:right w:val="single" w:color="auto" w:sz="4" w:space="0"/>
            </w:tcBorders>
            <w:vAlign w:val="center"/>
          </w:tcPr>
          <w:p w14:paraId="3ADC4A02">
            <w:pPr>
              <w:tabs>
                <w:tab w:val="left" w:pos="-28"/>
              </w:tabs>
              <w:spacing w:line="360" w:lineRule="auto"/>
              <w:rPr>
                <w:rFonts w:hAnsi="宋体" w:cs="宋体"/>
                <w:sz w:val="21"/>
                <w:szCs w:val="21"/>
              </w:rPr>
            </w:pPr>
            <w:r>
              <w:rPr>
                <w:rFonts w:hint="eastAsia" w:hAnsi="宋体" w:cs="宋体"/>
                <w:sz w:val="21"/>
                <w:szCs w:val="21"/>
              </w:rPr>
              <w:t>窗拉杆</w:t>
            </w:r>
          </w:p>
        </w:tc>
        <w:tc>
          <w:tcPr>
            <w:tcW w:w="1346" w:type="pct"/>
            <w:tcBorders>
              <w:top w:val="single" w:color="auto" w:sz="4" w:space="0"/>
              <w:left w:val="nil"/>
              <w:bottom w:val="single" w:color="auto" w:sz="4" w:space="0"/>
              <w:right w:val="single" w:color="auto" w:sz="4" w:space="0"/>
            </w:tcBorders>
            <w:noWrap/>
            <w:vAlign w:val="center"/>
          </w:tcPr>
          <w:p w14:paraId="46920D30">
            <w:pPr>
              <w:tabs>
                <w:tab w:val="left" w:pos="-28"/>
              </w:tabs>
              <w:spacing w:line="360" w:lineRule="auto"/>
              <w:rPr>
                <w:rFonts w:hAnsi="宋体" w:cs="宋体"/>
                <w:sz w:val="21"/>
                <w:szCs w:val="21"/>
              </w:rPr>
            </w:pPr>
            <w:r>
              <w:rPr>
                <w:rFonts w:hint="eastAsia" w:hAnsi="宋体" w:cs="宋体"/>
                <w:sz w:val="21"/>
                <w:szCs w:val="21"/>
              </w:rPr>
              <w:t>含安装</w:t>
            </w:r>
          </w:p>
        </w:tc>
        <w:tc>
          <w:tcPr>
            <w:tcW w:w="575" w:type="pct"/>
            <w:tcBorders>
              <w:top w:val="single" w:color="auto" w:sz="4" w:space="0"/>
              <w:left w:val="nil"/>
              <w:bottom w:val="single" w:color="auto" w:sz="4" w:space="0"/>
              <w:right w:val="single" w:color="auto" w:sz="4" w:space="0"/>
            </w:tcBorders>
            <w:noWrap/>
            <w:vAlign w:val="center"/>
          </w:tcPr>
          <w:p w14:paraId="31228922">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7DCB92CA">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5E3E2B4D">
            <w:pPr>
              <w:jc w:val="center"/>
              <w:rPr>
                <w:rFonts w:hAnsi="宋体" w:cs="宋体"/>
                <w:sz w:val="21"/>
                <w:szCs w:val="21"/>
              </w:rPr>
            </w:pPr>
            <w:r>
              <w:rPr>
                <w:rFonts w:hint="eastAsia"/>
                <w:sz w:val="21"/>
                <w:szCs w:val="21"/>
              </w:rPr>
              <w:t>54.3</w:t>
            </w:r>
          </w:p>
        </w:tc>
        <w:tc>
          <w:tcPr>
            <w:tcW w:w="846" w:type="pct"/>
            <w:tcBorders>
              <w:top w:val="single" w:color="auto" w:sz="4" w:space="0"/>
              <w:left w:val="nil"/>
              <w:bottom w:val="single" w:color="auto" w:sz="4" w:space="0"/>
              <w:right w:val="single" w:color="auto" w:sz="4" w:space="0"/>
            </w:tcBorders>
            <w:vAlign w:val="center"/>
          </w:tcPr>
          <w:p w14:paraId="0AA06F24">
            <w:pPr>
              <w:tabs>
                <w:tab w:val="left" w:pos="-28"/>
              </w:tabs>
              <w:spacing w:line="360" w:lineRule="auto"/>
              <w:rPr>
                <w:rFonts w:hAnsi="宋体" w:cs="宋体"/>
                <w:sz w:val="21"/>
                <w:szCs w:val="21"/>
              </w:rPr>
            </w:pPr>
          </w:p>
        </w:tc>
      </w:tr>
      <w:tr w14:paraId="105D0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DA6D593">
            <w:pPr>
              <w:tabs>
                <w:tab w:val="left" w:pos="-28"/>
              </w:tabs>
              <w:spacing w:line="360" w:lineRule="auto"/>
              <w:jc w:val="center"/>
              <w:rPr>
                <w:rFonts w:hAnsi="宋体" w:cs="宋体"/>
                <w:sz w:val="21"/>
                <w:szCs w:val="21"/>
              </w:rPr>
            </w:pPr>
            <w:r>
              <w:rPr>
                <w:rFonts w:hint="eastAsia" w:hAnsi="宋体" w:cs="宋体"/>
                <w:sz w:val="21"/>
                <w:szCs w:val="21"/>
              </w:rPr>
              <w:t>150</w:t>
            </w:r>
          </w:p>
        </w:tc>
        <w:tc>
          <w:tcPr>
            <w:tcW w:w="1100" w:type="pct"/>
            <w:tcBorders>
              <w:top w:val="single" w:color="auto" w:sz="4" w:space="0"/>
              <w:left w:val="nil"/>
              <w:bottom w:val="single" w:color="auto" w:sz="4" w:space="0"/>
              <w:right w:val="single" w:color="auto" w:sz="4" w:space="0"/>
            </w:tcBorders>
            <w:vAlign w:val="center"/>
          </w:tcPr>
          <w:p w14:paraId="1EC8855F">
            <w:pPr>
              <w:tabs>
                <w:tab w:val="left" w:pos="-28"/>
              </w:tabs>
              <w:spacing w:line="360" w:lineRule="auto"/>
              <w:rPr>
                <w:rFonts w:hAnsi="宋体" w:cs="宋体"/>
                <w:sz w:val="21"/>
                <w:szCs w:val="21"/>
              </w:rPr>
            </w:pPr>
            <w:r>
              <w:rPr>
                <w:rFonts w:hint="eastAsia" w:hAnsi="宋体" w:cs="宋体"/>
                <w:sz w:val="21"/>
                <w:szCs w:val="21"/>
              </w:rPr>
              <w:t>开挖，更换75排污管，修复漏水</w:t>
            </w:r>
          </w:p>
        </w:tc>
        <w:tc>
          <w:tcPr>
            <w:tcW w:w="1346" w:type="pct"/>
            <w:tcBorders>
              <w:top w:val="single" w:color="auto" w:sz="4" w:space="0"/>
              <w:left w:val="nil"/>
              <w:bottom w:val="single" w:color="auto" w:sz="4" w:space="0"/>
              <w:right w:val="single" w:color="auto" w:sz="4" w:space="0"/>
            </w:tcBorders>
            <w:noWrap/>
            <w:vAlign w:val="center"/>
          </w:tcPr>
          <w:p w14:paraId="4B8BC418">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noWrap/>
            <w:vAlign w:val="center"/>
          </w:tcPr>
          <w:p w14:paraId="27756B2A">
            <w:pPr>
              <w:tabs>
                <w:tab w:val="left" w:pos="-28"/>
              </w:tabs>
              <w:spacing w:line="360" w:lineRule="auto"/>
              <w:jc w:val="center"/>
              <w:rPr>
                <w:rFonts w:hAnsi="宋体" w:cs="宋体"/>
                <w:sz w:val="21"/>
                <w:szCs w:val="21"/>
              </w:rPr>
            </w:pPr>
            <w:r>
              <w:rPr>
                <w:rFonts w:hint="eastAsia" w:hAnsi="宋体" w:cs="宋体"/>
                <w:sz w:val="21"/>
                <w:szCs w:val="21"/>
              </w:rPr>
              <w:t>包干</w:t>
            </w:r>
          </w:p>
        </w:tc>
        <w:tc>
          <w:tcPr>
            <w:tcW w:w="359" w:type="pct"/>
            <w:tcBorders>
              <w:top w:val="single" w:color="auto" w:sz="4" w:space="0"/>
              <w:left w:val="nil"/>
              <w:bottom w:val="single" w:color="auto" w:sz="4" w:space="0"/>
              <w:right w:val="single" w:color="auto" w:sz="4" w:space="0"/>
            </w:tcBorders>
            <w:vAlign w:val="center"/>
          </w:tcPr>
          <w:p w14:paraId="273720EC">
            <w:pPr>
              <w:tabs>
                <w:tab w:val="left" w:pos="-28"/>
              </w:tabs>
              <w:spacing w:line="360" w:lineRule="auto"/>
              <w:jc w:val="center"/>
              <w:rPr>
                <w:rFonts w:hAnsi="宋体" w:cs="宋体"/>
                <w:sz w:val="21"/>
                <w:szCs w:val="21"/>
              </w:rPr>
            </w:pPr>
            <w:r>
              <w:rPr>
                <w:rFonts w:hint="eastAsia" w:hAnsi="宋体" w:cs="宋体"/>
                <w:sz w:val="21"/>
                <w:szCs w:val="21"/>
              </w:rPr>
              <w:t>米</w:t>
            </w:r>
          </w:p>
        </w:tc>
        <w:tc>
          <w:tcPr>
            <w:tcW w:w="503" w:type="pct"/>
            <w:tcBorders>
              <w:top w:val="single" w:color="auto" w:sz="4" w:space="0"/>
              <w:left w:val="nil"/>
              <w:bottom w:val="single" w:color="auto" w:sz="4" w:space="0"/>
              <w:right w:val="single" w:color="auto" w:sz="4" w:space="0"/>
            </w:tcBorders>
            <w:noWrap/>
            <w:vAlign w:val="center"/>
          </w:tcPr>
          <w:p w14:paraId="4E46CB42">
            <w:pPr>
              <w:jc w:val="center"/>
              <w:rPr>
                <w:rFonts w:hAnsi="宋体" w:cs="宋体"/>
                <w:sz w:val="21"/>
                <w:szCs w:val="21"/>
              </w:rPr>
            </w:pPr>
            <w:r>
              <w:rPr>
                <w:rFonts w:hint="eastAsia"/>
                <w:sz w:val="21"/>
                <w:szCs w:val="21"/>
              </w:rPr>
              <w:t>318.11</w:t>
            </w:r>
          </w:p>
        </w:tc>
        <w:tc>
          <w:tcPr>
            <w:tcW w:w="846" w:type="pct"/>
            <w:tcBorders>
              <w:top w:val="single" w:color="auto" w:sz="4" w:space="0"/>
              <w:left w:val="nil"/>
              <w:bottom w:val="single" w:color="auto" w:sz="4" w:space="0"/>
              <w:right w:val="single" w:color="auto" w:sz="4" w:space="0"/>
            </w:tcBorders>
            <w:vAlign w:val="center"/>
          </w:tcPr>
          <w:p w14:paraId="390698AF">
            <w:pPr>
              <w:tabs>
                <w:tab w:val="left" w:pos="-28"/>
              </w:tabs>
              <w:spacing w:line="360" w:lineRule="auto"/>
              <w:rPr>
                <w:rFonts w:hAnsi="宋体" w:cs="宋体"/>
                <w:sz w:val="21"/>
                <w:szCs w:val="21"/>
              </w:rPr>
            </w:pPr>
          </w:p>
        </w:tc>
      </w:tr>
      <w:tr w14:paraId="2BAC4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68D3965">
            <w:pPr>
              <w:tabs>
                <w:tab w:val="left" w:pos="-28"/>
              </w:tabs>
              <w:spacing w:line="360" w:lineRule="auto"/>
              <w:jc w:val="center"/>
              <w:rPr>
                <w:rFonts w:hAnsi="宋体" w:cs="宋体"/>
                <w:sz w:val="21"/>
                <w:szCs w:val="21"/>
              </w:rPr>
            </w:pPr>
            <w:r>
              <w:rPr>
                <w:rFonts w:hint="eastAsia" w:hAnsi="宋体" w:cs="宋体"/>
                <w:sz w:val="21"/>
                <w:szCs w:val="21"/>
              </w:rPr>
              <w:t>151</w:t>
            </w:r>
          </w:p>
        </w:tc>
        <w:tc>
          <w:tcPr>
            <w:tcW w:w="1100" w:type="pct"/>
            <w:tcBorders>
              <w:top w:val="single" w:color="auto" w:sz="4" w:space="0"/>
              <w:left w:val="nil"/>
              <w:bottom w:val="single" w:color="auto" w:sz="4" w:space="0"/>
              <w:right w:val="single" w:color="auto" w:sz="4" w:space="0"/>
            </w:tcBorders>
            <w:vAlign w:val="center"/>
          </w:tcPr>
          <w:p w14:paraId="2BB66AE2">
            <w:pPr>
              <w:tabs>
                <w:tab w:val="left" w:pos="-28"/>
              </w:tabs>
              <w:spacing w:line="360" w:lineRule="auto"/>
              <w:rPr>
                <w:rFonts w:hAnsi="宋体" w:cs="宋体"/>
                <w:sz w:val="21"/>
                <w:szCs w:val="21"/>
              </w:rPr>
            </w:pPr>
            <w:r>
              <w:rPr>
                <w:rFonts w:hint="eastAsia" w:hAnsi="宋体" w:cs="宋体"/>
                <w:sz w:val="21"/>
                <w:szCs w:val="21"/>
              </w:rPr>
              <w:t>门铃开关</w:t>
            </w:r>
          </w:p>
        </w:tc>
        <w:tc>
          <w:tcPr>
            <w:tcW w:w="1346" w:type="pct"/>
            <w:tcBorders>
              <w:top w:val="single" w:color="auto" w:sz="4" w:space="0"/>
              <w:left w:val="nil"/>
              <w:bottom w:val="single" w:color="auto" w:sz="4" w:space="0"/>
              <w:right w:val="single" w:color="auto" w:sz="4" w:space="0"/>
            </w:tcBorders>
            <w:noWrap/>
            <w:vAlign w:val="center"/>
          </w:tcPr>
          <w:p w14:paraId="05F04A39">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noWrap/>
            <w:vAlign w:val="center"/>
          </w:tcPr>
          <w:p w14:paraId="70F3B17C">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4C25C88">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60185181">
            <w:pPr>
              <w:jc w:val="center"/>
              <w:rPr>
                <w:rFonts w:hAnsi="宋体" w:cs="宋体"/>
                <w:sz w:val="21"/>
                <w:szCs w:val="21"/>
              </w:rPr>
            </w:pPr>
            <w:r>
              <w:rPr>
                <w:rFonts w:hint="eastAsia"/>
                <w:sz w:val="21"/>
                <w:szCs w:val="21"/>
              </w:rPr>
              <w:t>34.51</w:t>
            </w:r>
          </w:p>
        </w:tc>
        <w:tc>
          <w:tcPr>
            <w:tcW w:w="846" w:type="pct"/>
            <w:tcBorders>
              <w:top w:val="single" w:color="auto" w:sz="4" w:space="0"/>
              <w:left w:val="nil"/>
              <w:bottom w:val="single" w:color="auto" w:sz="4" w:space="0"/>
              <w:right w:val="single" w:color="auto" w:sz="4" w:space="0"/>
            </w:tcBorders>
            <w:vAlign w:val="center"/>
          </w:tcPr>
          <w:p w14:paraId="2557C85C">
            <w:pPr>
              <w:tabs>
                <w:tab w:val="left" w:pos="-28"/>
              </w:tabs>
              <w:spacing w:line="360" w:lineRule="auto"/>
              <w:rPr>
                <w:rFonts w:hAnsi="宋体" w:cs="宋体"/>
                <w:sz w:val="21"/>
                <w:szCs w:val="21"/>
              </w:rPr>
            </w:pPr>
          </w:p>
        </w:tc>
      </w:tr>
      <w:tr w14:paraId="6F8CD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4703A5BE">
            <w:pPr>
              <w:tabs>
                <w:tab w:val="left" w:pos="-28"/>
              </w:tabs>
              <w:spacing w:line="360" w:lineRule="auto"/>
              <w:jc w:val="center"/>
              <w:rPr>
                <w:rFonts w:hAnsi="宋体" w:cs="宋体"/>
                <w:sz w:val="21"/>
                <w:szCs w:val="21"/>
              </w:rPr>
            </w:pPr>
            <w:r>
              <w:rPr>
                <w:rFonts w:hint="eastAsia" w:hAnsi="宋体" w:cs="宋体"/>
                <w:sz w:val="21"/>
                <w:szCs w:val="21"/>
              </w:rPr>
              <w:t>152</w:t>
            </w:r>
          </w:p>
        </w:tc>
        <w:tc>
          <w:tcPr>
            <w:tcW w:w="1100" w:type="pct"/>
            <w:tcBorders>
              <w:top w:val="single" w:color="auto" w:sz="4" w:space="0"/>
              <w:left w:val="nil"/>
              <w:bottom w:val="single" w:color="auto" w:sz="4" w:space="0"/>
              <w:right w:val="single" w:color="auto" w:sz="4" w:space="0"/>
            </w:tcBorders>
            <w:vAlign w:val="center"/>
          </w:tcPr>
          <w:p w14:paraId="3AD93A5B">
            <w:pPr>
              <w:tabs>
                <w:tab w:val="left" w:pos="-28"/>
              </w:tabs>
              <w:spacing w:line="360" w:lineRule="auto"/>
              <w:rPr>
                <w:rFonts w:hAnsi="宋体" w:cs="宋体"/>
                <w:sz w:val="21"/>
                <w:szCs w:val="21"/>
              </w:rPr>
            </w:pPr>
            <w:r>
              <w:rPr>
                <w:rFonts w:hint="eastAsia" w:hAnsi="宋体" w:cs="宋体"/>
                <w:sz w:val="21"/>
                <w:szCs w:val="21"/>
              </w:rPr>
              <w:t>开关、插座底盒</w:t>
            </w:r>
          </w:p>
        </w:tc>
        <w:tc>
          <w:tcPr>
            <w:tcW w:w="1346" w:type="pct"/>
            <w:tcBorders>
              <w:top w:val="single" w:color="auto" w:sz="4" w:space="0"/>
              <w:left w:val="nil"/>
              <w:bottom w:val="single" w:color="auto" w:sz="4" w:space="0"/>
              <w:right w:val="single" w:color="auto" w:sz="4" w:space="0"/>
            </w:tcBorders>
            <w:noWrap/>
            <w:vAlign w:val="center"/>
          </w:tcPr>
          <w:p w14:paraId="1D348D5F">
            <w:pPr>
              <w:tabs>
                <w:tab w:val="left" w:pos="-28"/>
              </w:tabs>
              <w:spacing w:line="360" w:lineRule="auto"/>
              <w:rPr>
                <w:rFonts w:hAnsi="宋体" w:cs="宋体"/>
                <w:sz w:val="21"/>
                <w:szCs w:val="21"/>
              </w:rPr>
            </w:pPr>
            <w:r>
              <w:rPr>
                <w:rFonts w:hint="eastAsia" w:hAnsi="宋体" w:cs="宋体"/>
                <w:sz w:val="21"/>
                <w:szCs w:val="21"/>
              </w:rPr>
              <w:t>含安装</w:t>
            </w:r>
          </w:p>
        </w:tc>
        <w:tc>
          <w:tcPr>
            <w:tcW w:w="575" w:type="pct"/>
            <w:tcBorders>
              <w:top w:val="single" w:color="auto" w:sz="4" w:space="0"/>
              <w:left w:val="nil"/>
              <w:bottom w:val="single" w:color="auto" w:sz="4" w:space="0"/>
              <w:right w:val="single" w:color="auto" w:sz="4" w:space="0"/>
            </w:tcBorders>
            <w:noWrap/>
            <w:vAlign w:val="center"/>
          </w:tcPr>
          <w:p w14:paraId="7FA72CB6">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57B4C905">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29A2E4AB">
            <w:pPr>
              <w:jc w:val="center"/>
              <w:rPr>
                <w:rFonts w:hAnsi="宋体" w:cs="宋体"/>
                <w:sz w:val="21"/>
                <w:szCs w:val="21"/>
              </w:rPr>
            </w:pPr>
            <w:r>
              <w:rPr>
                <w:rFonts w:hint="eastAsia"/>
                <w:sz w:val="21"/>
                <w:szCs w:val="21"/>
              </w:rPr>
              <w:t>31.69</w:t>
            </w:r>
          </w:p>
        </w:tc>
        <w:tc>
          <w:tcPr>
            <w:tcW w:w="846" w:type="pct"/>
            <w:tcBorders>
              <w:top w:val="single" w:color="auto" w:sz="4" w:space="0"/>
              <w:left w:val="nil"/>
              <w:bottom w:val="single" w:color="auto" w:sz="4" w:space="0"/>
              <w:right w:val="single" w:color="auto" w:sz="4" w:space="0"/>
            </w:tcBorders>
            <w:vAlign w:val="center"/>
          </w:tcPr>
          <w:p w14:paraId="117C8769">
            <w:pPr>
              <w:tabs>
                <w:tab w:val="left" w:pos="-28"/>
              </w:tabs>
              <w:spacing w:line="360" w:lineRule="auto"/>
              <w:rPr>
                <w:rFonts w:hAnsi="宋体" w:cs="宋体"/>
                <w:sz w:val="21"/>
                <w:szCs w:val="21"/>
              </w:rPr>
            </w:pPr>
          </w:p>
        </w:tc>
      </w:tr>
      <w:tr w14:paraId="71E9F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CD71003">
            <w:pPr>
              <w:tabs>
                <w:tab w:val="left" w:pos="-28"/>
              </w:tabs>
              <w:spacing w:line="360" w:lineRule="auto"/>
              <w:jc w:val="center"/>
              <w:rPr>
                <w:rFonts w:hAnsi="宋体" w:cs="宋体"/>
                <w:sz w:val="21"/>
                <w:szCs w:val="21"/>
              </w:rPr>
            </w:pPr>
            <w:r>
              <w:rPr>
                <w:rFonts w:hint="eastAsia" w:hAnsi="宋体" w:cs="宋体"/>
                <w:sz w:val="21"/>
                <w:szCs w:val="21"/>
              </w:rPr>
              <w:t>153</w:t>
            </w:r>
          </w:p>
        </w:tc>
        <w:tc>
          <w:tcPr>
            <w:tcW w:w="1100" w:type="pct"/>
            <w:tcBorders>
              <w:top w:val="single" w:color="auto" w:sz="4" w:space="0"/>
              <w:left w:val="nil"/>
              <w:bottom w:val="single" w:color="auto" w:sz="4" w:space="0"/>
              <w:right w:val="single" w:color="auto" w:sz="4" w:space="0"/>
            </w:tcBorders>
            <w:vAlign w:val="center"/>
          </w:tcPr>
          <w:p w14:paraId="7E44959E">
            <w:pPr>
              <w:tabs>
                <w:tab w:val="left" w:pos="-28"/>
              </w:tabs>
              <w:spacing w:line="360" w:lineRule="auto"/>
              <w:rPr>
                <w:rFonts w:hAnsi="宋体" w:cs="宋体"/>
                <w:sz w:val="21"/>
                <w:szCs w:val="21"/>
              </w:rPr>
            </w:pPr>
            <w:r>
              <w:rPr>
                <w:rFonts w:hint="eastAsia" w:hAnsi="宋体" w:cs="宋体"/>
                <w:sz w:val="21"/>
                <w:szCs w:val="21"/>
              </w:rPr>
              <w:t>线槽</w:t>
            </w:r>
          </w:p>
        </w:tc>
        <w:tc>
          <w:tcPr>
            <w:tcW w:w="1346" w:type="pct"/>
            <w:tcBorders>
              <w:top w:val="single" w:color="auto" w:sz="4" w:space="0"/>
              <w:left w:val="nil"/>
              <w:bottom w:val="single" w:color="auto" w:sz="4" w:space="0"/>
              <w:right w:val="single" w:color="auto" w:sz="4" w:space="0"/>
            </w:tcBorders>
            <w:noWrap/>
            <w:vAlign w:val="center"/>
          </w:tcPr>
          <w:p w14:paraId="1037B860">
            <w:pPr>
              <w:tabs>
                <w:tab w:val="left" w:pos="-28"/>
              </w:tabs>
              <w:spacing w:line="360" w:lineRule="auto"/>
              <w:rPr>
                <w:rFonts w:hAnsi="宋体" w:cs="宋体"/>
                <w:sz w:val="21"/>
                <w:szCs w:val="21"/>
              </w:rPr>
            </w:pPr>
            <w:r>
              <w:rPr>
                <w:rFonts w:hint="eastAsia" w:hAnsi="宋体" w:cs="宋体"/>
                <w:sz w:val="21"/>
                <w:szCs w:val="21"/>
              </w:rPr>
              <w:t>含安装</w:t>
            </w:r>
          </w:p>
        </w:tc>
        <w:tc>
          <w:tcPr>
            <w:tcW w:w="575" w:type="pct"/>
            <w:tcBorders>
              <w:top w:val="single" w:color="auto" w:sz="4" w:space="0"/>
              <w:left w:val="nil"/>
              <w:bottom w:val="single" w:color="auto" w:sz="4" w:space="0"/>
              <w:right w:val="single" w:color="auto" w:sz="4" w:space="0"/>
            </w:tcBorders>
            <w:noWrap/>
            <w:vAlign w:val="center"/>
          </w:tcPr>
          <w:p w14:paraId="57C6DC1C">
            <w:pPr>
              <w:tabs>
                <w:tab w:val="left" w:pos="-28"/>
              </w:tabs>
              <w:spacing w:line="360" w:lineRule="auto"/>
              <w:jc w:val="center"/>
              <w:rPr>
                <w:rFonts w:hAnsi="宋体" w:cs="宋体"/>
                <w:sz w:val="21"/>
                <w:szCs w:val="21"/>
              </w:rPr>
            </w:pPr>
            <w:r>
              <w:rPr>
                <w:rFonts w:hint="eastAsia" w:hAnsi="宋体" w:cs="宋体"/>
                <w:sz w:val="21"/>
                <w:szCs w:val="21"/>
              </w:rPr>
              <w:t>PVC  3号</w:t>
            </w:r>
          </w:p>
        </w:tc>
        <w:tc>
          <w:tcPr>
            <w:tcW w:w="359" w:type="pct"/>
            <w:tcBorders>
              <w:top w:val="single" w:color="auto" w:sz="4" w:space="0"/>
              <w:left w:val="nil"/>
              <w:bottom w:val="single" w:color="auto" w:sz="4" w:space="0"/>
              <w:right w:val="single" w:color="auto" w:sz="4" w:space="0"/>
            </w:tcBorders>
            <w:vAlign w:val="center"/>
          </w:tcPr>
          <w:p w14:paraId="112C71D7">
            <w:pPr>
              <w:tabs>
                <w:tab w:val="left" w:pos="-28"/>
              </w:tabs>
              <w:spacing w:line="360" w:lineRule="auto"/>
              <w:jc w:val="center"/>
              <w:rPr>
                <w:rFonts w:hAnsi="宋体" w:cs="宋体"/>
                <w:sz w:val="21"/>
                <w:szCs w:val="21"/>
              </w:rPr>
            </w:pPr>
            <w:r>
              <w:rPr>
                <w:rFonts w:hint="eastAsia" w:hAnsi="宋体" w:cs="宋体"/>
                <w:sz w:val="21"/>
                <w:szCs w:val="21"/>
              </w:rPr>
              <w:t>米</w:t>
            </w:r>
          </w:p>
        </w:tc>
        <w:tc>
          <w:tcPr>
            <w:tcW w:w="503" w:type="pct"/>
            <w:tcBorders>
              <w:top w:val="single" w:color="auto" w:sz="4" w:space="0"/>
              <w:left w:val="nil"/>
              <w:bottom w:val="single" w:color="auto" w:sz="4" w:space="0"/>
              <w:right w:val="single" w:color="auto" w:sz="4" w:space="0"/>
            </w:tcBorders>
            <w:noWrap/>
            <w:vAlign w:val="center"/>
          </w:tcPr>
          <w:p w14:paraId="18C99D4E">
            <w:pPr>
              <w:jc w:val="center"/>
              <w:rPr>
                <w:rFonts w:hAnsi="宋体" w:cs="宋体"/>
                <w:sz w:val="21"/>
                <w:szCs w:val="21"/>
              </w:rPr>
            </w:pPr>
            <w:r>
              <w:rPr>
                <w:rFonts w:hint="eastAsia"/>
                <w:sz w:val="21"/>
                <w:szCs w:val="21"/>
              </w:rPr>
              <w:t>19.62</w:t>
            </w:r>
          </w:p>
        </w:tc>
        <w:tc>
          <w:tcPr>
            <w:tcW w:w="846" w:type="pct"/>
            <w:tcBorders>
              <w:top w:val="single" w:color="auto" w:sz="4" w:space="0"/>
              <w:left w:val="nil"/>
              <w:bottom w:val="single" w:color="auto" w:sz="4" w:space="0"/>
              <w:right w:val="single" w:color="auto" w:sz="4" w:space="0"/>
            </w:tcBorders>
            <w:vAlign w:val="center"/>
          </w:tcPr>
          <w:p w14:paraId="62425320">
            <w:pPr>
              <w:tabs>
                <w:tab w:val="left" w:pos="-28"/>
              </w:tabs>
              <w:spacing w:line="360" w:lineRule="auto"/>
              <w:rPr>
                <w:rFonts w:hAnsi="宋体" w:cs="宋体"/>
                <w:sz w:val="21"/>
                <w:szCs w:val="21"/>
              </w:rPr>
            </w:pPr>
          </w:p>
        </w:tc>
      </w:tr>
      <w:tr w14:paraId="03C21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C23F78E">
            <w:pPr>
              <w:tabs>
                <w:tab w:val="left" w:pos="-28"/>
              </w:tabs>
              <w:spacing w:line="360" w:lineRule="auto"/>
              <w:jc w:val="center"/>
              <w:rPr>
                <w:rFonts w:hAnsi="宋体" w:cs="宋体"/>
                <w:sz w:val="21"/>
                <w:szCs w:val="21"/>
              </w:rPr>
            </w:pPr>
            <w:r>
              <w:rPr>
                <w:rFonts w:hint="eastAsia" w:hAnsi="宋体" w:cs="宋体"/>
                <w:sz w:val="21"/>
                <w:szCs w:val="21"/>
              </w:rPr>
              <w:t>154</w:t>
            </w:r>
          </w:p>
        </w:tc>
        <w:tc>
          <w:tcPr>
            <w:tcW w:w="1100" w:type="pct"/>
            <w:tcBorders>
              <w:top w:val="single" w:color="auto" w:sz="4" w:space="0"/>
              <w:left w:val="nil"/>
              <w:bottom w:val="single" w:color="auto" w:sz="4" w:space="0"/>
              <w:right w:val="single" w:color="auto" w:sz="4" w:space="0"/>
            </w:tcBorders>
            <w:vAlign w:val="center"/>
          </w:tcPr>
          <w:p w14:paraId="5CF0BBA5">
            <w:pPr>
              <w:tabs>
                <w:tab w:val="left" w:pos="-28"/>
              </w:tabs>
              <w:spacing w:line="360" w:lineRule="auto"/>
              <w:rPr>
                <w:rFonts w:hAnsi="宋体" w:cs="宋体"/>
                <w:sz w:val="21"/>
                <w:szCs w:val="21"/>
              </w:rPr>
            </w:pPr>
            <w:r>
              <w:rPr>
                <w:rFonts w:hint="eastAsia" w:hAnsi="宋体" w:cs="宋体"/>
                <w:sz w:val="21"/>
                <w:szCs w:val="21"/>
              </w:rPr>
              <w:t>洗菜盆排污管改造</w:t>
            </w:r>
          </w:p>
        </w:tc>
        <w:tc>
          <w:tcPr>
            <w:tcW w:w="1346" w:type="pct"/>
            <w:tcBorders>
              <w:top w:val="single" w:color="auto" w:sz="4" w:space="0"/>
              <w:left w:val="nil"/>
              <w:bottom w:val="single" w:color="auto" w:sz="4" w:space="0"/>
              <w:right w:val="single" w:color="auto" w:sz="4" w:space="0"/>
            </w:tcBorders>
            <w:noWrap/>
            <w:vAlign w:val="center"/>
          </w:tcPr>
          <w:p w14:paraId="5A07345F">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noWrap/>
            <w:vAlign w:val="center"/>
          </w:tcPr>
          <w:p w14:paraId="1FCE1CE6">
            <w:pPr>
              <w:tabs>
                <w:tab w:val="left" w:pos="-28"/>
              </w:tabs>
              <w:spacing w:line="360" w:lineRule="auto"/>
              <w:jc w:val="center"/>
              <w:rPr>
                <w:rFonts w:hAnsi="宋体" w:cs="宋体"/>
                <w:sz w:val="21"/>
                <w:szCs w:val="21"/>
              </w:rPr>
            </w:pPr>
            <w:r>
              <w:rPr>
                <w:rFonts w:hint="eastAsia" w:hAnsi="宋体" w:cs="宋体"/>
                <w:sz w:val="21"/>
                <w:szCs w:val="21"/>
              </w:rPr>
              <w:t>包干</w:t>
            </w:r>
          </w:p>
        </w:tc>
        <w:tc>
          <w:tcPr>
            <w:tcW w:w="359" w:type="pct"/>
            <w:tcBorders>
              <w:top w:val="single" w:color="auto" w:sz="4" w:space="0"/>
              <w:left w:val="nil"/>
              <w:bottom w:val="single" w:color="auto" w:sz="4" w:space="0"/>
              <w:right w:val="single" w:color="auto" w:sz="4" w:space="0"/>
            </w:tcBorders>
            <w:vAlign w:val="center"/>
          </w:tcPr>
          <w:p w14:paraId="7E82120C">
            <w:pPr>
              <w:tabs>
                <w:tab w:val="left" w:pos="-28"/>
              </w:tabs>
              <w:spacing w:line="360" w:lineRule="auto"/>
              <w:jc w:val="center"/>
              <w:rPr>
                <w:rFonts w:hAnsi="宋体" w:cs="宋体"/>
                <w:sz w:val="21"/>
                <w:szCs w:val="21"/>
              </w:rPr>
            </w:pPr>
            <w:r>
              <w:rPr>
                <w:rFonts w:hint="eastAsia" w:hAnsi="宋体" w:cs="宋体"/>
                <w:sz w:val="21"/>
                <w:szCs w:val="21"/>
              </w:rPr>
              <w:t>米</w:t>
            </w:r>
          </w:p>
        </w:tc>
        <w:tc>
          <w:tcPr>
            <w:tcW w:w="503" w:type="pct"/>
            <w:tcBorders>
              <w:top w:val="single" w:color="auto" w:sz="4" w:space="0"/>
              <w:left w:val="nil"/>
              <w:bottom w:val="single" w:color="auto" w:sz="4" w:space="0"/>
              <w:right w:val="single" w:color="auto" w:sz="4" w:space="0"/>
            </w:tcBorders>
            <w:noWrap/>
            <w:vAlign w:val="center"/>
          </w:tcPr>
          <w:p w14:paraId="7182616A">
            <w:pPr>
              <w:jc w:val="center"/>
              <w:rPr>
                <w:rFonts w:hAnsi="宋体" w:cs="宋体"/>
                <w:sz w:val="21"/>
                <w:szCs w:val="21"/>
              </w:rPr>
            </w:pPr>
            <w:r>
              <w:rPr>
                <w:rFonts w:hint="eastAsia"/>
                <w:sz w:val="21"/>
                <w:szCs w:val="21"/>
              </w:rPr>
              <w:t>69.6</w:t>
            </w:r>
          </w:p>
        </w:tc>
        <w:tc>
          <w:tcPr>
            <w:tcW w:w="846" w:type="pct"/>
            <w:tcBorders>
              <w:top w:val="single" w:color="auto" w:sz="4" w:space="0"/>
              <w:left w:val="nil"/>
              <w:bottom w:val="single" w:color="auto" w:sz="4" w:space="0"/>
              <w:right w:val="single" w:color="auto" w:sz="4" w:space="0"/>
            </w:tcBorders>
            <w:vAlign w:val="center"/>
          </w:tcPr>
          <w:p w14:paraId="4E0E6EC8">
            <w:pPr>
              <w:tabs>
                <w:tab w:val="left" w:pos="-28"/>
              </w:tabs>
              <w:spacing w:line="360" w:lineRule="auto"/>
              <w:rPr>
                <w:rFonts w:hAnsi="宋体" w:cs="宋体"/>
                <w:sz w:val="21"/>
                <w:szCs w:val="21"/>
              </w:rPr>
            </w:pPr>
          </w:p>
        </w:tc>
      </w:tr>
      <w:tr w14:paraId="02FF0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26F8F4E">
            <w:pPr>
              <w:tabs>
                <w:tab w:val="left" w:pos="-28"/>
              </w:tabs>
              <w:spacing w:line="360" w:lineRule="auto"/>
              <w:jc w:val="center"/>
              <w:rPr>
                <w:rFonts w:hAnsi="宋体" w:cs="宋体"/>
                <w:sz w:val="21"/>
                <w:szCs w:val="21"/>
              </w:rPr>
            </w:pPr>
            <w:r>
              <w:rPr>
                <w:rFonts w:hint="eastAsia" w:hAnsi="宋体" w:cs="宋体"/>
                <w:sz w:val="21"/>
                <w:szCs w:val="21"/>
              </w:rPr>
              <w:t>155</w:t>
            </w:r>
          </w:p>
        </w:tc>
        <w:tc>
          <w:tcPr>
            <w:tcW w:w="1100" w:type="pct"/>
            <w:tcBorders>
              <w:top w:val="single" w:color="auto" w:sz="4" w:space="0"/>
              <w:left w:val="nil"/>
              <w:bottom w:val="single" w:color="auto" w:sz="4" w:space="0"/>
              <w:right w:val="single" w:color="auto" w:sz="4" w:space="0"/>
            </w:tcBorders>
            <w:vAlign w:val="center"/>
          </w:tcPr>
          <w:p w14:paraId="4D6C9910">
            <w:pPr>
              <w:tabs>
                <w:tab w:val="left" w:pos="-28"/>
              </w:tabs>
              <w:spacing w:line="360" w:lineRule="auto"/>
              <w:rPr>
                <w:rFonts w:hAnsi="宋体" w:cs="宋体"/>
                <w:sz w:val="21"/>
                <w:szCs w:val="21"/>
              </w:rPr>
            </w:pPr>
            <w:r>
              <w:rPr>
                <w:rFonts w:hint="eastAsia" w:hAnsi="宋体" w:cs="宋体"/>
                <w:sz w:val="21"/>
                <w:szCs w:val="21"/>
              </w:rPr>
              <w:t>大阳台推拉门拉勾锁</w:t>
            </w:r>
          </w:p>
        </w:tc>
        <w:tc>
          <w:tcPr>
            <w:tcW w:w="1346" w:type="pct"/>
            <w:tcBorders>
              <w:top w:val="single" w:color="auto" w:sz="4" w:space="0"/>
              <w:left w:val="nil"/>
              <w:bottom w:val="single" w:color="auto" w:sz="4" w:space="0"/>
              <w:right w:val="single" w:color="auto" w:sz="4" w:space="0"/>
            </w:tcBorders>
            <w:noWrap/>
            <w:vAlign w:val="center"/>
          </w:tcPr>
          <w:p w14:paraId="44B611AE">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noWrap/>
            <w:vAlign w:val="center"/>
          </w:tcPr>
          <w:p w14:paraId="605F6035">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61034F8">
            <w:pPr>
              <w:tabs>
                <w:tab w:val="left" w:pos="-28"/>
              </w:tabs>
              <w:spacing w:line="360" w:lineRule="auto"/>
              <w:jc w:val="center"/>
              <w:rPr>
                <w:rFonts w:hAnsi="宋体" w:cs="宋体"/>
                <w:sz w:val="21"/>
                <w:szCs w:val="21"/>
              </w:rPr>
            </w:pPr>
            <w:r>
              <w:rPr>
                <w:rFonts w:hint="eastAsia" w:hAnsi="宋体" w:cs="宋体"/>
                <w:sz w:val="21"/>
                <w:szCs w:val="21"/>
              </w:rPr>
              <w:t>套</w:t>
            </w:r>
          </w:p>
        </w:tc>
        <w:tc>
          <w:tcPr>
            <w:tcW w:w="503" w:type="pct"/>
            <w:tcBorders>
              <w:top w:val="single" w:color="auto" w:sz="4" w:space="0"/>
              <w:left w:val="nil"/>
              <w:bottom w:val="single" w:color="auto" w:sz="4" w:space="0"/>
              <w:right w:val="single" w:color="auto" w:sz="4" w:space="0"/>
            </w:tcBorders>
            <w:noWrap/>
            <w:vAlign w:val="center"/>
          </w:tcPr>
          <w:p w14:paraId="572F8E68">
            <w:pPr>
              <w:jc w:val="center"/>
              <w:rPr>
                <w:rFonts w:hAnsi="宋体" w:cs="宋体"/>
                <w:sz w:val="21"/>
                <w:szCs w:val="21"/>
              </w:rPr>
            </w:pPr>
            <w:r>
              <w:rPr>
                <w:rFonts w:hint="eastAsia"/>
                <w:sz w:val="21"/>
                <w:szCs w:val="21"/>
              </w:rPr>
              <w:t>53.47</w:t>
            </w:r>
          </w:p>
        </w:tc>
        <w:tc>
          <w:tcPr>
            <w:tcW w:w="846" w:type="pct"/>
            <w:tcBorders>
              <w:top w:val="single" w:color="auto" w:sz="4" w:space="0"/>
              <w:left w:val="nil"/>
              <w:bottom w:val="single" w:color="auto" w:sz="4" w:space="0"/>
              <w:right w:val="single" w:color="auto" w:sz="4" w:space="0"/>
            </w:tcBorders>
            <w:vAlign w:val="center"/>
          </w:tcPr>
          <w:p w14:paraId="0BE2F722">
            <w:pPr>
              <w:tabs>
                <w:tab w:val="left" w:pos="-28"/>
              </w:tabs>
              <w:spacing w:line="360" w:lineRule="auto"/>
              <w:rPr>
                <w:rFonts w:hAnsi="宋体" w:cs="宋体"/>
                <w:sz w:val="21"/>
                <w:szCs w:val="21"/>
              </w:rPr>
            </w:pPr>
          </w:p>
        </w:tc>
      </w:tr>
      <w:tr w14:paraId="03303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2E3C824">
            <w:pPr>
              <w:tabs>
                <w:tab w:val="left" w:pos="-28"/>
              </w:tabs>
              <w:spacing w:line="360" w:lineRule="auto"/>
              <w:jc w:val="center"/>
              <w:rPr>
                <w:rFonts w:hAnsi="宋体" w:cs="宋体"/>
                <w:sz w:val="21"/>
                <w:szCs w:val="21"/>
              </w:rPr>
            </w:pPr>
            <w:r>
              <w:rPr>
                <w:rFonts w:hint="eastAsia" w:hAnsi="宋体" w:cs="宋体"/>
                <w:sz w:val="21"/>
                <w:szCs w:val="21"/>
              </w:rPr>
              <w:t>156</w:t>
            </w:r>
          </w:p>
        </w:tc>
        <w:tc>
          <w:tcPr>
            <w:tcW w:w="1100" w:type="pct"/>
            <w:tcBorders>
              <w:top w:val="single" w:color="auto" w:sz="4" w:space="0"/>
              <w:left w:val="nil"/>
              <w:bottom w:val="single" w:color="auto" w:sz="4" w:space="0"/>
              <w:right w:val="single" w:color="auto" w:sz="4" w:space="0"/>
            </w:tcBorders>
            <w:vAlign w:val="center"/>
          </w:tcPr>
          <w:p w14:paraId="3065D4EF">
            <w:pPr>
              <w:tabs>
                <w:tab w:val="left" w:pos="-28"/>
              </w:tabs>
              <w:spacing w:line="360" w:lineRule="auto"/>
              <w:rPr>
                <w:rFonts w:hAnsi="宋体" w:cs="宋体"/>
                <w:sz w:val="21"/>
                <w:szCs w:val="21"/>
              </w:rPr>
            </w:pPr>
            <w:r>
              <w:rPr>
                <w:rFonts w:hint="eastAsia" w:hAnsi="宋体" w:cs="宋体"/>
                <w:sz w:val="21"/>
                <w:szCs w:val="21"/>
              </w:rPr>
              <w:t>60*60CM扣板灯</w:t>
            </w:r>
          </w:p>
        </w:tc>
        <w:tc>
          <w:tcPr>
            <w:tcW w:w="1346" w:type="pct"/>
            <w:tcBorders>
              <w:top w:val="single" w:color="auto" w:sz="4" w:space="0"/>
              <w:left w:val="nil"/>
              <w:bottom w:val="single" w:color="auto" w:sz="4" w:space="0"/>
              <w:right w:val="single" w:color="auto" w:sz="4" w:space="0"/>
            </w:tcBorders>
            <w:noWrap/>
            <w:vAlign w:val="center"/>
          </w:tcPr>
          <w:p w14:paraId="33C8CBEC">
            <w:pPr>
              <w:tabs>
                <w:tab w:val="left" w:pos="-28"/>
              </w:tabs>
              <w:spacing w:line="360" w:lineRule="auto"/>
              <w:rPr>
                <w:rFonts w:hAnsi="宋体" w:cs="宋体"/>
                <w:sz w:val="21"/>
                <w:szCs w:val="21"/>
              </w:rPr>
            </w:pPr>
            <w:r>
              <w:rPr>
                <w:rFonts w:hint="eastAsia" w:hAnsi="宋体" w:cs="宋体"/>
                <w:sz w:val="21"/>
                <w:szCs w:val="21"/>
              </w:rPr>
              <w:t>LED   48W</w:t>
            </w:r>
          </w:p>
        </w:tc>
        <w:tc>
          <w:tcPr>
            <w:tcW w:w="575" w:type="pct"/>
            <w:tcBorders>
              <w:top w:val="single" w:color="auto" w:sz="4" w:space="0"/>
              <w:left w:val="nil"/>
              <w:bottom w:val="single" w:color="auto" w:sz="4" w:space="0"/>
              <w:right w:val="single" w:color="auto" w:sz="4" w:space="0"/>
            </w:tcBorders>
            <w:noWrap/>
            <w:vAlign w:val="center"/>
          </w:tcPr>
          <w:p w14:paraId="2E777B04">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10C4B6CD">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747B5630">
            <w:pPr>
              <w:jc w:val="center"/>
              <w:rPr>
                <w:rFonts w:hAnsi="宋体" w:cs="宋体"/>
                <w:sz w:val="21"/>
                <w:szCs w:val="21"/>
              </w:rPr>
            </w:pPr>
            <w:r>
              <w:rPr>
                <w:rFonts w:hint="eastAsia"/>
                <w:sz w:val="21"/>
                <w:szCs w:val="21"/>
              </w:rPr>
              <w:t>80.57</w:t>
            </w:r>
          </w:p>
        </w:tc>
        <w:tc>
          <w:tcPr>
            <w:tcW w:w="846" w:type="pct"/>
            <w:tcBorders>
              <w:top w:val="single" w:color="auto" w:sz="4" w:space="0"/>
              <w:left w:val="nil"/>
              <w:bottom w:val="single" w:color="auto" w:sz="4" w:space="0"/>
              <w:right w:val="single" w:color="auto" w:sz="4" w:space="0"/>
            </w:tcBorders>
            <w:vAlign w:val="center"/>
          </w:tcPr>
          <w:p w14:paraId="0BF4F8E2">
            <w:pPr>
              <w:tabs>
                <w:tab w:val="left" w:pos="-28"/>
              </w:tabs>
              <w:spacing w:line="360" w:lineRule="auto"/>
              <w:rPr>
                <w:rFonts w:hAnsi="宋体" w:cs="宋体"/>
                <w:sz w:val="21"/>
                <w:szCs w:val="21"/>
              </w:rPr>
            </w:pPr>
          </w:p>
        </w:tc>
      </w:tr>
      <w:tr w14:paraId="3A401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0BD9AC4B">
            <w:pPr>
              <w:tabs>
                <w:tab w:val="left" w:pos="-28"/>
              </w:tabs>
              <w:spacing w:line="360" w:lineRule="auto"/>
              <w:jc w:val="center"/>
              <w:rPr>
                <w:rFonts w:hAnsi="宋体" w:cs="宋体"/>
                <w:sz w:val="21"/>
                <w:szCs w:val="21"/>
              </w:rPr>
            </w:pPr>
            <w:r>
              <w:rPr>
                <w:rFonts w:hint="eastAsia" w:hAnsi="宋体" w:cs="宋体"/>
                <w:sz w:val="21"/>
                <w:szCs w:val="21"/>
              </w:rPr>
              <w:t>157</w:t>
            </w:r>
          </w:p>
        </w:tc>
        <w:tc>
          <w:tcPr>
            <w:tcW w:w="1100" w:type="pct"/>
            <w:tcBorders>
              <w:top w:val="single" w:color="auto" w:sz="4" w:space="0"/>
              <w:left w:val="nil"/>
              <w:bottom w:val="single" w:color="auto" w:sz="4" w:space="0"/>
              <w:right w:val="single" w:color="auto" w:sz="4" w:space="0"/>
            </w:tcBorders>
            <w:vAlign w:val="center"/>
          </w:tcPr>
          <w:p w14:paraId="4D85A377">
            <w:pPr>
              <w:tabs>
                <w:tab w:val="left" w:pos="-28"/>
              </w:tabs>
              <w:spacing w:line="360" w:lineRule="auto"/>
              <w:rPr>
                <w:rFonts w:hAnsi="宋体" w:cs="宋体"/>
                <w:sz w:val="21"/>
                <w:szCs w:val="21"/>
              </w:rPr>
            </w:pPr>
            <w:r>
              <w:rPr>
                <w:rFonts w:hint="eastAsia" w:hAnsi="宋体" w:cs="宋体"/>
                <w:sz w:val="21"/>
                <w:szCs w:val="21"/>
              </w:rPr>
              <w:t>维修空调排水管漏水</w:t>
            </w:r>
          </w:p>
        </w:tc>
        <w:tc>
          <w:tcPr>
            <w:tcW w:w="1346" w:type="pct"/>
            <w:tcBorders>
              <w:top w:val="single" w:color="auto" w:sz="4" w:space="0"/>
              <w:left w:val="nil"/>
              <w:bottom w:val="single" w:color="auto" w:sz="4" w:space="0"/>
              <w:right w:val="single" w:color="auto" w:sz="4" w:space="0"/>
            </w:tcBorders>
            <w:noWrap/>
            <w:vAlign w:val="center"/>
          </w:tcPr>
          <w:p w14:paraId="5A13B373">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noWrap/>
            <w:vAlign w:val="center"/>
          </w:tcPr>
          <w:p w14:paraId="42801FAB">
            <w:pPr>
              <w:tabs>
                <w:tab w:val="left" w:pos="-28"/>
              </w:tabs>
              <w:spacing w:line="360" w:lineRule="auto"/>
              <w:jc w:val="center"/>
              <w:rPr>
                <w:rFonts w:hAnsi="宋体" w:cs="宋体"/>
                <w:sz w:val="21"/>
                <w:szCs w:val="21"/>
              </w:rPr>
            </w:pPr>
            <w:r>
              <w:rPr>
                <w:rFonts w:hint="eastAsia" w:hAnsi="宋体" w:cs="宋体"/>
                <w:sz w:val="21"/>
                <w:szCs w:val="21"/>
              </w:rPr>
              <w:t>包干</w:t>
            </w:r>
          </w:p>
        </w:tc>
        <w:tc>
          <w:tcPr>
            <w:tcW w:w="359" w:type="pct"/>
            <w:tcBorders>
              <w:top w:val="single" w:color="auto" w:sz="4" w:space="0"/>
              <w:left w:val="nil"/>
              <w:bottom w:val="single" w:color="auto" w:sz="4" w:space="0"/>
              <w:right w:val="single" w:color="auto" w:sz="4" w:space="0"/>
            </w:tcBorders>
            <w:vAlign w:val="center"/>
          </w:tcPr>
          <w:p w14:paraId="33F879F1">
            <w:pPr>
              <w:tabs>
                <w:tab w:val="left" w:pos="-28"/>
              </w:tabs>
              <w:spacing w:line="360" w:lineRule="auto"/>
              <w:jc w:val="center"/>
              <w:rPr>
                <w:rFonts w:hAnsi="宋体" w:cs="宋体"/>
                <w:sz w:val="21"/>
                <w:szCs w:val="21"/>
              </w:rPr>
            </w:pPr>
            <w:r>
              <w:rPr>
                <w:rFonts w:hint="eastAsia" w:hAnsi="宋体" w:cs="宋体"/>
                <w:sz w:val="21"/>
                <w:szCs w:val="21"/>
              </w:rPr>
              <w:t>处</w:t>
            </w:r>
          </w:p>
        </w:tc>
        <w:tc>
          <w:tcPr>
            <w:tcW w:w="503" w:type="pct"/>
            <w:tcBorders>
              <w:top w:val="single" w:color="auto" w:sz="4" w:space="0"/>
              <w:left w:val="nil"/>
              <w:bottom w:val="single" w:color="auto" w:sz="4" w:space="0"/>
              <w:right w:val="single" w:color="auto" w:sz="4" w:space="0"/>
            </w:tcBorders>
            <w:noWrap/>
            <w:vAlign w:val="center"/>
          </w:tcPr>
          <w:p w14:paraId="74EF68AD">
            <w:pPr>
              <w:jc w:val="center"/>
              <w:rPr>
                <w:rFonts w:hAnsi="宋体" w:cs="宋体"/>
                <w:sz w:val="21"/>
                <w:szCs w:val="21"/>
              </w:rPr>
            </w:pPr>
            <w:r>
              <w:rPr>
                <w:rFonts w:hint="eastAsia"/>
                <w:sz w:val="21"/>
                <w:szCs w:val="21"/>
              </w:rPr>
              <w:t>82.4</w:t>
            </w:r>
          </w:p>
        </w:tc>
        <w:tc>
          <w:tcPr>
            <w:tcW w:w="846" w:type="pct"/>
            <w:tcBorders>
              <w:top w:val="single" w:color="auto" w:sz="4" w:space="0"/>
              <w:left w:val="nil"/>
              <w:bottom w:val="single" w:color="auto" w:sz="4" w:space="0"/>
              <w:right w:val="single" w:color="auto" w:sz="4" w:space="0"/>
            </w:tcBorders>
            <w:vAlign w:val="center"/>
          </w:tcPr>
          <w:p w14:paraId="505A36D9">
            <w:pPr>
              <w:tabs>
                <w:tab w:val="left" w:pos="-28"/>
              </w:tabs>
              <w:spacing w:line="360" w:lineRule="auto"/>
              <w:rPr>
                <w:rFonts w:hAnsi="宋体" w:cs="宋体"/>
                <w:sz w:val="21"/>
                <w:szCs w:val="21"/>
              </w:rPr>
            </w:pPr>
          </w:p>
        </w:tc>
      </w:tr>
      <w:tr w14:paraId="5B4C9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643F8DF">
            <w:pPr>
              <w:tabs>
                <w:tab w:val="left" w:pos="-28"/>
              </w:tabs>
              <w:spacing w:line="360" w:lineRule="auto"/>
              <w:jc w:val="center"/>
              <w:rPr>
                <w:rFonts w:hAnsi="宋体" w:cs="宋体"/>
                <w:sz w:val="21"/>
                <w:szCs w:val="21"/>
              </w:rPr>
            </w:pPr>
            <w:r>
              <w:rPr>
                <w:rFonts w:hint="eastAsia" w:hAnsi="宋体" w:cs="宋体"/>
                <w:sz w:val="21"/>
                <w:szCs w:val="21"/>
              </w:rPr>
              <w:t>158</w:t>
            </w:r>
          </w:p>
        </w:tc>
        <w:tc>
          <w:tcPr>
            <w:tcW w:w="1100" w:type="pct"/>
            <w:tcBorders>
              <w:top w:val="single" w:color="auto" w:sz="4" w:space="0"/>
              <w:left w:val="nil"/>
              <w:bottom w:val="single" w:color="auto" w:sz="4" w:space="0"/>
              <w:right w:val="single" w:color="auto" w:sz="4" w:space="0"/>
            </w:tcBorders>
            <w:vAlign w:val="center"/>
          </w:tcPr>
          <w:p w14:paraId="49C78E99">
            <w:pPr>
              <w:tabs>
                <w:tab w:val="left" w:pos="-28"/>
              </w:tabs>
              <w:spacing w:line="360" w:lineRule="auto"/>
              <w:rPr>
                <w:rFonts w:hAnsi="宋体" w:cs="宋体"/>
                <w:sz w:val="21"/>
                <w:szCs w:val="21"/>
              </w:rPr>
            </w:pPr>
            <w:r>
              <w:rPr>
                <w:rFonts w:hint="eastAsia" w:hAnsi="宋体" w:cs="宋体"/>
                <w:sz w:val="21"/>
                <w:szCs w:val="21"/>
              </w:rPr>
              <w:t>水表6分铜直接头</w:t>
            </w:r>
          </w:p>
        </w:tc>
        <w:tc>
          <w:tcPr>
            <w:tcW w:w="1346" w:type="pct"/>
            <w:tcBorders>
              <w:top w:val="single" w:color="auto" w:sz="4" w:space="0"/>
              <w:left w:val="nil"/>
              <w:bottom w:val="single" w:color="auto" w:sz="4" w:space="0"/>
              <w:right w:val="single" w:color="auto" w:sz="4" w:space="0"/>
            </w:tcBorders>
            <w:noWrap/>
            <w:vAlign w:val="center"/>
          </w:tcPr>
          <w:p w14:paraId="5FFD72FC">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noWrap/>
            <w:vAlign w:val="center"/>
          </w:tcPr>
          <w:p w14:paraId="33606562">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3147B82E">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72D1B9EE">
            <w:pPr>
              <w:jc w:val="center"/>
              <w:rPr>
                <w:rFonts w:hAnsi="宋体" w:cs="宋体"/>
                <w:sz w:val="21"/>
                <w:szCs w:val="21"/>
              </w:rPr>
            </w:pPr>
            <w:r>
              <w:rPr>
                <w:rFonts w:hint="eastAsia"/>
                <w:sz w:val="21"/>
                <w:szCs w:val="21"/>
              </w:rPr>
              <w:t>44.81</w:t>
            </w:r>
          </w:p>
        </w:tc>
        <w:tc>
          <w:tcPr>
            <w:tcW w:w="846" w:type="pct"/>
            <w:tcBorders>
              <w:top w:val="single" w:color="auto" w:sz="4" w:space="0"/>
              <w:left w:val="nil"/>
              <w:bottom w:val="single" w:color="auto" w:sz="4" w:space="0"/>
              <w:right w:val="single" w:color="auto" w:sz="4" w:space="0"/>
            </w:tcBorders>
            <w:vAlign w:val="center"/>
          </w:tcPr>
          <w:p w14:paraId="7FCAADCE">
            <w:pPr>
              <w:tabs>
                <w:tab w:val="left" w:pos="-28"/>
              </w:tabs>
              <w:spacing w:line="360" w:lineRule="auto"/>
              <w:rPr>
                <w:rFonts w:hAnsi="宋体" w:cs="宋体"/>
                <w:sz w:val="21"/>
                <w:szCs w:val="21"/>
              </w:rPr>
            </w:pPr>
          </w:p>
        </w:tc>
      </w:tr>
      <w:tr w14:paraId="1FE52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6EAF009">
            <w:pPr>
              <w:tabs>
                <w:tab w:val="left" w:pos="-28"/>
              </w:tabs>
              <w:spacing w:line="360" w:lineRule="auto"/>
              <w:jc w:val="center"/>
              <w:rPr>
                <w:rFonts w:hAnsi="宋体" w:cs="宋体"/>
                <w:sz w:val="21"/>
                <w:szCs w:val="21"/>
              </w:rPr>
            </w:pPr>
            <w:r>
              <w:rPr>
                <w:rFonts w:hint="eastAsia" w:hAnsi="宋体" w:cs="宋体"/>
                <w:sz w:val="21"/>
                <w:szCs w:val="21"/>
              </w:rPr>
              <w:t>159</w:t>
            </w:r>
          </w:p>
        </w:tc>
        <w:tc>
          <w:tcPr>
            <w:tcW w:w="1100" w:type="pct"/>
            <w:tcBorders>
              <w:top w:val="single" w:color="auto" w:sz="4" w:space="0"/>
              <w:left w:val="nil"/>
              <w:bottom w:val="single" w:color="auto" w:sz="4" w:space="0"/>
              <w:right w:val="single" w:color="auto" w:sz="4" w:space="0"/>
            </w:tcBorders>
            <w:vAlign w:val="center"/>
          </w:tcPr>
          <w:p w14:paraId="1D692522">
            <w:pPr>
              <w:tabs>
                <w:tab w:val="left" w:pos="-28"/>
              </w:tabs>
              <w:spacing w:line="360" w:lineRule="auto"/>
              <w:rPr>
                <w:rFonts w:hAnsi="宋体" w:cs="宋体"/>
                <w:sz w:val="21"/>
                <w:szCs w:val="21"/>
              </w:rPr>
            </w:pPr>
            <w:r>
              <w:rPr>
                <w:rFonts w:hint="eastAsia" w:hAnsi="宋体" w:cs="宋体"/>
                <w:sz w:val="21"/>
                <w:szCs w:val="21"/>
              </w:rPr>
              <w:t>4分管码</w:t>
            </w:r>
          </w:p>
        </w:tc>
        <w:tc>
          <w:tcPr>
            <w:tcW w:w="1346" w:type="pct"/>
            <w:tcBorders>
              <w:top w:val="single" w:color="auto" w:sz="4" w:space="0"/>
              <w:left w:val="nil"/>
              <w:bottom w:val="single" w:color="auto" w:sz="4" w:space="0"/>
              <w:right w:val="single" w:color="auto" w:sz="4" w:space="0"/>
            </w:tcBorders>
            <w:noWrap/>
            <w:vAlign w:val="center"/>
          </w:tcPr>
          <w:p w14:paraId="7419282C">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noWrap/>
            <w:vAlign w:val="center"/>
          </w:tcPr>
          <w:p w14:paraId="31F218B8">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5D70113B">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07113624">
            <w:pPr>
              <w:jc w:val="center"/>
              <w:rPr>
                <w:rFonts w:hAnsi="宋体" w:cs="宋体"/>
                <w:sz w:val="21"/>
                <w:szCs w:val="21"/>
              </w:rPr>
            </w:pPr>
            <w:r>
              <w:rPr>
                <w:rFonts w:hint="eastAsia"/>
                <w:sz w:val="21"/>
                <w:szCs w:val="21"/>
              </w:rPr>
              <w:t>7.44</w:t>
            </w:r>
          </w:p>
        </w:tc>
        <w:tc>
          <w:tcPr>
            <w:tcW w:w="846" w:type="pct"/>
            <w:tcBorders>
              <w:top w:val="single" w:color="auto" w:sz="4" w:space="0"/>
              <w:left w:val="nil"/>
              <w:bottom w:val="single" w:color="auto" w:sz="4" w:space="0"/>
              <w:right w:val="single" w:color="auto" w:sz="4" w:space="0"/>
            </w:tcBorders>
            <w:vAlign w:val="center"/>
          </w:tcPr>
          <w:p w14:paraId="5A71A758">
            <w:pPr>
              <w:tabs>
                <w:tab w:val="left" w:pos="-28"/>
              </w:tabs>
              <w:spacing w:line="360" w:lineRule="auto"/>
              <w:rPr>
                <w:rFonts w:hAnsi="宋体" w:cs="宋体"/>
                <w:sz w:val="21"/>
                <w:szCs w:val="21"/>
              </w:rPr>
            </w:pPr>
          </w:p>
        </w:tc>
      </w:tr>
      <w:tr w14:paraId="5E54E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6E5740FC">
            <w:pPr>
              <w:tabs>
                <w:tab w:val="left" w:pos="-28"/>
              </w:tabs>
              <w:spacing w:line="360" w:lineRule="auto"/>
              <w:jc w:val="center"/>
              <w:rPr>
                <w:rFonts w:hAnsi="宋体" w:cs="宋体"/>
                <w:sz w:val="21"/>
                <w:szCs w:val="21"/>
              </w:rPr>
            </w:pPr>
            <w:r>
              <w:rPr>
                <w:rFonts w:hint="eastAsia" w:hAnsi="宋体" w:cs="宋体"/>
                <w:sz w:val="21"/>
                <w:szCs w:val="21"/>
              </w:rPr>
              <w:t>160</w:t>
            </w:r>
          </w:p>
        </w:tc>
        <w:tc>
          <w:tcPr>
            <w:tcW w:w="1100" w:type="pct"/>
            <w:tcBorders>
              <w:top w:val="single" w:color="auto" w:sz="4" w:space="0"/>
              <w:left w:val="nil"/>
              <w:bottom w:val="single" w:color="auto" w:sz="4" w:space="0"/>
              <w:right w:val="single" w:color="auto" w:sz="4" w:space="0"/>
            </w:tcBorders>
            <w:vAlign w:val="center"/>
          </w:tcPr>
          <w:p w14:paraId="0AF1CC23">
            <w:pPr>
              <w:tabs>
                <w:tab w:val="left" w:pos="-28"/>
              </w:tabs>
              <w:spacing w:line="360" w:lineRule="auto"/>
              <w:rPr>
                <w:rFonts w:hAnsi="宋体" w:cs="宋体"/>
                <w:sz w:val="21"/>
                <w:szCs w:val="21"/>
              </w:rPr>
            </w:pPr>
            <w:r>
              <w:rPr>
                <w:rFonts w:hint="eastAsia" w:hAnsi="宋体" w:cs="宋体"/>
                <w:sz w:val="21"/>
                <w:szCs w:val="21"/>
              </w:rPr>
              <w:t>PPR弯头</w:t>
            </w:r>
          </w:p>
        </w:tc>
        <w:tc>
          <w:tcPr>
            <w:tcW w:w="1346" w:type="pct"/>
            <w:tcBorders>
              <w:top w:val="single" w:color="auto" w:sz="4" w:space="0"/>
              <w:left w:val="nil"/>
              <w:bottom w:val="single" w:color="auto" w:sz="4" w:space="0"/>
              <w:right w:val="single" w:color="auto" w:sz="4" w:space="0"/>
            </w:tcBorders>
            <w:noWrap/>
            <w:vAlign w:val="center"/>
          </w:tcPr>
          <w:p w14:paraId="19760390">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noWrap/>
            <w:vAlign w:val="center"/>
          </w:tcPr>
          <w:p w14:paraId="350D8549">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4B80812C">
            <w:pPr>
              <w:tabs>
                <w:tab w:val="left" w:pos="-28"/>
              </w:tabs>
              <w:spacing w:line="360" w:lineRule="auto"/>
              <w:jc w:val="center"/>
              <w:rPr>
                <w:rFonts w:hAnsi="宋体" w:cs="宋体"/>
                <w:sz w:val="21"/>
                <w:szCs w:val="21"/>
              </w:rPr>
            </w:pPr>
            <w:r>
              <w:rPr>
                <w:rFonts w:hint="eastAsia" w:hAnsi="宋体" w:cs="宋体"/>
                <w:sz w:val="21"/>
                <w:szCs w:val="21"/>
              </w:rPr>
              <w:t>个</w:t>
            </w:r>
          </w:p>
        </w:tc>
        <w:tc>
          <w:tcPr>
            <w:tcW w:w="503" w:type="pct"/>
            <w:tcBorders>
              <w:top w:val="single" w:color="auto" w:sz="4" w:space="0"/>
              <w:left w:val="nil"/>
              <w:bottom w:val="single" w:color="auto" w:sz="4" w:space="0"/>
              <w:right w:val="single" w:color="auto" w:sz="4" w:space="0"/>
            </w:tcBorders>
            <w:noWrap/>
            <w:vAlign w:val="center"/>
          </w:tcPr>
          <w:p w14:paraId="6FC6184D">
            <w:pPr>
              <w:jc w:val="center"/>
              <w:rPr>
                <w:rFonts w:hAnsi="宋体" w:cs="宋体"/>
                <w:sz w:val="21"/>
                <w:szCs w:val="21"/>
              </w:rPr>
            </w:pPr>
            <w:r>
              <w:rPr>
                <w:rFonts w:hint="eastAsia"/>
                <w:sz w:val="21"/>
                <w:szCs w:val="21"/>
              </w:rPr>
              <w:t>10.65</w:t>
            </w:r>
          </w:p>
        </w:tc>
        <w:tc>
          <w:tcPr>
            <w:tcW w:w="846" w:type="pct"/>
            <w:tcBorders>
              <w:top w:val="single" w:color="auto" w:sz="4" w:space="0"/>
              <w:left w:val="nil"/>
              <w:bottom w:val="single" w:color="auto" w:sz="4" w:space="0"/>
              <w:right w:val="single" w:color="auto" w:sz="4" w:space="0"/>
            </w:tcBorders>
            <w:vAlign w:val="center"/>
          </w:tcPr>
          <w:p w14:paraId="44CA2A88">
            <w:pPr>
              <w:tabs>
                <w:tab w:val="left" w:pos="-28"/>
              </w:tabs>
              <w:spacing w:line="360" w:lineRule="auto"/>
              <w:rPr>
                <w:rFonts w:hAnsi="宋体" w:cs="宋体"/>
                <w:sz w:val="21"/>
                <w:szCs w:val="21"/>
              </w:rPr>
            </w:pPr>
          </w:p>
        </w:tc>
      </w:tr>
      <w:tr w14:paraId="3451F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51A905E1">
            <w:pPr>
              <w:tabs>
                <w:tab w:val="left" w:pos="-28"/>
              </w:tabs>
              <w:spacing w:line="360" w:lineRule="auto"/>
              <w:jc w:val="center"/>
              <w:rPr>
                <w:rFonts w:hAnsi="宋体" w:cs="宋体"/>
                <w:sz w:val="21"/>
                <w:szCs w:val="21"/>
              </w:rPr>
            </w:pPr>
            <w:r>
              <w:rPr>
                <w:rFonts w:hint="eastAsia" w:hAnsi="宋体" w:cs="宋体"/>
                <w:sz w:val="21"/>
                <w:szCs w:val="21"/>
              </w:rPr>
              <w:t>161</w:t>
            </w:r>
          </w:p>
        </w:tc>
        <w:tc>
          <w:tcPr>
            <w:tcW w:w="1100" w:type="pct"/>
            <w:tcBorders>
              <w:top w:val="single" w:color="auto" w:sz="4" w:space="0"/>
              <w:left w:val="nil"/>
              <w:bottom w:val="single" w:color="auto" w:sz="4" w:space="0"/>
              <w:right w:val="single" w:color="auto" w:sz="4" w:space="0"/>
            </w:tcBorders>
            <w:vAlign w:val="center"/>
          </w:tcPr>
          <w:p w14:paraId="17B50698">
            <w:pPr>
              <w:tabs>
                <w:tab w:val="left" w:pos="-28"/>
              </w:tabs>
              <w:spacing w:line="360" w:lineRule="auto"/>
              <w:rPr>
                <w:rFonts w:hAnsi="宋体" w:cs="宋体"/>
                <w:sz w:val="21"/>
                <w:szCs w:val="21"/>
              </w:rPr>
            </w:pPr>
            <w:r>
              <w:rPr>
                <w:rFonts w:hint="eastAsia" w:hAnsi="宋体" w:cs="宋体"/>
                <w:sz w:val="21"/>
                <w:szCs w:val="21"/>
              </w:rPr>
              <w:t>4分水管PPR（米）</w:t>
            </w:r>
          </w:p>
        </w:tc>
        <w:tc>
          <w:tcPr>
            <w:tcW w:w="1346" w:type="pct"/>
            <w:tcBorders>
              <w:top w:val="single" w:color="auto" w:sz="4" w:space="0"/>
              <w:left w:val="nil"/>
              <w:bottom w:val="single" w:color="auto" w:sz="4" w:space="0"/>
              <w:right w:val="single" w:color="auto" w:sz="4" w:space="0"/>
            </w:tcBorders>
            <w:noWrap/>
            <w:vAlign w:val="center"/>
          </w:tcPr>
          <w:p w14:paraId="007D34F3">
            <w:pPr>
              <w:tabs>
                <w:tab w:val="left" w:pos="-28"/>
              </w:tabs>
              <w:spacing w:line="360" w:lineRule="auto"/>
              <w:rPr>
                <w:rFonts w:hAnsi="宋体" w:cs="宋体"/>
                <w:sz w:val="21"/>
                <w:szCs w:val="21"/>
              </w:rPr>
            </w:pPr>
            <w:r>
              <w:rPr>
                <w:rFonts w:hint="eastAsia" w:hAnsi="宋体" w:cs="宋体"/>
                <w:sz w:val="21"/>
                <w:szCs w:val="21"/>
              </w:rPr>
              <w:t>PN2.5</w:t>
            </w:r>
          </w:p>
        </w:tc>
        <w:tc>
          <w:tcPr>
            <w:tcW w:w="575" w:type="pct"/>
            <w:tcBorders>
              <w:top w:val="single" w:color="auto" w:sz="4" w:space="0"/>
              <w:left w:val="nil"/>
              <w:bottom w:val="single" w:color="auto" w:sz="4" w:space="0"/>
              <w:right w:val="single" w:color="auto" w:sz="4" w:space="0"/>
            </w:tcBorders>
            <w:noWrap/>
            <w:vAlign w:val="center"/>
          </w:tcPr>
          <w:p w14:paraId="7974C962">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706A0083">
            <w:pPr>
              <w:tabs>
                <w:tab w:val="left" w:pos="-28"/>
              </w:tabs>
              <w:spacing w:line="360" w:lineRule="auto"/>
              <w:jc w:val="center"/>
              <w:rPr>
                <w:rFonts w:hAnsi="宋体" w:cs="宋体"/>
                <w:sz w:val="21"/>
                <w:szCs w:val="21"/>
              </w:rPr>
            </w:pPr>
          </w:p>
        </w:tc>
        <w:tc>
          <w:tcPr>
            <w:tcW w:w="503" w:type="pct"/>
            <w:tcBorders>
              <w:top w:val="single" w:color="auto" w:sz="4" w:space="0"/>
              <w:left w:val="nil"/>
              <w:bottom w:val="single" w:color="auto" w:sz="4" w:space="0"/>
              <w:right w:val="single" w:color="auto" w:sz="4" w:space="0"/>
            </w:tcBorders>
            <w:noWrap/>
            <w:vAlign w:val="center"/>
          </w:tcPr>
          <w:p w14:paraId="35E1916E">
            <w:pPr>
              <w:jc w:val="center"/>
              <w:rPr>
                <w:rFonts w:hAnsi="宋体" w:cs="宋体"/>
                <w:sz w:val="21"/>
                <w:szCs w:val="21"/>
              </w:rPr>
            </w:pPr>
            <w:r>
              <w:rPr>
                <w:rFonts w:hint="eastAsia"/>
                <w:sz w:val="21"/>
                <w:szCs w:val="21"/>
              </w:rPr>
              <w:t>21.32</w:t>
            </w:r>
          </w:p>
        </w:tc>
        <w:tc>
          <w:tcPr>
            <w:tcW w:w="846" w:type="pct"/>
            <w:tcBorders>
              <w:top w:val="single" w:color="auto" w:sz="4" w:space="0"/>
              <w:left w:val="nil"/>
              <w:bottom w:val="single" w:color="auto" w:sz="4" w:space="0"/>
              <w:right w:val="single" w:color="auto" w:sz="4" w:space="0"/>
            </w:tcBorders>
            <w:vAlign w:val="center"/>
          </w:tcPr>
          <w:p w14:paraId="26699023">
            <w:pPr>
              <w:tabs>
                <w:tab w:val="left" w:pos="-28"/>
              </w:tabs>
              <w:spacing w:line="360" w:lineRule="auto"/>
              <w:rPr>
                <w:rFonts w:hAnsi="宋体" w:cs="宋体"/>
                <w:sz w:val="21"/>
                <w:szCs w:val="21"/>
              </w:rPr>
            </w:pPr>
          </w:p>
        </w:tc>
      </w:tr>
      <w:tr w14:paraId="65DB2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1A5DFD56">
            <w:pPr>
              <w:tabs>
                <w:tab w:val="left" w:pos="-28"/>
              </w:tabs>
              <w:spacing w:line="360" w:lineRule="auto"/>
              <w:jc w:val="center"/>
              <w:rPr>
                <w:rFonts w:hAnsi="宋体" w:cs="宋体"/>
                <w:sz w:val="21"/>
                <w:szCs w:val="21"/>
              </w:rPr>
            </w:pPr>
            <w:r>
              <w:rPr>
                <w:rFonts w:hint="eastAsia" w:hAnsi="宋体" w:cs="宋体"/>
                <w:sz w:val="21"/>
                <w:szCs w:val="21"/>
              </w:rPr>
              <w:t>162</w:t>
            </w:r>
          </w:p>
        </w:tc>
        <w:tc>
          <w:tcPr>
            <w:tcW w:w="1100" w:type="pct"/>
            <w:tcBorders>
              <w:top w:val="single" w:color="auto" w:sz="4" w:space="0"/>
              <w:left w:val="nil"/>
              <w:bottom w:val="single" w:color="auto" w:sz="4" w:space="0"/>
              <w:right w:val="single" w:color="auto" w:sz="4" w:space="0"/>
            </w:tcBorders>
            <w:vAlign w:val="center"/>
          </w:tcPr>
          <w:p w14:paraId="44399CE6">
            <w:pPr>
              <w:tabs>
                <w:tab w:val="left" w:pos="-28"/>
              </w:tabs>
              <w:spacing w:line="360" w:lineRule="auto"/>
              <w:rPr>
                <w:rFonts w:hAnsi="宋体" w:cs="宋体"/>
                <w:sz w:val="21"/>
                <w:szCs w:val="21"/>
              </w:rPr>
            </w:pPr>
            <w:r>
              <w:rPr>
                <w:rFonts w:hint="eastAsia" w:hAnsi="宋体" w:cs="宋体"/>
                <w:sz w:val="21"/>
                <w:szCs w:val="21"/>
              </w:rPr>
              <w:t>石膏板</w:t>
            </w:r>
          </w:p>
        </w:tc>
        <w:tc>
          <w:tcPr>
            <w:tcW w:w="1346" w:type="pct"/>
            <w:tcBorders>
              <w:top w:val="single" w:color="auto" w:sz="4" w:space="0"/>
              <w:left w:val="nil"/>
              <w:bottom w:val="single" w:color="auto" w:sz="4" w:space="0"/>
              <w:right w:val="single" w:color="auto" w:sz="4" w:space="0"/>
            </w:tcBorders>
            <w:noWrap/>
            <w:vAlign w:val="center"/>
          </w:tcPr>
          <w:p w14:paraId="17C10532">
            <w:pPr>
              <w:tabs>
                <w:tab w:val="left" w:pos="-28"/>
              </w:tabs>
              <w:spacing w:line="360" w:lineRule="auto"/>
              <w:rPr>
                <w:rFonts w:hAnsi="宋体" w:cs="宋体"/>
                <w:sz w:val="21"/>
                <w:szCs w:val="21"/>
              </w:rPr>
            </w:pPr>
          </w:p>
        </w:tc>
        <w:tc>
          <w:tcPr>
            <w:tcW w:w="575" w:type="pct"/>
            <w:tcBorders>
              <w:top w:val="single" w:color="auto" w:sz="4" w:space="0"/>
              <w:left w:val="nil"/>
              <w:bottom w:val="single" w:color="auto" w:sz="4" w:space="0"/>
              <w:right w:val="single" w:color="auto" w:sz="4" w:space="0"/>
            </w:tcBorders>
            <w:noWrap/>
            <w:vAlign w:val="center"/>
          </w:tcPr>
          <w:p w14:paraId="1C767C97">
            <w:pPr>
              <w:tabs>
                <w:tab w:val="left" w:pos="-28"/>
              </w:tabs>
              <w:spacing w:line="360" w:lineRule="auto"/>
              <w:jc w:val="center"/>
              <w:rPr>
                <w:rFonts w:hAnsi="宋体" w:cs="宋体"/>
                <w:sz w:val="21"/>
                <w:szCs w:val="21"/>
              </w:rPr>
            </w:pPr>
          </w:p>
        </w:tc>
        <w:tc>
          <w:tcPr>
            <w:tcW w:w="359" w:type="pct"/>
            <w:tcBorders>
              <w:top w:val="single" w:color="auto" w:sz="4" w:space="0"/>
              <w:left w:val="nil"/>
              <w:bottom w:val="single" w:color="auto" w:sz="4" w:space="0"/>
              <w:right w:val="single" w:color="auto" w:sz="4" w:space="0"/>
            </w:tcBorders>
            <w:vAlign w:val="center"/>
          </w:tcPr>
          <w:p w14:paraId="5A88055A">
            <w:pPr>
              <w:tabs>
                <w:tab w:val="left" w:pos="-28"/>
              </w:tabs>
              <w:spacing w:line="360" w:lineRule="auto"/>
              <w:jc w:val="center"/>
              <w:rPr>
                <w:rFonts w:hAnsi="宋体" w:cs="宋体"/>
                <w:sz w:val="21"/>
                <w:szCs w:val="21"/>
              </w:rPr>
            </w:pPr>
            <w:r>
              <w:rPr>
                <w:rFonts w:hint="eastAsia" w:hAnsi="宋体" w:cs="宋体"/>
                <w:sz w:val="21"/>
                <w:szCs w:val="21"/>
              </w:rPr>
              <w:t>块</w:t>
            </w:r>
          </w:p>
        </w:tc>
        <w:tc>
          <w:tcPr>
            <w:tcW w:w="503" w:type="pct"/>
            <w:tcBorders>
              <w:top w:val="single" w:color="auto" w:sz="4" w:space="0"/>
              <w:left w:val="nil"/>
              <w:bottom w:val="single" w:color="auto" w:sz="4" w:space="0"/>
              <w:right w:val="single" w:color="auto" w:sz="4" w:space="0"/>
            </w:tcBorders>
            <w:noWrap/>
            <w:vAlign w:val="center"/>
          </w:tcPr>
          <w:p w14:paraId="3E5E6CBD">
            <w:pPr>
              <w:jc w:val="center"/>
              <w:rPr>
                <w:rFonts w:hAnsi="宋体" w:cs="宋体"/>
                <w:sz w:val="21"/>
                <w:szCs w:val="21"/>
              </w:rPr>
            </w:pPr>
            <w:r>
              <w:rPr>
                <w:rFonts w:hint="eastAsia"/>
                <w:sz w:val="21"/>
                <w:szCs w:val="21"/>
              </w:rPr>
              <w:t>31.1</w:t>
            </w:r>
          </w:p>
        </w:tc>
        <w:tc>
          <w:tcPr>
            <w:tcW w:w="846" w:type="pct"/>
            <w:tcBorders>
              <w:top w:val="single" w:color="auto" w:sz="4" w:space="0"/>
              <w:left w:val="nil"/>
              <w:bottom w:val="single" w:color="auto" w:sz="4" w:space="0"/>
              <w:right w:val="single" w:color="auto" w:sz="4" w:space="0"/>
            </w:tcBorders>
            <w:vAlign w:val="center"/>
          </w:tcPr>
          <w:p w14:paraId="44C547B5">
            <w:pPr>
              <w:tabs>
                <w:tab w:val="left" w:pos="-28"/>
              </w:tabs>
              <w:spacing w:line="360" w:lineRule="auto"/>
              <w:rPr>
                <w:rFonts w:hAnsi="宋体" w:cs="宋体"/>
                <w:sz w:val="21"/>
                <w:szCs w:val="21"/>
              </w:rPr>
            </w:pPr>
          </w:p>
        </w:tc>
      </w:tr>
      <w:tr w14:paraId="58707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38B22167">
            <w:pPr>
              <w:tabs>
                <w:tab w:val="left" w:pos="-28"/>
              </w:tabs>
              <w:spacing w:line="360" w:lineRule="auto"/>
              <w:jc w:val="center"/>
              <w:rPr>
                <w:rFonts w:hAnsi="宋体" w:cs="宋体"/>
                <w:sz w:val="21"/>
                <w:szCs w:val="21"/>
              </w:rPr>
            </w:pPr>
            <w:r>
              <w:rPr>
                <w:rFonts w:hint="eastAsia" w:hAnsi="宋体" w:cs="宋体"/>
                <w:sz w:val="21"/>
                <w:szCs w:val="21"/>
              </w:rPr>
              <w:t>163</w:t>
            </w:r>
          </w:p>
        </w:tc>
        <w:tc>
          <w:tcPr>
            <w:tcW w:w="1100" w:type="pct"/>
            <w:tcBorders>
              <w:top w:val="single" w:color="auto" w:sz="4" w:space="0"/>
              <w:left w:val="nil"/>
              <w:bottom w:val="single" w:color="auto" w:sz="4" w:space="0"/>
              <w:right w:val="single" w:color="auto" w:sz="4" w:space="0"/>
            </w:tcBorders>
            <w:noWrap/>
            <w:vAlign w:val="center"/>
          </w:tcPr>
          <w:p w14:paraId="28F9D4BA">
            <w:pPr>
              <w:tabs>
                <w:tab w:val="left" w:pos="-28"/>
              </w:tabs>
              <w:spacing w:line="360" w:lineRule="auto"/>
              <w:rPr>
                <w:rFonts w:hAnsi="宋体" w:cs="宋体"/>
                <w:sz w:val="21"/>
                <w:szCs w:val="21"/>
              </w:rPr>
            </w:pPr>
            <w:r>
              <w:rPr>
                <w:rFonts w:hint="eastAsia" w:hAnsi="宋体" w:cs="宋体"/>
                <w:sz w:val="21"/>
                <w:szCs w:val="21"/>
              </w:rPr>
              <w:t>暗管改明管，二个卫生间,厨房及阳台给水渗漏</w:t>
            </w:r>
          </w:p>
        </w:tc>
        <w:tc>
          <w:tcPr>
            <w:tcW w:w="1346" w:type="pct"/>
            <w:tcBorders>
              <w:top w:val="single" w:color="auto" w:sz="4" w:space="0"/>
              <w:left w:val="nil"/>
              <w:bottom w:val="single" w:color="auto" w:sz="4" w:space="0"/>
              <w:right w:val="single" w:color="auto" w:sz="4" w:space="0"/>
            </w:tcBorders>
            <w:noWrap/>
            <w:vAlign w:val="center"/>
          </w:tcPr>
          <w:p w14:paraId="162ECC48">
            <w:pPr>
              <w:tabs>
                <w:tab w:val="left" w:pos="-28"/>
              </w:tabs>
              <w:spacing w:line="360" w:lineRule="auto"/>
              <w:rPr>
                <w:rFonts w:hAnsi="宋体" w:cs="宋体"/>
                <w:sz w:val="21"/>
                <w:szCs w:val="21"/>
              </w:rPr>
            </w:pPr>
            <w:r>
              <w:rPr>
                <w:rFonts w:hint="eastAsia" w:hAnsi="宋体" w:cs="宋体"/>
                <w:sz w:val="21"/>
                <w:szCs w:val="21"/>
              </w:rPr>
              <w:t>按造价预算清单、包干总价（参考施工项目见附件：1、室内给水管道渗漏暗装改明装维修确认表）</w:t>
            </w:r>
          </w:p>
        </w:tc>
        <w:tc>
          <w:tcPr>
            <w:tcW w:w="575" w:type="pct"/>
            <w:tcBorders>
              <w:top w:val="single" w:color="auto" w:sz="4" w:space="0"/>
              <w:left w:val="nil"/>
              <w:bottom w:val="single" w:color="auto" w:sz="4" w:space="0"/>
              <w:right w:val="single" w:color="auto" w:sz="4" w:space="0"/>
            </w:tcBorders>
            <w:noWrap/>
            <w:vAlign w:val="center"/>
          </w:tcPr>
          <w:p w14:paraId="1277645D">
            <w:pPr>
              <w:tabs>
                <w:tab w:val="left" w:pos="-28"/>
              </w:tabs>
              <w:spacing w:line="360" w:lineRule="auto"/>
              <w:jc w:val="center"/>
              <w:rPr>
                <w:rFonts w:hAnsi="宋体" w:cs="宋体"/>
                <w:sz w:val="21"/>
                <w:szCs w:val="21"/>
              </w:rPr>
            </w:pPr>
            <w:r>
              <w:rPr>
                <w:rFonts w:hint="eastAsia" w:hAnsi="宋体" w:cs="宋体"/>
                <w:sz w:val="21"/>
                <w:szCs w:val="21"/>
              </w:rPr>
              <w:t>质保期：2年</w:t>
            </w:r>
          </w:p>
        </w:tc>
        <w:tc>
          <w:tcPr>
            <w:tcW w:w="359" w:type="pct"/>
            <w:tcBorders>
              <w:top w:val="single" w:color="auto" w:sz="4" w:space="0"/>
              <w:left w:val="nil"/>
              <w:bottom w:val="single" w:color="auto" w:sz="4" w:space="0"/>
              <w:right w:val="single" w:color="auto" w:sz="4" w:space="0"/>
            </w:tcBorders>
            <w:vAlign w:val="center"/>
          </w:tcPr>
          <w:p w14:paraId="784C1738">
            <w:pPr>
              <w:tabs>
                <w:tab w:val="left" w:pos="-28"/>
              </w:tabs>
              <w:spacing w:line="360" w:lineRule="auto"/>
              <w:jc w:val="center"/>
              <w:rPr>
                <w:rFonts w:hAnsi="宋体" w:cs="宋体"/>
                <w:sz w:val="21"/>
                <w:szCs w:val="21"/>
              </w:rPr>
            </w:pPr>
            <w:r>
              <w:rPr>
                <w:rFonts w:hint="eastAsia" w:hAnsi="宋体" w:cs="宋体"/>
                <w:sz w:val="21"/>
                <w:szCs w:val="21"/>
              </w:rPr>
              <w:t>项</w:t>
            </w:r>
          </w:p>
        </w:tc>
        <w:tc>
          <w:tcPr>
            <w:tcW w:w="503" w:type="pct"/>
            <w:tcBorders>
              <w:top w:val="single" w:color="auto" w:sz="4" w:space="0"/>
              <w:left w:val="nil"/>
              <w:bottom w:val="single" w:color="auto" w:sz="4" w:space="0"/>
              <w:right w:val="single" w:color="auto" w:sz="4" w:space="0"/>
            </w:tcBorders>
            <w:noWrap/>
            <w:vAlign w:val="center"/>
          </w:tcPr>
          <w:p w14:paraId="1DD066B5">
            <w:pPr>
              <w:jc w:val="center"/>
              <w:rPr>
                <w:rFonts w:hAnsi="宋体" w:cs="宋体"/>
                <w:sz w:val="21"/>
                <w:szCs w:val="21"/>
              </w:rPr>
            </w:pPr>
            <w:r>
              <w:rPr>
                <w:rFonts w:hint="eastAsia"/>
                <w:sz w:val="21"/>
                <w:szCs w:val="21"/>
              </w:rPr>
              <w:t>2964.14</w:t>
            </w:r>
          </w:p>
        </w:tc>
        <w:tc>
          <w:tcPr>
            <w:tcW w:w="846" w:type="pct"/>
            <w:tcBorders>
              <w:top w:val="single" w:color="auto" w:sz="4" w:space="0"/>
              <w:left w:val="nil"/>
              <w:bottom w:val="single" w:color="auto" w:sz="4" w:space="0"/>
              <w:right w:val="single" w:color="auto" w:sz="4" w:space="0"/>
            </w:tcBorders>
            <w:vAlign w:val="center"/>
          </w:tcPr>
          <w:p w14:paraId="2AC74997">
            <w:pPr>
              <w:tabs>
                <w:tab w:val="left" w:pos="-28"/>
              </w:tabs>
              <w:spacing w:line="360" w:lineRule="auto"/>
              <w:rPr>
                <w:rFonts w:hAnsi="宋体" w:cs="宋体"/>
                <w:sz w:val="21"/>
                <w:szCs w:val="21"/>
              </w:rPr>
            </w:pPr>
          </w:p>
        </w:tc>
      </w:tr>
      <w:tr w14:paraId="76C23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7669C42E">
            <w:pPr>
              <w:tabs>
                <w:tab w:val="left" w:pos="-28"/>
              </w:tabs>
              <w:spacing w:line="360" w:lineRule="auto"/>
              <w:jc w:val="center"/>
              <w:rPr>
                <w:rFonts w:hAnsi="宋体" w:cs="宋体"/>
                <w:sz w:val="21"/>
                <w:szCs w:val="21"/>
              </w:rPr>
            </w:pPr>
            <w:r>
              <w:rPr>
                <w:rFonts w:hint="eastAsia" w:hAnsi="宋体" w:cs="宋体"/>
                <w:sz w:val="21"/>
                <w:szCs w:val="21"/>
              </w:rPr>
              <w:t>164</w:t>
            </w:r>
          </w:p>
        </w:tc>
        <w:tc>
          <w:tcPr>
            <w:tcW w:w="1100" w:type="pct"/>
            <w:tcBorders>
              <w:top w:val="single" w:color="auto" w:sz="4" w:space="0"/>
              <w:left w:val="nil"/>
              <w:bottom w:val="single" w:color="auto" w:sz="4" w:space="0"/>
              <w:right w:val="single" w:color="auto" w:sz="4" w:space="0"/>
            </w:tcBorders>
            <w:noWrap/>
            <w:vAlign w:val="center"/>
          </w:tcPr>
          <w:p w14:paraId="6C8B0972">
            <w:pPr>
              <w:tabs>
                <w:tab w:val="left" w:pos="-28"/>
              </w:tabs>
              <w:spacing w:line="360" w:lineRule="auto"/>
              <w:rPr>
                <w:rFonts w:hAnsi="宋体" w:cs="宋体"/>
                <w:sz w:val="21"/>
                <w:szCs w:val="21"/>
              </w:rPr>
            </w:pPr>
            <w:r>
              <w:rPr>
                <w:rFonts w:hint="eastAsia" w:hAnsi="宋体" w:cs="宋体"/>
                <w:sz w:val="21"/>
                <w:szCs w:val="21"/>
              </w:rPr>
              <w:t>暗管改明管，一个卫生间,厨房及阳台给水渗漏</w:t>
            </w:r>
          </w:p>
        </w:tc>
        <w:tc>
          <w:tcPr>
            <w:tcW w:w="1346" w:type="pct"/>
            <w:tcBorders>
              <w:top w:val="single" w:color="auto" w:sz="4" w:space="0"/>
              <w:left w:val="nil"/>
              <w:bottom w:val="single" w:color="auto" w:sz="4" w:space="0"/>
              <w:right w:val="single" w:color="auto" w:sz="4" w:space="0"/>
            </w:tcBorders>
            <w:noWrap/>
            <w:vAlign w:val="center"/>
          </w:tcPr>
          <w:p w14:paraId="6A7286D3">
            <w:pPr>
              <w:tabs>
                <w:tab w:val="left" w:pos="-28"/>
              </w:tabs>
              <w:spacing w:line="360" w:lineRule="auto"/>
              <w:rPr>
                <w:rFonts w:hAnsi="宋体" w:cs="宋体"/>
                <w:sz w:val="21"/>
                <w:szCs w:val="21"/>
              </w:rPr>
            </w:pPr>
            <w:r>
              <w:rPr>
                <w:rFonts w:hint="eastAsia" w:hAnsi="宋体" w:cs="宋体"/>
                <w:sz w:val="21"/>
                <w:szCs w:val="21"/>
              </w:rPr>
              <w:t>按造价预算清单、包干总价（参考施工项目见附件：1、室内给水管道渗漏暗装改明装维修确认表）</w:t>
            </w:r>
          </w:p>
        </w:tc>
        <w:tc>
          <w:tcPr>
            <w:tcW w:w="575" w:type="pct"/>
            <w:tcBorders>
              <w:top w:val="single" w:color="auto" w:sz="4" w:space="0"/>
              <w:left w:val="nil"/>
              <w:bottom w:val="single" w:color="auto" w:sz="4" w:space="0"/>
              <w:right w:val="single" w:color="auto" w:sz="4" w:space="0"/>
            </w:tcBorders>
            <w:noWrap/>
            <w:vAlign w:val="center"/>
          </w:tcPr>
          <w:p w14:paraId="20CCB703">
            <w:pPr>
              <w:tabs>
                <w:tab w:val="left" w:pos="-28"/>
              </w:tabs>
              <w:spacing w:line="360" w:lineRule="auto"/>
              <w:jc w:val="center"/>
              <w:rPr>
                <w:rFonts w:hAnsi="宋体" w:cs="宋体"/>
                <w:sz w:val="21"/>
                <w:szCs w:val="21"/>
              </w:rPr>
            </w:pPr>
            <w:r>
              <w:rPr>
                <w:rFonts w:hint="eastAsia" w:hAnsi="宋体" w:cs="宋体"/>
                <w:sz w:val="21"/>
                <w:szCs w:val="21"/>
              </w:rPr>
              <w:t>质保期：2年</w:t>
            </w:r>
          </w:p>
        </w:tc>
        <w:tc>
          <w:tcPr>
            <w:tcW w:w="359" w:type="pct"/>
            <w:tcBorders>
              <w:top w:val="single" w:color="auto" w:sz="4" w:space="0"/>
              <w:left w:val="nil"/>
              <w:bottom w:val="single" w:color="auto" w:sz="4" w:space="0"/>
              <w:right w:val="single" w:color="auto" w:sz="4" w:space="0"/>
            </w:tcBorders>
            <w:vAlign w:val="center"/>
          </w:tcPr>
          <w:p w14:paraId="0CAD7637">
            <w:pPr>
              <w:tabs>
                <w:tab w:val="left" w:pos="-28"/>
              </w:tabs>
              <w:spacing w:line="360" w:lineRule="auto"/>
              <w:jc w:val="center"/>
              <w:rPr>
                <w:rFonts w:hAnsi="宋体" w:cs="宋体"/>
                <w:sz w:val="21"/>
                <w:szCs w:val="21"/>
              </w:rPr>
            </w:pPr>
            <w:r>
              <w:rPr>
                <w:rFonts w:hint="eastAsia" w:hAnsi="宋体" w:cs="宋体"/>
                <w:sz w:val="21"/>
                <w:szCs w:val="21"/>
              </w:rPr>
              <w:t>项</w:t>
            </w:r>
          </w:p>
        </w:tc>
        <w:tc>
          <w:tcPr>
            <w:tcW w:w="503" w:type="pct"/>
            <w:tcBorders>
              <w:top w:val="single" w:color="auto" w:sz="4" w:space="0"/>
              <w:left w:val="nil"/>
              <w:bottom w:val="single" w:color="auto" w:sz="4" w:space="0"/>
              <w:right w:val="single" w:color="auto" w:sz="4" w:space="0"/>
            </w:tcBorders>
            <w:noWrap/>
            <w:vAlign w:val="center"/>
          </w:tcPr>
          <w:p w14:paraId="0B7F0B59">
            <w:pPr>
              <w:jc w:val="center"/>
              <w:rPr>
                <w:rFonts w:hAnsi="宋体" w:cs="宋体"/>
                <w:sz w:val="21"/>
                <w:szCs w:val="21"/>
              </w:rPr>
            </w:pPr>
            <w:r>
              <w:rPr>
                <w:rFonts w:hint="eastAsia"/>
                <w:sz w:val="21"/>
                <w:szCs w:val="21"/>
              </w:rPr>
              <w:t>2568.76</w:t>
            </w:r>
          </w:p>
        </w:tc>
        <w:tc>
          <w:tcPr>
            <w:tcW w:w="846" w:type="pct"/>
            <w:tcBorders>
              <w:top w:val="single" w:color="auto" w:sz="4" w:space="0"/>
              <w:left w:val="nil"/>
              <w:bottom w:val="single" w:color="auto" w:sz="4" w:space="0"/>
              <w:right w:val="single" w:color="auto" w:sz="4" w:space="0"/>
            </w:tcBorders>
            <w:vAlign w:val="center"/>
          </w:tcPr>
          <w:p w14:paraId="1A2322A0">
            <w:pPr>
              <w:tabs>
                <w:tab w:val="left" w:pos="-28"/>
              </w:tabs>
              <w:spacing w:line="360" w:lineRule="auto"/>
              <w:rPr>
                <w:rFonts w:hAnsi="宋体" w:cs="宋体"/>
                <w:sz w:val="21"/>
                <w:szCs w:val="21"/>
              </w:rPr>
            </w:pPr>
          </w:p>
        </w:tc>
      </w:tr>
      <w:tr w14:paraId="6AF68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71" w:type="pct"/>
            <w:tcBorders>
              <w:top w:val="single" w:color="auto" w:sz="4" w:space="0"/>
              <w:left w:val="single" w:color="auto" w:sz="4" w:space="0"/>
              <w:bottom w:val="single" w:color="auto" w:sz="4" w:space="0"/>
              <w:right w:val="single" w:color="auto" w:sz="4" w:space="0"/>
            </w:tcBorders>
            <w:vAlign w:val="center"/>
          </w:tcPr>
          <w:p w14:paraId="212138C8">
            <w:pPr>
              <w:tabs>
                <w:tab w:val="left" w:pos="-28"/>
              </w:tabs>
              <w:spacing w:line="360" w:lineRule="auto"/>
              <w:jc w:val="center"/>
              <w:rPr>
                <w:rFonts w:hAnsi="宋体" w:cs="宋体"/>
                <w:sz w:val="21"/>
                <w:szCs w:val="21"/>
              </w:rPr>
            </w:pPr>
            <w:r>
              <w:rPr>
                <w:rFonts w:hint="eastAsia" w:hAnsi="宋体" w:cs="宋体"/>
                <w:sz w:val="21"/>
                <w:szCs w:val="21"/>
              </w:rPr>
              <w:t>165</w:t>
            </w:r>
          </w:p>
        </w:tc>
        <w:tc>
          <w:tcPr>
            <w:tcW w:w="1100" w:type="pct"/>
            <w:tcBorders>
              <w:top w:val="single" w:color="auto" w:sz="4" w:space="0"/>
              <w:left w:val="nil"/>
              <w:bottom w:val="single" w:color="auto" w:sz="4" w:space="0"/>
              <w:right w:val="single" w:color="auto" w:sz="4" w:space="0"/>
            </w:tcBorders>
            <w:noWrap/>
            <w:vAlign w:val="center"/>
          </w:tcPr>
          <w:p w14:paraId="084DE61F">
            <w:pPr>
              <w:tabs>
                <w:tab w:val="left" w:pos="-28"/>
              </w:tabs>
              <w:spacing w:line="360" w:lineRule="auto"/>
              <w:rPr>
                <w:rFonts w:hAnsi="宋体" w:cs="宋体"/>
                <w:sz w:val="21"/>
                <w:szCs w:val="21"/>
              </w:rPr>
            </w:pPr>
            <w:r>
              <w:rPr>
                <w:rFonts w:hint="eastAsia" w:hAnsi="宋体" w:cs="宋体"/>
                <w:sz w:val="21"/>
                <w:szCs w:val="21"/>
              </w:rPr>
              <w:t>暗管改明管，水表间至总水阀给水渗漏</w:t>
            </w:r>
          </w:p>
        </w:tc>
        <w:tc>
          <w:tcPr>
            <w:tcW w:w="1346" w:type="pct"/>
            <w:tcBorders>
              <w:top w:val="single" w:color="auto" w:sz="4" w:space="0"/>
              <w:left w:val="nil"/>
              <w:bottom w:val="single" w:color="auto" w:sz="4" w:space="0"/>
              <w:right w:val="single" w:color="auto" w:sz="4" w:space="0"/>
            </w:tcBorders>
            <w:noWrap/>
            <w:vAlign w:val="center"/>
          </w:tcPr>
          <w:p w14:paraId="5F4F30EF">
            <w:pPr>
              <w:tabs>
                <w:tab w:val="left" w:pos="-28"/>
              </w:tabs>
              <w:spacing w:line="360" w:lineRule="auto"/>
              <w:rPr>
                <w:rFonts w:hAnsi="宋体" w:cs="宋体"/>
                <w:sz w:val="21"/>
                <w:szCs w:val="21"/>
              </w:rPr>
            </w:pPr>
            <w:r>
              <w:rPr>
                <w:rFonts w:hint="eastAsia" w:hAnsi="宋体" w:cs="宋体"/>
                <w:sz w:val="21"/>
                <w:szCs w:val="21"/>
              </w:rPr>
              <w:t>按造价预算清单、包干总价（参考施工项目见附件：1、室内给水管道渗漏暗装改明装维修确认表）</w:t>
            </w:r>
          </w:p>
        </w:tc>
        <w:tc>
          <w:tcPr>
            <w:tcW w:w="575" w:type="pct"/>
            <w:tcBorders>
              <w:top w:val="single" w:color="auto" w:sz="4" w:space="0"/>
              <w:left w:val="nil"/>
              <w:bottom w:val="single" w:color="auto" w:sz="4" w:space="0"/>
              <w:right w:val="single" w:color="auto" w:sz="4" w:space="0"/>
            </w:tcBorders>
            <w:noWrap/>
            <w:vAlign w:val="center"/>
          </w:tcPr>
          <w:p w14:paraId="2947087F">
            <w:pPr>
              <w:tabs>
                <w:tab w:val="left" w:pos="-28"/>
              </w:tabs>
              <w:spacing w:line="360" w:lineRule="auto"/>
              <w:jc w:val="center"/>
              <w:rPr>
                <w:rFonts w:hAnsi="宋体" w:cs="宋体"/>
                <w:sz w:val="21"/>
                <w:szCs w:val="21"/>
              </w:rPr>
            </w:pPr>
            <w:r>
              <w:rPr>
                <w:rFonts w:hint="eastAsia" w:hAnsi="宋体" w:cs="宋体"/>
                <w:sz w:val="21"/>
                <w:szCs w:val="21"/>
              </w:rPr>
              <w:t>质保期：2年</w:t>
            </w:r>
          </w:p>
        </w:tc>
        <w:tc>
          <w:tcPr>
            <w:tcW w:w="359" w:type="pct"/>
            <w:tcBorders>
              <w:top w:val="single" w:color="auto" w:sz="4" w:space="0"/>
              <w:left w:val="nil"/>
              <w:bottom w:val="single" w:color="auto" w:sz="4" w:space="0"/>
              <w:right w:val="single" w:color="auto" w:sz="4" w:space="0"/>
            </w:tcBorders>
            <w:vAlign w:val="center"/>
          </w:tcPr>
          <w:p w14:paraId="50C78585">
            <w:pPr>
              <w:tabs>
                <w:tab w:val="left" w:pos="-28"/>
              </w:tabs>
              <w:spacing w:line="360" w:lineRule="auto"/>
              <w:jc w:val="center"/>
              <w:rPr>
                <w:rFonts w:hAnsi="宋体" w:cs="宋体"/>
                <w:sz w:val="21"/>
                <w:szCs w:val="21"/>
              </w:rPr>
            </w:pPr>
            <w:r>
              <w:rPr>
                <w:rFonts w:hint="eastAsia" w:hAnsi="宋体" w:cs="宋体"/>
                <w:sz w:val="21"/>
                <w:szCs w:val="21"/>
              </w:rPr>
              <w:t>项</w:t>
            </w:r>
          </w:p>
        </w:tc>
        <w:tc>
          <w:tcPr>
            <w:tcW w:w="503" w:type="pct"/>
            <w:tcBorders>
              <w:top w:val="single" w:color="auto" w:sz="4" w:space="0"/>
              <w:left w:val="nil"/>
              <w:bottom w:val="single" w:color="auto" w:sz="4" w:space="0"/>
              <w:right w:val="single" w:color="auto" w:sz="4" w:space="0"/>
            </w:tcBorders>
            <w:noWrap/>
            <w:vAlign w:val="center"/>
          </w:tcPr>
          <w:p w14:paraId="74FBA53C">
            <w:pPr>
              <w:jc w:val="center"/>
              <w:rPr>
                <w:rFonts w:hAnsi="宋体" w:cs="宋体"/>
                <w:sz w:val="21"/>
                <w:szCs w:val="21"/>
              </w:rPr>
            </w:pPr>
            <w:r>
              <w:rPr>
                <w:rFonts w:hint="eastAsia"/>
                <w:sz w:val="21"/>
                <w:szCs w:val="21"/>
              </w:rPr>
              <w:t>852.62</w:t>
            </w:r>
          </w:p>
        </w:tc>
        <w:tc>
          <w:tcPr>
            <w:tcW w:w="846" w:type="pct"/>
            <w:tcBorders>
              <w:top w:val="single" w:color="auto" w:sz="4" w:space="0"/>
              <w:left w:val="nil"/>
              <w:bottom w:val="single" w:color="auto" w:sz="4" w:space="0"/>
              <w:right w:val="single" w:color="auto" w:sz="4" w:space="0"/>
            </w:tcBorders>
            <w:vAlign w:val="center"/>
          </w:tcPr>
          <w:p w14:paraId="70F723B1">
            <w:pPr>
              <w:tabs>
                <w:tab w:val="left" w:pos="-28"/>
              </w:tabs>
              <w:spacing w:line="360" w:lineRule="auto"/>
              <w:rPr>
                <w:rFonts w:hAnsi="宋体" w:cs="宋体"/>
                <w:sz w:val="21"/>
                <w:szCs w:val="21"/>
              </w:rPr>
            </w:pPr>
          </w:p>
        </w:tc>
      </w:tr>
    </w:tbl>
    <w:p w14:paraId="3C15ABD0">
      <w:pPr>
        <w:widowControl/>
        <w:jc w:val="center"/>
        <w:rPr>
          <w:rFonts w:hAnsi="宋体" w:cs="宋体"/>
          <w:sz w:val="21"/>
          <w:szCs w:val="21"/>
        </w:rPr>
      </w:pPr>
      <w:r>
        <w:rPr>
          <w:rFonts w:hint="eastAsia" w:hAnsi="宋体" w:cs="宋体"/>
          <w:sz w:val="21"/>
          <w:szCs w:val="21"/>
        </w:rPr>
        <w:br w:type="page"/>
      </w:r>
      <w:r>
        <w:rPr>
          <w:rFonts w:hint="eastAsia" w:hAnsi="宋体" w:cs="宋体"/>
          <w:sz w:val="21"/>
          <w:szCs w:val="21"/>
        </w:rPr>
        <w:t>室内给水管道渗漏暗装改明装维修确认表</w:t>
      </w:r>
    </w:p>
    <w:p w14:paraId="4F3B6656">
      <w:pPr>
        <w:pStyle w:val="27"/>
        <w:ind w:firstLine="0" w:firstLineChars="0"/>
        <w:jc w:val="center"/>
        <w:rPr>
          <w:rFonts w:hAnsi="宋体" w:cs="宋体"/>
          <w:sz w:val="21"/>
          <w:szCs w:val="21"/>
          <w:lang w:val="en-US"/>
        </w:rPr>
      </w:pPr>
    </w:p>
    <w:tbl>
      <w:tblPr>
        <w:tblStyle w:val="20"/>
        <w:tblW w:w="9591" w:type="dxa"/>
        <w:jc w:val="center"/>
        <w:tblLayout w:type="autofit"/>
        <w:tblCellMar>
          <w:top w:w="0" w:type="dxa"/>
          <w:left w:w="108" w:type="dxa"/>
          <w:bottom w:w="0" w:type="dxa"/>
          <w:right w:w="108" w:type="dxa"/>
        </w:tblCellMar>
      </w:tblPr>
      <w:tblGrid>
        <w:gridCol w:w="699"/>
        <w:gridCol w:w="840"/>
        <w:gridCol w:w="2230"/>
        <w:gridCol w:w="1717"/>
        <w:gridCol w:w="1585"/>
        <w:gridCol w:w="1585"/>
        <w:gridCol w:w="935"/>
      </w:tblGrid>
      <w:tr w14:paraId="2EC22C6C">
        <w:tblPrEx>
          <w:tblCellMar>
            <w:top w:w="0" w:type="dxa"/>
            <w:left w:w="108" w:type="dxa"/>
            <w:bottom w:w="0" w:type="dxa"/>
            <w:right w:w="108" w:type="dxa"/>
          </w:tblCellMar>
        </w:tblPrEx>
        <w:trPr>
          <w:trHeight w:val="247" w:hRule="atLeast"/>
          <w:jc w:val="center"/>
        </w:trPr>
        <w:tc>
          <w:tcPr>
            <w:tcW w:w="5486" w:type="dxa"/>
            <w:gridSpan w:val="4"/>
            <w:tcBorders>
              <w:top w:val="nil"/>
              <w:left w:val="nil"/>
              <w:bottom w:val="nil"/>
              <w:right w:val="nil"/>
            </w:tcBorders>
            <w:noWrap/>
            <w:vAlign w:val="center"/>
          </w:tcPr>
          <w:p w14:paraId="2C460389">
            <w:pPr>
              <w:widowControl/>
              <w:rPr>
                <w:rFonts w:hAnsi="宋体" w:cs="宋体"/>
                <w:sz w:val="21"/>
                <w:szCs w:val="21"/>
                <w:u w:val="single"/>
              </w:rPr>
            </w:pPr>
            <w:r>
              <w:rPr>
                <w:rFonts w:hint="eastAsia" w:hAnsi="宋体" w:cs="宋体"/>
                <w:sz w:val="21"/>
                <w:szCs w:val="21"/>
                <w:u w:val="single"/>
              </w:rPr>
              <w:t xml:space="preserve">     </w:t>
            </w:r>
            <w:r>
              <w:rPr>
                <w:rFonts w:hint="eastAsia" w:hAnsi="宋体" w:cs="宋体"/>
                <w:sz w:val="21"/>
                <w:szCs w:val="21"/>
              </w:rPr>
              <w:t xml:space="preserve"> 栋 </w:t>
            </w:r>
            <w:r>
              <w:rPr>
                <w:rFonts w:hint="eastAsia" w:hAnsi="宋体" w:cs="宋体"/>
                <w:sz w:val="21"/>
                <w:szCs w:val="21"/>
                <w:u w:val="single"/>
              </w:rPr>
              <w:t xml:space="preserve">    </w:t>
            </w:r>
            <w:r>
              <w:rPr>
                <w:rFonts w:hint="eastAsia" w:hAnsi="宋体" w:cs="宋体"/>
                <w:sz w:val="21"/>
                <w:szCs w:val="21"/>
              </w:rPr>
              <w:t xml:space="preserve"> 房</w:t>
            </w:r>
          </w:p>
        </w:tc>
        <w:tc>
          <w:tcPr>
            <w:tcW w:w="4105" w:type="dxa"/>
            <w:gridSpan w:val="3"/>
            <w:tcBorders>
              <w:top w:val="nil"/>
              <w:left w:val="nil"/>
              <w:bottom w:val="nil"/>
              <w:right w:val="nil"/>
            </w:tcBorders>
            <w:noWrap/>
            <w:vAlign w:val="center"/>
          </w:tcPr>
          <w:p w14:paraId="39D4AC43">
            <w:pPr>
              <w:widowControl/>
              <w:jc w:val="center"/>
              <w:rPr>
                <w:rFonts w:hAnsi="宋体" w:cs="宋体"/>
                <w:sz w:val="21"/>
                <w:szCs w:val="21"/>
              </w:rPr>
            </w:pPr>
            <w:r>
              <w:rPr>
                <w:rFonts w:hint="eastAsia" w:hAnsi="宋体" w:cs="宋体"/>
                <w:sz w:val="21"/>
                <w:szCs w:val="21"/>
              </w:rPr>
              <w:t>日期：         年    月    日</w:t>
            </w:r>
          </w:p>
        </w:tc>
      </w:tr>
      <w:tr w14:paraId="34320822">
        <w:tblPrEx>
          <w:tblCellMar>
            <w:top w:w="0" w:type="dxa"/>
            <w:left w:w="108" w:type="dxa"/>
            <w:bottom w:w="0" w:type="dxa"/>
            <w:right w:w="108" w:type="dxa"/>
          </w:tblCellMar>
        </w:tblPrEx>
        <w:trPr>
          <w:trHeight w:val="662" w:hRule="atLeast"/>
          <w:jc w:val="center"/>
        </w:trPr>
        <w:tc>
          <w:tcPr>
            <w:tcW w:w="699" w:type="dxa"/>
            <w:tcBorders>
              <w:top w:val="single" w:color="auto" w:sz="4" w:space="0"/>
              <w:left w:val="single" w:color="auto" w:sz="4" w:space="0"/>
              <w:bottom w:val="single" w:color="auto" w:sz="4" w:space="0"/>
              <w:right w:val="single" w:color="auto" w:sz="4" w:space="0"/>
            </w:tcBorders>
            <w:noWrap/>
            <w:vAlign w:val="center"/>
          </w:tcPr>
          <w:p w14:paraId="6A945C37">
            <w:pPr>
              <w:widowControl/>
              <w:jc w:val="center"/>
              <w:rPr>
                <w:rFonts w:hAnsi="宋体" w:cs="宋体"/>
                <w:sz w:val="21"/>
                <w:szCs w:val="21"/>
              </w:rPr>
            </w:pPr>
            <w:r>
              <w:rPr>
                <w:rFonts w:hint="eastAsia" w:hAnsi="宋体" w:cs="宋体"/>
                <w:sz w:val="21"/>
                <w:szCs w:val="21"/>
              </w:rPr>
              <w:t>序号</w:t>
            </w:r>
          </w:p>
        </w:tc>
        <w:tc>
          <w:tcPr>
            <w:tcW w:w="3070" w:type="dxa"/>
            <w:gridSpan w:val="2"/>
            <w:tcBorders>
              <w:top w:val="single" w:color="auto" w:sz="4" w:space="0"/>
              <w:left w:val="nil"/>
              <w:bottom w:val="single" w:color="auto" w:sz="4" w:space="0"/>
              <w:right w:val="single" w:color="000000" w:sz="4" w:space="0"/>
            </w:tcBorders>
            <w:noWrap/>
            <w:vAlign w:val="center"/>
          </w:tcPr>
          <w:p w14:paraId="1B248F6E">
            <w:pPr>
              <w:widowControl/>
              <w:jc w:val="center"/>
              <w:rPr>
                <w:rFonts w:hAnsi="宋体" w:cs="宋体"/>
                <w:sz w:val="21"/>
                <w:szCs w:val="21"/>
              </w:rPr>
            </w:pPr>
            <w:r>
              <w:rPr>
                <w:rFonts w:hint="eastAsia" w:hAnsi="宋体" w:cs="宋体"/>
                <w:sz w:val="21"/>
                <w:szCs w:val="21"/>
              </w:rPr>
              <w:t>费用名称</w:t>
            </w:r>
          </w:p>
        </w:tc>
        <w:tc>
          <w:tcPr>
            <w:tcW w:w="1717" w:type="dxa"/>
            <w:tcBorders>
              <w:top w:val="single" w:color="auto" w:sz="4" w:space="0"/>
              <w:left w:val="nil"/>
              <w:bottom w:val="single" w:color="auto" w:sz="4" w:space="0"/>
              <w:right w:val="single" w:color="auto" w:sz="4" w:space="0"/>
            </w:tcBorders>
            <w:vAlign w:val="center"/>
          </w:tcPr>
          <w:p w14:paraId="7D4DA4FD">
            <w:pPr>
              <w:widowControl/>
              <w:jc w:val="center"/>
              <w:rPr>
                <w:rFonts w:hAnsi="宋体" w:cs="宋体"/>
                <w:sz w:val="21"/>
                <w:szCs w:val="21"/>
              </w:rPr>
            </w:pPr>
            <w:r>
              <w:rPr>
                <w:rFonts w:hint="eastAsia" w:hAnsi="宋体" w:cs="宋体"/>
                <w:sz w:val="21"/>
                <w:szCs w:val="21"/>
              </w:rPr>
              <w:t>水表间至室内总水阀</w:t>
            </w:r>
          </w:p>
        </w:tc>
        <w:tc>
          <w:tcPr>
            <w:tcW w:w="1585" w:type="dxa"/>
            <w:tcBorders>
              <w:top w:val="single" w:color="auto" w:sz="4" w:space="0"/>
              <w:left w:val="nil"/>
              <w:bottom w:val="single" w:color="auto" w:sz="4" w:space="0"/>
              <w:right w:val="single" w:color="auto" w:sz="4" w:space="0"/>
            </w:tcBorders>
            <w:vAlign w:val="center"/>
          </w:tcPr>
          <w:p w14:paraId="395A24B1">
            <w:pPr>
              <w:widowControl/>
              <w:jc w:val="center"/>
              <w:rPr>
                <w:rFonts w:hAnsi="宋体" w:cs="宋体"/>
                <w:sz w:val="21"/>
                <w:szCs w:val="21"/>
              </w:rPr>
            </w:pPr>
            <w:r>
              <w:rPr>
                <w:rFonts w:hint="eastAsia" w:hAnsi="宋体" w:cs="宋体"/>
                <w:sz w:val="21"/>
                <w:szCs w:val="21"/>
              </w:rPr>
              <w:t>一个卫生间、厨房及阳台</w:t>
            </w:r>
          </w:p>
        </w:tc>
        <w:tc>
          <w:tcPr>
            <w:tcW w:w="1585" w:type="dxa"/>
            <w:tcBorders>
              <w:top w:val="single" w:color="auto" w:sz="4" w:space="0"/>
              <w:left w:val="nil"/>
              <w:bottom w:val="single" w:color="auto" w:sz="4" w:space="0"/>
              <w:right w:val="single" w:color="auto" w:sz="4" w:space="0"/>
            </w:tcBorders>
            <w:vAlign w:val="center"/>
          </w:tcPr>
          <w:p w14:paraId="1CF4829F">
            <w:pPr>
              <w:widowControl/>
              <w:jc w:val="center"/>
              <w:rPr>
                <w:rFonts w:hAnsi="宋体" w:cs="宋体"/>
                <w:sz w:val="21"/>
                <w:szCs w:val="21"/>
              </w:rPr>
            </w:pPr>
            <w:r>
              <w:rPr>
                <w:rFonts w:hint="eastAsia" w:hAnsi="宋体" w:cs="宋体"/>
                <w:sz w:val="21"/>
                <w:szCs w:val="21"/>
              </w:rPr>
              <w:t>二个卫生间、厨房及阳台</w:t>
            </w:r>
          </w:p>
        </w:tc>
        <w:tc>
          <w:tcPr>
            <w:tcW w:w="935" w:type="dxa"/>
            <w:tcBorders>
              <w:top w:val="single" w:color="auto" w:sz="4" w:space="0"/>
              <w:left w:val="nil"/>
              <w:bottom w:val="single" w:color="auto" w:sz="4" w:space="0"/>
              <w:right w:val="single" w:color="auto" w:sz="4" w:space="0"/>
            </w:tcBorders>
            <w:noWrap/>
            <w:vAlign w:val="center"/>
          </w:tcPr>
          <w:p w14:paraId="29B9C6B1">
            <w:pPr>
              <w:widowControl/>
              <w:jc w:val="center"/>
              <w:rPr>
                <w:rFonts w:hAnsi="宋体" w:cs="宋体"/>
                <w:sz w:val="21"/>
                <w:szCs w:val="21"/>
              </w:rPr>
            </w:pPr>
            <w:r>
              <w:rPr>
                <w:rFonts w:hint="eastAsia" w:hAnsi="宋体" w:cs="宋体"/>
                <w:sz w:val="21"/>
                <w:szCs w:val="21"/>
              </w:rPr>
              <w:t>备注</w:t>
            </w:r>
          </w:p>
        </w:tc>
      </w:tr>
      <w:tr w14:paraId="450F6110">
        <w:tblPrEx>
          <w:tblCellMar>
            <w:top w:w="0" w:type="dxa"/>
            <w:left w:w="108" w:type="dxa"/>
            <w:bottom w:w="0" w:type="dxa"/>
            <w:right w:w="108" w:type="dxa"/>
          </w:tblCellMar>
        </w:tblPrEx>
        <w:trPr>
          <w:trHeight w:val="505" w:hRule="atLeast"/>
          <w:jc w:val="center"/>
        </w:trPr>
        <w:tc>
          <w:tcPr>
            <w:tcW w:w="699" w:type="dxa"/>
            <w:tcBorders>
              <w:top w:val="nil"/>
              <w:left w:val="single" w:color="auto" w:sz="4" w:space="0"/>
              <w:bottom w:val="single" w:color="auto" w:sz="4" w:space="0"/>
              <w:right w:val="single" w:color="auto" w:sz="4" w:space="0"/>
            </w:tcBorders>
            <w:shd w:val="clear" w:color="auto" w:fill="auto"/>
            <w:noWrap/>
            <w:vAlign w:val="center"/>
          </w:tcPr>
          <w:p w14:paraId="3E05A18C">
            <w:pPr>
              <w:widowControl/>
              <w:jc w:val="center"/>
              <w:rPr>
                <w:rFonts w:hAnsi="宋体" w:cs="宋体"/>
                <w:sz w:val="21"/>
                <w:szCs w:val="21"/>
              </w:rPr>
            </w:pPr>
            <w:r>
              <w:rPr>
                <w:rFonts w:hint="eastAsia" w:hAnsi="宋体" w:cs="宋体"/>
                <w:sz w:val="21"/>
                <w:szCs w:val="21"/>
              </w:rPr>
              <w:t>　</w:t>
            </w:r>
          </w:p>
        </w:tc>
        <w:tc>
          <w:tcPr>
            <w:tcW w:w="3070" w:type="dxa"/>
            <w:gridSpan w:val="2"/>
            <w:tcBorders>
              <w:top w:val="single" w:color="auto" w:sz="4" w:space="0"/>
              <w:left w:val="nil"/>
              <w:bottom w:val="single" w:color="auto" w:sz="4" w:space="0"/>
              <w:right w:val="single" w:color="auto" w:sz="4" w:space="0"/>
            </w:tcBorders>
            <w:shd w:val="clear" w:color="FFFFFF" w:fill="FFFFFF"/>
            <w:vAlign w:val="center"/>
          </w:tcPr>
          <w:p w14:paraId="69F1E77E">
            <w:pPr>
              <w:widowControl/>
              <w:rPr>
                <w:rFonts w:hAnsi="宋体" w:cs="宋体"/>
                <w:sz w:val="21"/>
                <w:szCs w:val="21"/>
              </w:rPr>
            </w:pPr>
            <w:r>
              <w:rPr>
                <w:rFonts w:hint="eastAsia" w:hAnsi="宋体" w:cs="宋体"/>
                <w:sz w:val="21"/>
                <w:szCs w:val="21"/>
              </w:rPr>
              <w:t xml:space="preserve"> 一、 管道维修</w:t>
            </w:r>
          </w:p>
        </w:tc>
        <w:tc>
          <w:tcPr>
            <w:tcW w:w="1717" w:type="dxa"/>
            <w:tcBorders>
              <w:top w:val="nil"/>
              <w:left w:val="nil"/>
              <w:bottom w:val="single" w:color="auto" w:sz="4" w:space="0"/>
              <w:right w:val="single" w:color="auto" w:sz="4" w:space="0"/>
            </w:tcBorders>
            <w:noWrap/>
            <w:vAlign w:val="center"/>
          </w:tcPr>
          <w:p w14:paraId="0F37C1F8">
            <w:pPr>
              <w:widowControl/>
              <w:jc w:val="center"/>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036916EF">
            <w:pPr>
              <w:widowControl/>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6139A7AE">
            <w:pPr>
              <w:widowControl/>
              <w:jc w:val="center"/>
              <w:rPr>
                <w:rFonts w:hAnsi="宋体" w:cs="宋体"/>
                <w:sz w:val="21"/>
                <w:szCs w:val="21"/>
              </w:rPr>
            </w:pPr>
            <w:r>
              <w:rPr>
                <w:rFonts w:hint="eastAsia" w:hAnsi="宋体" w:cs="宋体"/>
                <w:sz w:val="21"/>
                <w:szCs w:val="21"/>
              </w:rPr>
              <w:t>　</w:t>
            </w:r>
          </w:p>
        </w:tc>
        <w:tc>
          <w:tcPr>
            <w:tcW w:w="935" w:type="dxa"/>
            <w:tcBorders>
              <w:top w:val="nil"/>
              <w:left w:val="nil"/>
              <w:bottom w:val="single" w:color="auto" w:sz="4" w:space="0"/>
              <w:right w:val="single" w:color="auto" w:sz="4" w:space="0"/>
            </w:tcBorders>
            <w:noWrap/>
            <w:vAlign w:val="center"/>
          </w:tcPr>
          <w:p w14:paraId="694FF4A7">
            <w:pPr>
              <w:widowControl/>
              <w:jc w:val="center"/>
              <w:rPr>
                <w:rFonts w:hAnsi="宋体" w:cs="宋体"/>
                <w:sz w:val="21"/>
                <w:szCs w:val="21"/>
              </w:rPr>
            </w:pPr>
            <w:r>
              <w:rPr>
                <w:rFonts w:hint="eastAsia" w:hAnsi="宋体" w:cs="宋体"/>
                <w:sz w:val="21"/>
                <w:szCs w:val="21"/>
              </w:rPr>
              <w:t>　</w:t>
            </w:r>
          </w:p>
        </w:tc>
      </w:tr>
      <w:tr w14:paraId="47EA9B1C">
        <w:tblPrEx>
          <w:tblCellMar>
            <w:top w:w="0" w:type="dxa"/>
            <w:left w:w="108" w:type="dxa"/>
            <w:bottom w:w="0" w:type="dxa"/>
            <w:right w:w="108" w:type="dxa"/>
          </w:tblCellMar>
        </w:tblPrEx>
        <w:trPr>
          <w:trHeight w:val="505" w:hRule="atLeast"/>
          <w:jc w:val="center"/>
        </w:trPr>
        <w:tc>
          <w:tcPr>
            <w:tcW w:w="699" w:type="dxa"/>
            <w:tcBorders>
              <w:top w:val="nil"/>
              <w:left w:val="single" w:color="auto" w:sz="4" w:space="0"/>
              <w:bottom w:val="single" w:color="auto" w:sz="4" w:space="0"/>
              <w:right w:val="single" w:color="auto" w:sz="4" w:space="0"/>
            </w:tcBorders>
            <w:shd w:val="clear" w:color="auto" w:fill="auto"/>
            <w:noWrap/>
            <w:vAlign w:val="center"/>
          </w:tcPr>
          <w:p w14:paraId="31B7BEB1">
            <w:pPr>
              <w:widowControl/>
              <w:jc w:val="center"/>
              <w:rPr>
                <w:rFonts w:hAnsi="宋体" w:cs="宋体"/>
                <w:sz w:val="21"/>
                <w:szCs w:val="21"/>
              </w:rPr>
            </w:pPr>
            <w:r>
              <w:rPr>
                <w:rFonts w:hint="eastAsia" w:hAnsi="宋体" w:cs="宋体"/>
                <w:sz w:val="21"/>
                <w:szCs w:val="21"/>
              </w:rPr>
              <w:t>1</w:t>
            </w:r>
          </w:p>
        </w:tc>
        <w:tc>
          <w:tcPr>
            <w:tcW w:w="840" w:type="dxa"/>
            <w:vMerge w:val="restart"/>
            <w:tcBorders>
              <w:top w:val="nil"/>
              <w:left w:val="single" w:color="auto" w:sz="4" w:space="0"/>
              <w:bottom w:val="single" w:color="auto" w:sz="4" w:space="0"/>
              <w:right w:val="single" w:color="auto" w:sz="4" w:space="0"/>
            </w:tcBorders>
            <w:shd w:val="clear" w:color="FFFFFF" w:fill="FFFFFF"/>
            <w:vAlign w:val="center"/>
          </w:tcPr>
          <w:p w14:paraId="2244E85B">
            <w:pPr>
              <w:widowControl/>
              <w:rPr>
                <w:rFonts w:hAnsi="宋体" w:cs="宋体"/>
                <w:sz w:val="21"/>
                <w:szCs w:val="21"/>
              </w:rPr>
            </w:pPr>
            <w:r>
              <w:rPr>
                <w:rFonts w:hint="eastAsia" w:hAnsi="宋体" w:cs="宋体"/>
                <w:sz w:val="21"/>
                <w:szCs w:val="21"/>
              </w:rPr>
              <w:t xml:space="preserve"> 管道维修人工</w:t>
            </w:r>
          </w:p>
        </w:tc>
        <w:tc>
          <w:tcPr>
            <w:tcW w:w="2230" w:type="dxa"/>
            <w:tcBorders>
              <w:top w:val="nil"/>
              <w:left w:val="nil"/>
              <w:bottom w:val="single" w:color="auto" w:sz="4" w:space="0"/>
              <w:right w:val="single" w:color="auto" w:sz="4" w:space="0"/>
            </w:tcBorders>
            <w:shd w:val="clear" w:color="FFFFFF" w:fill="FFFFFF"/>
            <w:vAlign w:val="center"/>
          </w:tcPr>
          <w:p w14:paraId="4A0DBFCD">
            <w:pPr>
              <w:widowControl/>
              <w:rPr>
                <w:rFonts w:hAnsi="宋体" w:cs="宋体"/>
                <w:sz w:val="21"/>
                <w:szCs w:val="21"/>
              </w:rPr>
            </w:pPr>
            <w:r>
              <w:rPr>
                <w:rFonts w:hint="eastAsia" w:hAnsi="宋体" w:cs="宋体"/>
                <w:sz w:val="21"/>
                <w:szCs w:val="21"/>
              </w:rPr>
              <w:t>1.拆除原厨房地砖</w:t>
            </w:r>
          </w:p>
        </w:tc>
        <w:tc>
          <w:tcPr>
            <w:tcW w:w="1717" w:type="dxa"/>
            <w:tcBorders>
              <w:top w:val="nil"/>
              <w:left w:val="nil"/>
              <w:bottom w:val="single" w:color="auto" w:sz="4" w:space="0"/>
              <w:right w:val="single" w:color="auto" w:sz="4" w:space="0"/>
            </w:tcBorders>
            <w:noWrap/>
            <w:vAlign w:val="center"/>
          </w:tcPr>
          <w:p w14:paraId="0F440D08">
            <w:pPr>
              <w:widowControl/>
              <w:jc w:val="center"/>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7F2C7CC6">
            <w:pPr>
              <w:widowControl/>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61867278">
            <w:pPr>
              <w:widowControl/>
              <w:jc w:val="center"/>
              <w:rPr>
                <w:rFonts w:hAnsi="宋体" w:cs="宋体"/>
                <w:sz w:val="21"/>
                <w:szCs w:val="21"/>
              </w:rPr>
            </w:pPr>
            <w:r>
              <w:rPr>
                <w:rFonts w:hint="eastAsia" w:hAnsi="宋体" w:cs="宋体"/>
                <w:sz w:val="21"/>
                <w:szCs w:val="21"/>
              </w:rPr>
              <w:t>　</w:t>
            </w:r>
          </w:p>
        </w:tc>
        <w:tc>
          <w:tcPr>
            <w:tcW w:w="935" w:type="dxa"/>
            <w:tcBorders>
              <w:top w:val="nil"/>
              <w:left w:val="nil"/>
              <w:bottom w:val="single" w:color="auto" w:sz="4" w:space="0"/>
              <w:right w:val="single" w:color="auto" w:sz="4" w:space="0"/>
            </w:tcBorders>
            <w:noWrap/>
            <w:vAlign w:val="center"/>
          </w:tcPr>
          <w:p w14:paraId="5331CE5F">
            <w:pPr>
              <w:widowControl/>
              <w:jc w:val="center"/>
              <w:rPr>
                <w:rFonts w:hAnsi="宋体" w:cs="宋体"/>
                <w:sz w:val="21"/>
                <w:szCs w:val="21"/>
              </w:rPr>
            </w:pPr>
            <w:r>
              <w:rPr>
                <w:rFonts w:hint="eastAsia" w:hAnsi="宋体" w:cs="宋体"/>
                <w:sz w:val="21"/>
                <w:szCs w:val="21"/>
              </w:rPr>
              <w:t>　</w:t>
            </w:r>
          </w:p>
        </w:tc>
      </w:tr>
      <w:tr w14:paraId="182DC92A">
        <w:tblPrEx>
          <w:tblCellMar>
            <w:top w:w="0" w:type="dxa"/>
            <w:left w:w="108" w:type="dxa"/>
            <w:bottom w:w="0" w:type="dxa"/>
            <w:right w:w="108" w:type="dxa"/>
          </w:tblCellMar>
        </w:tblPrEx>
        <w:trPr>
          <w:trHeight w:val="505" w:hRule="atLeast"/>
          <w:jc w:val="center"/>
        </w:trPr>
        <w:tc>
          <w:tcPr>
            <w:tcW w:w="699" w:type="dxa"/>
            <w:tcBorders>
              <w:top w:val="nil"/>
              <w:left w:val="single" w:color="auto" w:sz="4" w:space="0"/>
              <w:bottom w:val="single" w:color="auto" w:sz="4" w:space="0"/>
              <w:right w:val="single" w:color="auto" w:sz="4" w:space="0"/>
            </w:tcBorders>
            <w:shd w:val="clear" w:color="auto" w:fill="auto"/>
            <w:noWrap/>
            <w:vAlign w:val="center"/>
          </w:tcPr>
          <w:p w14:paraId="327CC7E8">
            <w:pPr>
              <w:widowControl/>
              <w:jc w:val="center"/>
              <w:rPr>
                <w:rFonts w:hAnsi="宋体" w:cs="宋体"/>
                <w:sz w:val="21"/>
                <w:szCs w:val="21"/>
              </w:rPr>
            </w:pPr>
            <w:r>
              <w:rPr>
                <w:rFonts w:hint="eastAsia" w:hAnsi="宋体" w:cs="宋体"/>
                <w:sz w:val="21"/>
                <w:szCs w:val="21"/>
              </w:rPr>
              <w:t>2</w:t>
            </w:r>
          </w:p>
        </w:tc>
        <w:tc>
          <w:tcPr>
            <w:tcW w:w="840" w:type="dxa"/>
            <w:vMerge w:val="continue"/>
            <w:tcBorders>
              <w:top w:val="nil"/>
              <w:left w:val="single" w:color="auto" w:sz="4" w:space="0"/>
              <w:bottom w:val="single" w:color="auto" w:sz="4" w:space="0"/>
              <w:right w:val="single" w:color="auto" w:sz="4" w:space="0"/>
            </w:tcBorders>
            <w:shd w:val="clear" w:color="auto" w:fill="auto"/>
            <w:vAlign w:val="center"/>
          </w:tcPr>
          <w:p w14:paraId="5E4B2B7D">
            <w:pPr>
              <w:widowControl/>
              <w:rPr>
                <w:rFonts w:hAnsi="宋体" w:cs="宋体"/>
                <w:sz w:val="21"/>
                <w:szCs w:val="21"/>
              </w:rPr>
            </w:pPr>
          </w:p>
        </w:tc>
        <w:tc>
          <w:tcPr>
            <w:tcW w:w="2230" w:type="dxa"/>
            <w:tcBorders>
              <w:top w:val="nil"/>
              <w:left w:val="nil"/>
              <w:bottom w:val="single" w:color="auto" w:sz="4" w:space="0"/>
              <w:right w:val="single" w:color="auto" w:sz="4" w:space="0"/>
            </w:tcBorders>
            <w:shd w:val="clear" w:color="FFFFFF" w:fill="FFFFFF"/>
            <w:vAlign w:val="center"/>
          </w:tcPr>
          <w:p w14:paraId="05328184">
            <w:pPr>
              <w:widowControl/>
              <w:rPr>
                <w:rFonts w:hAnsi="宋体" w:cs="宋体"/>
                <w:sz w:val="21"/>
                <w:szCs w:val="21"/>
              </w:rPr>
            </w:pPr>
            <w:r>
              <w:rPr>
                <w:rFonts w:hint="eastAsia" w:hAnsi="宋体" w:cs="宋体"/>
                <w:sz w:val="21"/>
                <w:szCs w:val="21"/>
              </w:rPr>
              <w:t>2.原管道拆除</w:t>
            </w:r>
          </w:p>
        </w:tc>
        <w:tc>
          <w:tcPr>
            <w:tcW w:w="1717" w:type="dxa"/>
            <w:tcBorders>
              <w:top w:val="nil"/>
              <w:left w:val="nil"/>
              <w:bottom w:val="single" w:color="auto" w:sz="4" w:space="0"/>
              <w:right w:val="single" w:color="auto" w:sz="4" w:space="0"/>
            </w:tcBorders>
            <w:noWrap/>
            <w:vAlign w:val="center"/>
          </w:tcPr>
          <w:p w14:paraId="6C5E63FC">
            <w:pPr>
              <w:widowControl/>
              <w:jc w:val="center"/>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15B406A6">
            <w:pPr>
              <w:widowControl/>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1CC7FA8D">
            <w:pPr>
              <w:widowControl/>
              <w:jc w:val="center"/>
              <w:rPr>
                <w:rFonts w:hAnsi="宋体" w:cs="宋体"/>
                <w:sz w:val="21"/>
                <w:szCs w:val="21"/>
              </w:rPr>
            </w:pPr>
            <w:r>
              <w:rPr>
                <w:rFonts w:hint="eastAsia" w:hAnsi="宋体" w:cs="宋体"/>
                <w:sz w:val="21"/>
                <w:szCs w:val="21"/>
              </w:rPr>
              <w:t>　</w:t>
            </w:r>
          </w:p>
        </w:tc>
        <w:tc>
          <w:tcPr>
            <w:tcW w:w="935" w:type="dxa"/>
            <w:tcBorders>
              <w:top w:val="nil"/>
              <w:left w:val="nil"/>
              <w:bottom w:val="single" w:color="auto" w:sz="4" w:space="0"/>
              <w:right w:val="single" w:color="auto" w:sz="4" w:space="0"/>
            </w:tcBorders>
            <w:noWrap/>
            <w:vAlign w:val="center"/>
          </w:tcPr>
          <w:p w14:paraId="7DA9DF1B">
            <w:pPr>
              <w:widowControl/>
              <w:jc w:val="center"/>
              <w:rPr>
                <w:rFonts w:hAnsi="宋体" w:cs="宋体"/>
                <w:sz w:val="21"/>
                <w:szCs w:val="21"/>
              </w:rPr>
            </w:pPr>
            <w:r>
              <w:rPr>
                <w:rFonts w:hint="eastAsia" w:hAnsi="宋体" w:cs="宋体"/>
                <w:sz w:val="21"/>
                <w:szCs w:val="21"/>
              </w:rPr>
              <w:t>　</w:t>
            </w:r>
          </w:p>
        </w:tc>
      </w:tr>
      <w:tr w14:paraId="133CBFA5">
        <w:tblPrEx>
          <w:tblCellMar>
            <w:top w:w="0" w:type="dxa"/>
            <w:left w:w="108" w:type="dxa"/>
            <w:bottom w:w="0" w:type="dxa"/>
            <w:right w:w="108" w:type="dxa"/>
          </w:tblCellMar>
        </w:tblPrEx>
        <w:trPr>
          <w:trHeight w:val="505" w:hRule="atLeast"/>
          <w:jc w:val="center"/>
        </w:trPr>
        <w:tc>
          <w:tcPr>
            <w:tcW w:w="699" w:type="dxa"/>
            <w:tcBorders>
              <w:top w:val="nil"/>
              <w:left w:val="single" w:color="auto" w:sz="4" w:space="0"/>
              <w:bottom w:val="single" w:color="auto" w:sz="4" w:space="0"/>
              <w:right w:val="single" w:color="auto" w:sz="4" w:space="0"/>
            </w:tcBorders>
            <w:shd w:val="clear" w:color="auto" w:fill="auto"/>
            <w:noWrap/>
            <w:vAlign w:val="center"/>
          </w:tcPr>
          <w:p w14:paraId="7F920706">
            <w:pPr>
              <w:widowControl/>
              <w:jc w:val="center"/>
              <w:rPr>
                <w:rFonts w:hAnsi="宋体" w:cs="宋体"/>
                <w:sz w:val="21"/>
                <w:szCs w:val="21"/>
              </w:rPr>
            </w:pPr>
            <w:r>
              <w:rPr>
                <w:rFonts w:hint="eastAsia" w:hAnsi="宋体" w:cs="宋体"/>
                <w:sz w:val="21"/>
                <w:szCs w:val="21"/>
              </w:rPr>
              <w:t>3</w:t>
            </w:r>
          </w:p>
        </w:tc>
        <w:tc>
          <w:tcPr>
            <w:tcW w:w="840" w:type="dxa"/>
            <w:vMerge w:val="continue"/>
            <w:tcBorders>
              <w:top w:val="nil"/>
              <w:left w:val="single" w:color="auto" w:sz="4" w:space="0"/>
              <w:bottom w:val="single" w:color="auto" w:sz="4" w:space="0"/>
              <w:right w:val="single" w:color="auto" w:sz="4" w:space="0"/>
            </w:tcBorders>
            <w:shd w:val="clear" w:color="auto" w:fill="auto"/>
            <w:vAlign w:val="center"/>
          </w:tcPr>
          <w:p w14:paraId="11D41DAD">
            <w:pPr>
              <w:widowControl/>
              <w:rPr>
                <w:rFonts w:hAnsi="宋体" w:cs="宋体"/>
                <w:sz w:val="21"/>
                <w:szCs w:val="21"/>
              </w:rPr>
            </w:pPr>
          </w:p>
        </w:tc>
        <w:tc>
          <w:tcPr>
            <w:tcW w:w="2230" w:type="dxa"/>
            <w:tcBorders>
              <w:top w:val="nil"/>
              <w:left w:val="nil"/>
              <w:bottom w:val="single" w:color="auto" w:sz="4" w:space="0"/>
              <w:right w:val="single" w:color="auto" w:sz="4" w:space="0"/>
            </w:tcBorders>
            <w:shd w:val="clear" w:color="FFFFFF" w:fill="FFFFFF"/>
            <w:vAlign w:val="center"/>
          </w:tcPr>
          <w:p w14:paraId="2F5B53CB">
            <w:pPr>
              <w:widowControl/>
              <w:rPr>
                <w:rFonts w:hAnsi="宋体" w:cs="宋体"/>
                <w:sz w:val="21"/>
                <w:szCs w:val="21"/>
              </w:rPr>
            </w:pPr>
            <w:r>
              <w:rPr>
                <w:rFonts w:hint="eastAsia" w:hAnsi="宋体" w:cs="宋体"/>
                <w:sz w:val="21"/>
                <w:szCs w:val="21"/>
              </w:rPr>
              <w:t>3.重新布管接管及配件安装</w:t>
            </w:r>
          </w:p>
        </w:tc>
        <w:tc>
          <w:tcPr>
            <w:tcW w:w="1717" w:type="dxa"/>
            <w:tcBorders>
              <w:top w:val="nil"/>
              <w:left w:val="nil"/>
              <w:bottom w:val="single" w:color="auto" w:sz="4" w:space="0"/>
              <w:right w:val="single" w:color="auto" w:sz="4" w:space="0"/>
            </w:tcBorders>
            <w:noWrap/>
            <w:vAlign w:val="center"/>
          </w:tcPr>
          <w:p w14:paraId="1C941F3E">
            <w:pPr>
              <w:widowControl/>
              <w:jc w:val="center"/>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27348795">
            <w:pPr>
              <w:widowControl/>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61CEF8DF">
            <w:pPr>
              <w:widowControl/>
              <w:jc w:val="center"/>
              <w:rPr>
                <w:rFonts w:hAnsi="宋体" w:cs="宋体"/>
                <w:sz w:val="21"/>
                <w:szCs w:val="21"/>
              </w:rPr>
            </w:pPr>
            <w:r>
              <w:rPr>
                <w:rFonts w:hint="eastAsia" w:hAnsi="宋体" w:cs="宋体"/>
                <w:sz w:val="21"/>
                <w:szCs w:val="21"/>
              </w:rPr>
              <w:t>　</w:t>
            </w:r>
          </w:p>
        </w:tc>
        <w:tc>
          <w:tcPr>
            <w:tcW w:w="935" w:type="dxa"/>
            <w:tcBorders>
              <w:top w:val="nil"/>
              <w:left w:val="nil"/>
              <w:bottom w:val="single" w:color="auto" w:sz="4" w:space="0"/>
              <w:right w:val="single" w:color="auto" w:sz="4" w:space="0"/>
            </w:tcBorders>
            <w:noWrap/>
            <w:vAlign w:val="center"/>
          </w:tcPr>
          <w:p w14:paraId="04E726D5">
            <w:pPr>
              <w:widowControl/>
              <w:jc w:val="center"/>
              <w:rPr>
                <w:rFonts w:hAnsi="宋体" w:cs="宋体"/>
                <w:sz w:val="21"/>
                <w:szCs w:val="21"/>
              </w:rPr>
            </w:pPr>
            <w:r>
              <w:rPr>
                <w:rFonts w:hint="eastAsia" w:hAnsi="宋体" w:cs="宋体"/>
                <w:sz w:val="21"/>
                <w:szCs w:val="21"/>
              </w:rPr>
              <w:t>　</w:t>
            </w:r>
          </w:p>
        </w:tc>
      </w:tr>
      <w:tr w14:paraId="6F983809">
        <w:tblPrEx>
          <w:tblCellMar>
            <w:top w:w="0" w:type="dxa"/>
            <w:left w:w="108" w:type="dxa"/>
            <w:bottom w:w="0" w:type="dxa"/>
            <w:right w:w="108" w:type="dxa"/>
          </w:tblCellMar>
        </w:tblPrEx>
        <w:trPr>
          <w:trHeight w:val="505" w:hRule="atLeast"/>
          <w:jc w:val="center"/>
        </w:trPr>
        <w:tc>
          <w:tcPr>
            <w:tcW w:w="699" w:type="dxa"/>
            <w:tcBorders>
              <w:top w:val="nil"/>
              <w:left w:val="single" w:color="auto" w:sz="4" w:space="0"/>
              <w:bottom w:val="single" w:color="auto" w:sz="4" w:space="0"/>
              <w:right w:val="single" w:color="auto" w:sz="4" w:space="0"/>
            </w:tcBorders>
            <w:shd w:val="clear" w:color="auto" w:fill="auto"/>
            <w:noWrap/>
            <w:vAlign w:val="center"/>
          </w:tcPr>
          <w:p w14:paraId="1345EB44">
            <w:pPr>
              <w:widowControl/>
              <w:jc w:val="center"/>
              <w:rPr>
                <w:rFonts w:hAnsi="宋体" w:cs="宋体"/>
                <w:sz w:val="21"/>
                <w:szCs w:val="21"/>
              </w:rPr>
            </w:pPr>
            <w:r>
              <w:rPr>
                <w:rFonts w:hint="eastAsia" w:hAnsi="宋体" w:cs="宋体"/>
                <w:sz w:val="21"/>
                <w:szCs w:val="21"/>
              </w:rPr>
              <w:t>4</w:t>
            </w:r>
          </w:p>
        </w:tc>
        <w:tc>
          <w:tcPr>
            <w:tcW w:w="840" w:type="dxa"/>
            <w:vMerge w:val="continue"/>
            <w:tcBorders>
              <w:top w:val="nil"/>
              <w:left w:val="single" w:color="auto" w:sz="4" w:space="0"/>
              <w:bottom w:val="single" w:color="auto" w:sz="4" w:space="0"/>
              <w:right w:val="single" w:color="auto" w:sz="4" w:space="0"/>
            </w:tcBorders>
            <w:shd w:val="clear" w:color="auto" w:fill="auto"/>
            <w:vAlign w:val="center"/>
          </w:tcPr>
          <w:p w14:paraId="4A8E4860">
            <w:pPr>
              <w:widowControl/>
              <w:rPr>
                <w:rFonts w:hAnsi="宋体" w:cs="宋体"/>
                <w:sz w:val="21"/>
                <w:szCs w:val="21"/>
              </w:rPr>
            </w:pPr>
          </w:p>
        </w:tc>
        <w:tc>
          <w:tcPr>
            <w:tcW w:w="2230" w:type="dxa"/>
            <w:tcBorders>
              <w:top w:val="nil"/>
              <w:left w:val="nil"/>
              <w:bottom w:val="single" w:color="auto" w:sz="4" w:space="0"/>
              <w:right w:val="single" w:color="auto" w:sz="4" w:space="0"/>
            </w:tcBorders>
            <w:shd w:val="clear" w:color="FFFFFF" w:fill="FFFFFF"/>
            <w:vAlign w:val="center"/>
          </w:tcPr>
          <w:p w14:paraId="3A6AC0DF">
            <w:pPr>
              <w:widowControl/>
              <w:rPr>
                <w:rFonts w:hAnsi="宋体" w:cs="宋体"/>
                <w:sz w:val="21"/>
                <w:szCs w:val="21"/>
              </w:rPr>
            </w:pPr>
            <w:r>
              <w:rPr>
                <w:rFonts w:hint="eastAsia" w:hAnsi="宋体" w:cs="宋体"/>
                <w:sz w:val="21"/>
                <w:szCs w:val="21"/>
              </w:rPr>
              <w:t>4.恢复厨房地面</w:t>
            </w:r>
          </w:p>
        </w:tc>
        <w:tc>
          <w:tcPr>
            <w:tcW w:w="1717" w:type="dxa"/>
            <w:tcBorders>
              <w:top w:val="nil"/>
              <w:left w:val="nil"/>
              <w:bottom w:val="single" w:color="auto" w:sz="4" w:space="0"/>
              <w:right w:val="single" w:color="auto" w:sz="4" w:space="0"/>
            </w:tcBorders>
            <w:noWrap/>
            <w:vAlign w:val="center"/>
          </w:tcPr>
          <w:p w14:paraId="5D10B443">
            <w:pPr>
              <w:widowControl/>
              <w:jc w:val="center"/>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2C777F95">
            <w:pPr>
              <w:widowControl/>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4E481BAD">
            <w:pPr>
              <w:widowControl/>
              <w:jc w:val="center"/>
              <w:rPr>
                <w:rFonts w:hAnsi="宋体" w:cs="宋体"/>
                <w:sz w:val="21"/>
                <w:szCs w:val="21"/>
              </w:rPr>
            </w:pPr>
            <w:r>
              <w:rPr>
                <w:rFonts w:hint="eastAsia" w:hAnsi="宋体" w:cs="宋体"/>
                <w:sz w:val="21"/>
                <w:szCs w:val="21"/>
              </w:rPr>
              <w:t>　</w:t>
            </w:r>
          </w:p>
        </w:tc>
        <w:tc>
          <w:tcPr>
            <w:tcW w:w="935" w:type="dxa"/>
            <w:tcBorders>
              <w:top w:val="nil"/>
              <w:left w:val="nil"/>
              <w:bottom w:val="single" w:color="auto" w:sz="4" w:space="0"/>
              <w:right w:val="single" w:color="auto" w:sz="4" w:space="0"/>
            </w:tcBorders>
            <w:noWrap/>
            <w:vAlign w:val="center"/>
          </w:tcPr>
          <w:p w14:paraId="7B9E0831">
            <w:pPr>
              <w:widowControl/>
              <w:jc w:val="center"/>
              <w:rPr>
                <w:rFonts w:hAnsi="宋体" w:cs="宋体"/>
                <w:sz w:val="21"/>
                <w:szCs w:val="21"/>
              </w:rPr>
            </w:pPr>
            <w:r>
              <w:rPr>
                <w:rFonts w:hint="eastAsia" w:hAnsi="宋体" w:cs="宋体"/>
                <w:sz w:val="21"/>
                <w:szCs w:val="21"/>
              </w:rPr>
              <w:t>　</w:t>
            </w:r>
          </w:p>
        </w:tc>
      </w:tr>
      <w:tr w14:paraId="178EE8C2">
        <w:tblPrEx>
          <w:tblCellMar>
            <w:top w:w="0" w:type="dxa"/>
            <w:left w:w="108" w:type="dxa"/>
            <w:bottom w:w="0" w:type="dxa"/>
            <w:right w:w="108" w:type="dxa"/>
          </w:tblCellMar>
        </w:tblPrEx>
        <w:trPr>
          <w:trHeight w:val="505" w:hRule="atLeast"/>
          <w:jc w:val="center"/>
        </w:trPr>
        <w:tc>
          <w:tcPr>
            <w:tcW w:w="699" w:type="dxa"/>
            <w:tcBorders>
              <w:top w:val="nil"/>
              <w:left w:val="single" w:color="auto" w:sz="4" w:space="0"/>
              <w:bottom w:val="single" w:color="auto" w:sz="4" w:space="0"/>
              <w:right w:val="single" w:color="auto" w:sz="4" w:space="0"/>
            </w:tcBorders>
            <w:shd w:val="clear" w:color="auto" w:fill="auto"/>
            <w:noWrap/>
            <w:vAlign w:val="center"/>
          </w:tcPr>
          <w:p w14:paraId="22EC66A3">
            <w:pPr>
              <w:widowControl/>
              <w:jc w:val="center"/>
              <w:rPr>
                <w:rFonts w:hAnsi="宋体" w:cs="宋体"/>
                <w:sz w:val="21"/>
                <w:szCs w:val="21"/>
              </w:rPr>
            </w:pPr>
            <w:r>
              <w:rPr>
                <w:rFonts w:hint="eastAsia" w:hAnsi="宋体" w:cs="宋体"/>
                <w:sz w:val="21"/>
                <w:szCs w:val="21"/>
              </w:rPr>
              <w:t>5</w:t>
            </w:r>
          </w:p>
        </w:tc>
        <w:tc>
          <w:tcPr>
            <w:tcW w:w="840" w:type="dxa"/>
            <w:vMerge w:val="continue"/>
            <w:tcBorders>
              <w:top w:val="nil"/>
              <w:left w:val="single" w:color="auto" w:sz="4" w:space="0"/>
              <w:bottom w:val="single" w:color="auto" w:sz="4" w:space="0"/>
              <w:right w:val="single" w:color="auto" w:sz="4" w:space="0"/>
            </w:tcBorders>
            <w:shd w:val="clear" w:color="auto" w:fill="auto"/>
            <w:vAlign w:val="center"/>
          </w:tcPr>
          <w:p w14:paraId="1558FEB4">
            <w:pPr>
              <w:widowControl/>
              <w:rPr>
                <w:rFonts w:hAnsi="宋体" w:cs="宋体"/>
                <w:sz w:val="21"/>
                <w:szCs w:val="21"/>
              </w:rPr>
            </w:pPr>
          </w:p>
        </w:tc>
        <w:tc>
          <w:tcPr>
            <w:tcW w:w="2230" w:type="dxa"/>
            <w:tcBorders>
              <w:top w:val="nil"/>
              <w:left w:val="nil"/>
              <w:bottom w:val="single" w:color="auto" w:sz="4" w:space="0"/>
              <w:right w:val="single" w:color="auto" w:sz="4" w:space="0"/>
            </w:tcBorders>
            <w:shd w:val="clear" w:color="FFFFFF" w:fill="FFFFFF"/>
            <w:vAlign w:val="center"/>
          </w:tcPr>
          <w:p w14:paraId="37D2FBBF">
            <w:pPr>
              <w:widowControl/>
              <w:rPr>
                <w:rFonts w:hAnsi="宋体" w:cs="宋体"/>
                <w:sz w:val="21"/>
                <w:szCs w:val="21"/>
              </w:rPr>
            </w:pPr>
            <w:r>
              <w:rPr>
                <w:rFonts w:hint="eastAsia" w:hAnsi="宋体" w:cs="宋体"/>
                <w:sz w:val="21"/>
                <w:szCs w:val="21"/>
              </w:rPr>
              <w:t>5.机械钻孔(洞) 混凝土</w:t>
            </w:r>
          </w:p>
        </w:tc>
        <w:tc>
          <w:tcPr>
            <w:tcW w:w="1717" w:type="dxa"/>
            <w:tcBorders>
              <w:top w:val="nil"/>
              <w:left w:val="nil"/>
              <w:bottom w:val="single" w:color="auto" w:sz="4" w:space="0"/>
              <w:right w:val="single" w:color="auto" w:sz="4" w:space="0"/>
            </w:tcBorders>
            <w:noWrap/>
            <w:vAlign w:val="center"/>
          </w:tcPr>
          <w:p w14:paraId="627E17CF">
            <w:pPr>
              <w:widowControl/>
              <w:jc w:val="center"/>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33EB3710">
            <w:pPr>
              <w:widowControl/>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7CF4CC52">
            <w:pPr>
              <w:widowControl/>
              <w:jc w:val="center"/>
              <w:rPr>
                <w:rFonts w:hAnsi="宋体" w:cs="宋体"/>
                <w:sz w:val="21"/>
                <w:szCs w:val="21"/>
              </w:rPr>
            </w:pPr>
            <w:r>
              <w:rPr>
                <w:rFonts w:hint="eastAsia" w:hAnsi="宋体" w:cs="宋体"/>
                <w:sz w:val="21"/>
                <w:szCs w:val="21"/>
              </w:rPr>
              <w:t>　</w:t>
            </w:r>
          </w:p>
        </w:tc>
        <w:tc>
          <w:tcPr>
            <w:tcW w:w="935" w:type="dxa"/>
            <w:tcBorders>
              <w:top w:val="nil"/>
              <w:left w:val="nil"/>
              <w:bottom w:val="single" w:color="auto" w:sz="4" w:space="0"/>
              <w:right w:val="single" w:color="auto" w:sz="4" w:space="0"/>
            </w:tcBorders>
            <w:noWrap/>
            <w:vAlign w:val="center"/>
          </w:tcPr>
          <w:p w14:paraId="4723AD48">
            <w:pPr>
              <w:widowControl/>
              <w:jc w:val="center"/>
              <w:rPr>
                <w:rFonts w:hAnsi="宋体" w:cs="宋体"/>
                <w:sz w:val="21"/>
                <w:szCs w:val="21"/>
              </w:rPr>
            </w:pPr>
            <w:r>
              <w:rPr>
                <w:rFonts w:hint="eastAsia" w:hAnsi="宋体" w:cs="宋体"/>
                <w:sz w:val="21"/>
                <w:szCs w:val="21"/>
              </w:rPr>
              <w:t>　</w:t>
            </w:r>
          </w:p>
        </w:tc>
      </w:tr>
      <w:tr w14:paraId="1DB61CED">
        <w:tblPrEx>
          <w:tblCellMar>
            <w:top w:w="0" w:type="dxa"/>
            <w:left w:w="108" w:type="dxa"/>
            <w:bottom w:w="0" w:type="dxa"/>
            <w:right w:w="108" w:type="dxa"/>
          </w:tblCellMar>
        </w:tblPrEx>
        <w:trPr>
          <w:trHeight w:val="505" w:hRule="atLeast"/>
          <w:jc w:val="center"/>
        </w:trPr>
        <w:tc>
          <w:tcPr>
            <w:tcW w:w="699" w:type="dxa"/>
            <w:tcBorders>
              <w:top w:val="nil"/>
              <w:left w:val="single" w:color="auto" w:sz="4" w:space="0"/>
              <w:bottom w:val="single" w:color="auto" w:sz="4" w:space="0"/>
              <w:right w:val="single" w:color="auto" w:sz="4" w:space="0"/>
            </w:tcBorders>
            <w:shd w:val="clear" w:color="auto" w:fill="auto"/>
            <w:noWrap/>
            <w:vAlign w:val="center"/>
          </w:tcPr>
          <w:p w14:paraId="36E725AD">
            <w:pPr>
              <w:widowControl/>
              <w:jc w:val="center"/>
              <w:rPr>
                <w:rFonts w:hAnsi="宋体" w:cs="宋体"/>
                <w:sz w:val="21"/>
                <w:szCs w:val="21"/>
              </w:rPr>
            </w:pPr>
            <w:r>
              <w:rPr>
                <w:rFonts w:hint="eastAsia" w:hAnsi="宋体" w:cs="宋体"/>
                <w:sz w:val="21"/>
                <w:szCs w:val="21"/>
              </w:rPr>
              <w:t>　</w:t>
            </w:r>
          </w:p>
        </w:tc>
        <w:tc>
          <w:tcPr>
            <w:tcW w:w="3070" w:type="dxa"/>
            <w:gridSpan w:val="2"/>
            <w:tcBorders>
              <w:top w:val="single" w:color="auto" w:sz="4" w:space="0"/>
              <w:left w:val="nil"/>
              <w:bottom w:val="single" w:color="auto" w:sz="4" w:space="0"/>
              <w:right w:val="single" w:color="auto" w:sz="4" w:space="0"/>
            </w:tcBorders>
            <w:shd w:val="clear" w:color="FFFFFF" w:fill="FFFFFF"/>
            <w:vAlign w:val="center"/>
          </w:tcPr>
          <w:p w14:paraId="3D2FD67B">
            <w:pPr>
              <w:widowControl/>
              <w:rPr>
                <w:rFonts w:hAnsi="宋体" w:cs="宋体"/>
                <w:sz w:val="21"/>
                <w:szCs w:val="21"/>
              </w:rPr>
            </w:pPr>
            <w:r>
              <w:rPr>
                <w:rFonts w:hint="eastAsia" w:hAnsi="宋体" w:cs="宋体"/>
                <w:sz w:val="21"/>
                <w:szCs w:val="21"/>
              </w:rPr>
              <w:t xml:space="preserve"> 二、 管道维修材料</w:t>
            </w:r>
          </w:p>
        </w:tc>
        <w:tc>
          <w:tcPr>
            <w:tcW w:w="1717" w:type="dxa"/>
            <w:tcBorders>
              <w:top w:val="nil"/>
              <w:left w:val="nil"/>
              <w:bottom w:val="single" w:color="auto" w:sz="4" w:space="0"/>
              <w:right w:val="single" w:color="auto" w:sz="4" w:space="0"/>
            </w:tcBorders>
            <w:noWrap/>
            <w:vAlign w:val="center"/>
          </w:tcPr>
          <w:p w14:paraId="02B1972F">
            <w:pPr>
              <w:widowControl/>
              <w:jc w:val="center"/>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16780CFD">
            <w:pPr>
              <w:widowControl/>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0BF2F4EB">
            <w:pPr>
              <w:widowControl/>
              <w:jc w:val="center"/>
              <w:rPr>
                <w:rFonts w:hAnsi="宋体" w:cs="宋体"/>
                <w:sz w:val="21"/>
                <w:szCs w:val="21"/>
              </w:rPr>
            </w:pPr>
            <w:r>
              <w:rPr>
                <w:rFonts w:hint="eastAsia" w:hAnsi="宋体" w:cs="宋体"/>
                <w:sz w:val="21"/>
                <w:szCs w:val="21"/>
              </w:rPr>
              <w:t>　</w:t>
            </w:r>
          </w:p>
        </w:tc>
        <w:tc>
          <w:tcPr>
            <w:tcW w:w="935" w:type="dxa"/>
            <w:tcBorders>
              <w:top w:val="nil"/>
              <w:left w:val="nil"/>
              <w:bottom w:val="single" w:color="auto" w:sz="4" w:space="0"/>
              <w:right w:val="single" w:color="auto" w:sz="4" w:space="0"/>
            </w:tcBorders>
            <w:noWrap/>
            <w:vAlign w:val="center"/>
          </w:tcPr>
          <w:p w14:paraId="03275839">
            <w:pPr>
              <w:widowControl/>
              <w:jc w:val="center"/>
              <w:rPr>
                <w:rFonts w:hAnsi="宋体" w:cs="宋体"/>
                <w:sz w:val="21"/>
                <w:szCs w:val="21"/>
              </w:rPr>
            </w:pPr>
            <w:r>
              <w:rPr>
                <w:rFonts w:hint="eastAsia" w:hAnsi="宋体" w:cs="宋体"/>
                <w:sz w:val="21"/>
                <w:szCs w:val="21"/>
              </w:rPr>
              <w:t>　</w:t>
            </w:r>
          </w:p>
        </w:tc>
      </w:tr>
      <w:tr w14:paraId="300D0182">
        <w:tblPrEx>
          <w:tblCellMar>
            <w:top w:w="0" w:type="dxa"/>
            <w:left w:w="108" w:type="dxa"/>
            <w:bottom w:w="0" w:type="dxa"/>
            <w:right w:w="108" w:type="dxa"/>
          </w:tblCellMar>
        </w:tblPrEx>
        <w:trPr>
          <w:trHeight w:val="886" w:hRule="atLeast"/>
          <w:jc w:val="center"/>
        </w:trPr>
        <w:tc>
          <w:tcPr>
            <w:tcW w:w="699" w:type="dxa"/>
            <w:tcBorders>
              <w:top w:val="nil"/>
              <w:left w:val="single" w:color="auto" w:sz="4" w:space="0"/>
              <w:bottom w:val="single" w:color="auto" w:sz="4" w:space="0"/>
              <w:right w:val="single" w:color="auto" w:sz="4" w:space="0"/>
            </w:tcBorders>
            <w:shd w:val="clear" w:color="auto" w:fill="auto"/>
            <w:noWrap/>
            <w:vAlign w:val="center"/>
          </w:tcPr>
          <w:p w14:paraId="34D2D1F0">
            <w:pPr>
              <w:widowControl/>
              <w:jc w:val="center"/>
              <w:rPr>
                <w:rFonts w:hAnsi="宋体" w:cs="宋体"/>
                <w:sz w:val="21"/>
                <w:szCs w:val="21"/>
              </w:rPr>
            </w:pPr>
            <w:r>
              <w:rPr>
                <w:rFonts w:hint="eastAsia" w:hAnsi="宋体" w:cs="宋体"/>
                <w:sz w:val="21"/>
                <w:szCs w:val="21"/>
              </w:rPr>
              <w:t>6</w:t>
            </w:r>
          </w:p>
        </w:tc>
        <w:tc>
          <w:tcPr>
            <w:tcW w:w="840" w:type="dxa"/>
            <w:tcBorders>
              <w:top w:val="nil"/>
              <w:left w:val="nil"/>
              <w:bottom w:val="single" w:color="auto" w:sz="4" w:space="0"/>
              <w:right w:val="single" w:color="auto" w:sz="4" w:space="0"/>
            </w:tcBorders>
            <w:shd w:val="clear" w:color="FFFFFF" w:fill="FFFFFF"/>
            <w:vAlign w:val="center"/>
          </w:tcPr>
          <w:p w14:paraId="3B52D409">
            <w:pPr>
              <w:widowControl/>
              <w:jc w:val="center"/>
              <w:rPr>
                <w:rFonts w:hAnsi="宋体" w:cs="宋体"/>
                <w:sz w:val="21"/>
                <w:szCs w:val="21"/>
              </w:rPr>
            </w:pPr>
            <w:r>
              <w:rPr>
                <w:rFonts w:hint="eastAsia" w:hAnsi="宋体" w:cs="宋体"/>
                <w:sz w:val="21"/>
                <w:szCs w:val="21"/>
              </w:rPr>
              <w:t>PE管</w:t>
            </w:r>
          </w:p>
        </w:tc>
        <w:tc>
          <w:tcPr>
            <w:tcW w:w="2230" w:type="dxa"/>
            <w:tcBorders>
              <w:top w:val="nil"/>
              <w:left w:val="nil"/>
              <w:bottom w:val="single" w:color="auto" w:sz="4" w:space="0"/>
              <w:right w:val="single" w:color="auto" w:sz="4" w:space="0"/>
            </w:tcBorders>
            <w:shd w:val="clear" w:color="FFFFFF" w:fill="FFFFFF"/>
            <w:vAlign w:val="center"/>
          </w:tcPr>
          <w:p w14:paraId="3CA9A34D">
            <w:pPr>
              <w:widowControl/>
              <w:rPr>
                <w:rFonts w:hAnsi="宋体" w:cs="宋体"/>
                <w:sz w:val="21"/>
                <w:szCs w:val="21"/>
              </w:rPr>
            </w:pPr>
            <w:r>
              <w:rPr>
                <w:rFonts w:hint="eastAsia" w:hAnsi="宋体" w:cs="宋体"/>
                <w:sz w:val="21"/>
                <w:szCs w:val="21"/>
              </w:rPr>
              <w:t>1.安装部位:室内</w:t>
            </w:r>
            <w:r>
              <w:rPr>
                <w:rFonts w:hint="eastAsia" w:hAnsi="宋体" w:cs="宋体"/>
                <w:sz w:val="21"/>
                <w:szCs w:val="21"/>
              </w:rPr>
              <w:br w:type="textWrapping"/>
            </w:r>
            <w:r>
              <w:rPr>
                <w:rFonts w:hint="eastAsia" w:hAnsi="宋体" w:cs="宋体"/>
                <w:sz w:val="21"/>
                <w:szCs w:val="21"/>
              </w:rPr>
              <w:t>2.介质:给水</w:t>
            </w:r>
            <w:r>
              <w:rPr>
                <w:rFonts w:hint="eastAsia" w:hAnsi="宋体" w:cs="宋体"/>
                <w:sz w:val="21"/>
                <w:szCs w:val="21"/>
              </w:rPr>
              <w:br w:type="textWrapping"/>
            </w:r>
            <w:r>
              <w:rPr>
                <w:rFonts w:hint="eastAsia" w:hAnsi="宋体" w:cs="宋体"/>
                <w:sz w:val="21"/>
                <w:szCs w:val="21"/>
              </w:rPr>
              <w:t>3.材质、规格:DN25</w:t>
            </w:r>
          </w:p>
        </w:tc>
        <w:tc>
          <w:tcPr>
            <w:tcW w:w="1717" w:type="dxa"/>
            <w:tcBorders>
              <w:top w:val="nil"/>
              <w:left w:val="nil"/>
              <w:bottom w:val="single" w:color="auto" w:sz="4" w:space="0"/>
              <w:right w:val="single" w:color="auto" w:sz="4" w:space="0"/>
            </w:tcBorders>
            <w:noWrap/>
            <w:vAlign w:val="center"/>
          </w:tcPr>
          <w:p w14:paraId="706F194E">
            <w:pPr>
              <w:widowControl/>
              <w:jc w:val="center"/>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46A0EE4F">
            <w:pPr>
              <w:widowControl/>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3CD507C0">
            <w:pPr>
              <w:widowControl/>
              <w:jc w:val="center"/>
              <w:rPr>
                <w:rFonts w:hAnsi="宋体" w:cs="宋体"/>
                <w:sz w:val="21"/>
                <w:szCs w:val="21"/>
              </w:rPr>
            </w:pPr>
            <w:r>
              <w:rPr>
                <w:rFonts w:hint="eastAsia" w:hAnsi="宋体" w:cs="宋体"/>
                <w:sz w:val="21"/>
                <w:szCs w:val="21"/>
              </w:rPr>
              <w:t>　</w:t>
            </w:r>
          </w:p>
        </w:tc>
        <w:tc>
          <w:tcPr>
            <w:tcW w:w="935" w:type="dxa"/>
            <w:tcBorders>
              <w:top w:val="nil"/>
              <w:left w:val="nil"/>
              <w:bottom w:val="single" w:color="auto" w:sz="4" w:space="0"/>
              <w:right w:val="single" w:color="auto" w:sz="4" w:space="0"/>
            </w:tcBorders>
            <w:noWrap/>
            <w:vAlign w:val="center"/>
          </w:tcPr>
          <w:p w14:paraId="7BC92625">
            <w:pPr>
              <w:widowControl/>
              <w:jc w:val="center"/>
              <w:rPr>
                <w:rFonts w:hAnsi="宋体" w:cs="宋体"/>
                <w:sz w:val="21"/>
                <w:szCs w:val="21"/>
              </w:rPr>
            </w:pPr>
            <w:r>
              <w:rPr>
                <w:rFonts w:hint="eastAsia" w:hAnsi="宋体" w:cs="宋体"/>
                <w:sz w:val="21"/>
                <w:szCs w:val="21"/>
              </w:rPr>
              <w:t>　</w:t>
            </w:r>
          </w:p>
        </w:tc>
      </w:tr>
      <w:tr w14:paraId="2769321F">
        <w:tblPrEx>
          <w:tblCellMar>
            <w:top w:w="0" w:type="dxa"/>
            <w:left w:w="108" w:type="dxa"/>
            <w:bottom w:w="0" w:type="dxa"/>
            <w:right w:w="108" w:type="dxa"/>
          </w:tblCellMar>
        </w:tblPrEx>
        <w:trPr>
          <w:trHeight w:val="1198" w:hRule="atLeast"/>
          <w:jc w:val="center"/>
        </w:trPr>
        <w:tc>
          <w:tcPr>
            <w:tcW w:w="699" w:type="dxa"/>
            <w:tcBorders>
              <w:top w:val="nil"/>
              <w:left w:val="single" w:color="auto" w:sz="4" w:space="0"/>
              <w:bottom w:val="single" w:color="auto" w:sz="4" w:space="0"/>
              <w:right w:val="single" w:color="auto" w:sz="4" w:space="0"/>
            </w:tcBorders>
            <w:shd w:val="clear" w:color="auto" w:fill="auto"/>
            <w:noWrap/>
            <w:vAlign w:val="center"/>
          </w:tcPr>
          <w:p w14:paraId="774F397B">
            <w:pPr>
              <w:widowControl/>
              <w:jc w:val="center"/>
              <w:rPr>
                <w:rFonts w:hAnsi="宋体" w:cs="宋体"/>
                <w:sz w:val="21"/>
                <w:szCs w:val="21"/>
              </w:rPr>
            </w:pPr>
            <w:r>
              <w:rPr>
                <w:rFonts w:hint="eastAsia" w:hAnsi="宋体" w:cs="宋体"/>
                <w:sz w:val="21"/>
                <w:szCs w:val="21"/>
              </w:rPr>
              <w:t>7</w:t>
            </w:r>
          </w:p>
        </w:tc>
        <w:tc>
          <w:tcPr>
            <w:tcW w:w="840" w:type="dxa"/>
            <w:tcBorders>
              <w:top w:val="nil"/>
              <w:left w:val="nil"/>
              <w:bottom w:val="single" w:color="auto" w:sz="4" w:space="0"/>
              <w:right w:val="single" w:color="auto" w:sz="4" w:space="0"/>
            </w:tcBorders>
            <w:shd w:val="clear" w:color="FFFFFF" w:fill="FFFFFF"/>
            <w:vAlign w:val="center"/>
          </w:tcPr>
          <w:p w14:paraId="2FD37C22">
            <w:pPr>
              <w:widowControl/>
              <w:rPr>
                <w:rFonts w:hAnsi="宋体" w:cs="宋体"/>
                <w:sz w:val="21"/>
                <w:szCs w:val="21"/>
              </w:rPr>
            </w:pPr>
            <w:r>
              <w:rPr>
                <w:rFonts w:hint="eastAsia" w:hAnsi="宋体" w:cs="宋体"/>
                <w:sz w:val="21"/>
                <w:szCs w:val="21"/>
              </w:rPr>
              <w:t>塑料管配件</w:t>
            </w:r>
          </w:p>
        </w:tc>
        <w:tc>
          <w:tcPr>
            <w:tcW w:w="2230" w:type="dxa"/>
            <w:tcBorders>
              <w:top w:val="nil"/>
              <w:left w:val="nil"/>
              <w:bottom w:val="single" w:color="auto" w:sz="4" w:space="0"/>
              <w:right w:val="single" w:color="auto" w:sz="4" w:space="0"/>
            </w:tcBorders>
            <w:shd w:val="clear" w:color="FFFFFF" w:fill="FFFFFF"/>
            <w:vAlign w:val="center"/>
          </w:tcPr>
          <w:p w14:paraId="79E559B6">
            <w:pPr>
              <w:widowControl/>
              <w:rPr>
                <w:rFonts w:hAnsi="宋体" w:cs="宋体"/>
                <w:sz w:val="21"/>
                <w:szCs w:val="21"/>
              </w:rPr>
            </w:pPr>
            <w:r>
              <w:rPr>
                <w:rFonts w:hint="eastAsia" w:hAnsi="宋体" w:cs="宋体"/>
                <w:sz w:val="21"/>
                <w:szCs w:val="21"/>
              </w:rPr>
              <w:t>1.安装部位:室内</w:t>
            </w:r>
            <w:r>
              <w:rPr>
                <w:rFonts w:hint="eastAsia" w:hAnsi="宋体" w:cs="宋体"/>
                <w:sz w:val="21"/>
                <w:szCs w:val="21"/>
              </w:rPr>
              <w:br w:type="textWrapping"/>
            </w:r>
            <w:r>
              <w:rPr>
                <w:rFonts w:hint="eastAsia" w:hAnsi="宋体" w:cs="宋体"/>
                <w:sz w:val="21"/>
                <w:szCs w:val="21"/>
              </w:rPr>
              <w:t>2.介质:PPR弯头、三通等配件</w:t>
            </w:r>
            <w:r>
              <w:rPr>
                <w:rFonts w:hint="eastAsia" w:hAnsi="宋体" w:cs="宋体"/>
                <w:sz w:val="21"/>
                <w:szCs w:val="21"/>
              </w:rPr>
              <w:br w:type="textWrapping"/>
            </w:r>
            <w:r>
              <w:rPr>
                <w:rFonts w:hint="eastAsia" w:hAnsi="宋体" w:cs="宋体"/>
                <w:sz w:val="21"/>
                <w:szCs w:val="21"/>
              </w:rPr>
              <w:t>3.材质、规格:DN25</w:t>
            </w:r>
          </w:p>
        </w:tc>
        <w:tc>
          <w:tcPr>
            <w:tcW w:w="1717" w:type="dxa"/>
            <w:tcBorders>
              <w:top w:val="nil"/>
              <w:left w:val="nil"/>
              <w:bottom w:val="single" w:color="auto" w:sz="4" w:space="0"/>
              <w:right w:val="single" w:color="auto" w:sz="4" w:space="0"/>
            </w:tcBorders>
            <w:noWrap/>
            <w:vAlign w:val="center"/>
          </w:tcPr>
          <w:p w14:paraId="643CE57B">
            <w:pPr>
              <w:widowControl/>
              <w:jc w:val="center"/>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5EBDD0BD">
            <w:pPr>
              <w:widowControl/>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5924CF27">
            <w:pPr>
              <w:widowControl/>
              <w:jc w:val="center"/>
              <w:rPr>
                <w:rFonts w:hAnsi="宋体" w:cs="宋体"/>
                <w:sz w:val="21"/>
                <w:szCs w:val="21"/>
              </w:rPr>
            </w:pPr>
            <w:r>
              <w:rPr>
                <w:rFonts w:hint="eastAsia" w:hAnsi="宋体" w:cs="宋体"/>
                <w:sz w:val="21"/>
                <w:szCs w:val="21"/>
              </w:rPr>
              <w:t>　</w:t>
            </w:r>
          </w:p>
        </w:tc>
        <w:tc>
          <w:tcPr>
            <w:tcW w:w="935" w:type="dxa"/>
            <w:tcBorders>
              <w:top w:val="nil"/>
              <w:left w:val="nil"/>
              <w:bottom w:val="single" w:color="auto" w:sz="4" w:space="0"/>
              <w:right w:val="single" w:color="auto" w:sz="4" w:space="0"/>
            </w:tcBorders>
            <w:noWrap/>
            <w:vAlign w:val="center"/>
          </w:tcPr>
          <w:p w14:paraId="0E47C361">
            <w:pPr>
              <w:widowControl/>
              <w:jc w:val="center"/>
              <w:rPr>
                <w:rFonts w:hAnsi="宋体" w:cs="宋体"/>
                <w:sz w:val="21"/>
                <w:szCs w:val="21"/>
              </w:rPr>
            </w:pPr>
            <w:r>
              <w:rPr>
                <w:rFonts w:hint="eastAsia" w:hAnsi="宋体" w:cs="宋体"/>
                <w:sz w:val="21"/>
                <w:szCs w:val="21"/>
              </w:rPr>
              <w:t>　</w:t>
            </w:r>
          </w:p>
        </w:tc>
      </w:tr>
      <w:tr w14:paraId="24AE4E14">
        <w:tblPrEx>
          <w:tblCellMar>
            <w:top w:w="0" w:type="dxa"/>
            <w:left w:w="108" w:type="dxa"/>
            <w:bottom w:w="0" w:type="dxa"/>
            <w:right w:w="108" w:type="dxa"/>
          </w:tblCellMar>
        </w:tblPrEx>
        <w:trPr>
          <w:trHeight w:val="417" w:hRule="atLeast"/>
          <w:jc w:val="center"/>
        </w:trPr>
        <w:tc>
          <w:tcPr>
            <w:tcW w:w="699" w:type="dxa"/>
            <w:tcBorders>
              <w:top w:val="nil"/>
              <w:left w:val="single" w:color="auto" w:sz="4" w:space="0"/>
              <w:bottom w:val="single" w:color="auto" w:sz="4" w:space="0"/>
              <w:right w:val="single" w:color="auto" w:sz="4" w:space="0"/>
            </w:tcBorders>
            <w:shd w:val="clear" w:color="auto" w:fill="auto"/>
            <w:noWrap/>
            <w:vAlign w:val="center"/>
          </w:tcPr>
          <w:p w14:paraId="36D76511">
            <w:pPr>
              <w:widowControl/>
              <w:jc w:val="center"/>
              <w:rPr>
                <w:rFonts w:hAnsi="宋体" w:cs="宋体"/>
                <w:sz w:val="21"/>
                <w:szCs w:val="21"/>
              </w:rPr>
            </w:pPr>
            <w:r>
              <w:rPr>
                <w:rFonts w:hint="eastAsia" w:hAnsi="宋体" w:cs="宋体"/>
                <w:sz w:val="21"/>
                <w:szCs w:val="21"/>
              </w:rPr>
              <w:t>8</w:t>
            </w:r>
          </w:p>
        </w:tc>
        <w:tc>
          <w:tcPr>
            <w:tcW w:w="840" w:type="dxa"/>
            <w:tcBorders>
              <w:top w:val="nil"/>
              <w:left w:val="nil"/>
              <w:bottom w:val="single" w:color="auto" w:sz="4" w:space="0"/>
              <w:right w:val="single" w:color="auto" w:sz="4" w:space="0"/>
            </w:tcBorders>
            <w:shd w:val="clear" w:color="FFFFFF" w:fill="FFFFFF"/>
            <w:vAlign w:val="center"/>
          </w:tcPr>
          <w:p w14:paraId="07350B02">
            <w:pPr>
              <w:widowControl/>
              <w:rPr>
                <w:rFonts w:hAnsi="宋体" w:cs="宋体"/>
                <w:sz w:val="21"/>
                <w:szCs w:val="21"/>
              </w:rPr>
            </w:pPr>
            <w:r>
              <w:rPr>
                <w:rFonts w:hint="eastAsia" w:hAnsi="宋体" w:cs="宋体"/>
                <w:sz w:val="21"/>
                <w:szCs w:val="21"/>
              </w:rPr>
              <w:t>开孔</w:t>
            </w:r>
          </w:p>
        </w:tc>
        <w:tc>
          <w:tcPr>
            <w:tcW w:w="2230" w:type="dxa"/>
            <w:tcBorders>
              <w:top w:val="nil"/>
              <w:left w:val="nil"/>
              <w:bottom w:val="single" w:color="auto" w:sz="4" w:space="0"/>
              <w:right w:val="single" w:color="auto" w:sz="4" w:space="0"/>
            </w:tcBorders>
            <w:shd w:val="clear" w:color="FFFFFF" w:fill="FFFFFF"/>
            <w:vAlign w:val="center"/>
          </w:tcPr>
          <w:p w14:paraId="015D3860">
            <w:pPr>
              <w:widowControl/>
              <w:rPr>
                <w:rFonts w:hAnsi="宋体" w:cs="宋体"/>
                <w:sz w:val="21"/>
                <w:szCs w:val="21"/>
              </w:rPr>
            </w:pPr>
            <w:r>
              <w:rPr>
                <w:rFonts w:hint="eastAsia" w:hAnsi="宋体" w:cs="宋体"/>
                <w:sz w:val="21"/>
                <w:szCs w:val="21"/>
              </w:rPr>
              <w:t>1.外墙开孔</w:t>
            </w:r>
          </w:p>
        </w:tc>
        <w:tc>
          <w:tcPr>
            <w:tcW w:w="1717" w:type="dxa"/>
            <w:tcBorders>
              <w:top w:val="nil"/>
              <w:left w:val="nil"/>
              <w:bottom w:val="single" w:color="auto" w:sz="4" w:space="0"/>
              <w:right w:val="single" w:color="auto" w:sz="4" w:space="0"/>
            </w:tcBorders>
            <w:noWrap/>
            <w:vAlign w:val="center"/>
          </w:tcPr>
          <w:p w14:paraId="51E86D68">
            <w:pPr>
              <w:widowControl/>
              <w:jc w:val="center"/>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4BD2450B">
            <w:pPr>
              <w:widowControl/>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69A4BE68">
            <w:pPr>
              <w:widowControl/>
              <w:jc w:val="center"/>
              <w:rPr>
                <w:rFonts w:hAnsi="宋体" w:cs="宋体"/>
                <w:sz w:val="21"/>
                <w:szCs w:val="21"/>
              </w:rPr>
            </w:pPr>
            <w:r>
              <w:rPr>
                <w:rFonts w:hint="eastAsia" w:hAnsi="宋体" w:cs="宋体"/>
                <w:sz w:val="21"/>
                <w:szCs w:val="21"/>
              </w:rPr>
              <w:t>　</w:t>
            </w:r>
          </w:p>
        </w:tc>
        <w:tc>
          <w:tcPr>
            <w:tcW w:w="935" w:type="dxa"/>
            <w:tcBorders>
              <w:top w:val="nil"/>
              <w:left w:val="nil"/>
              <w:bottom w:val="single" w:color="auto" w:sz="4" w:space="0"/>
              <w:right w:val="single" w:color="auto" w:sz="4" w:space="0"/>
            </w:tcBorders>
            <w:noWrap/>
            <w:vAlign w:val="center"/>
          </w:tcPr>
          <w:p w14:paraId="32D48067">
            <w:pPr>
              <w:widowControl/>
              <w:jc w:val="center"/>
              <w:rPr>
                <w:rFonts w:hAnsi="宋体" w:cs="宋体"/>
                <w:sz w:val="21"/>
                <w:szCs w:val="21"/>
              </w:rPr>
            </w:pPr>
            <w:r>
              <w:rPr>
                <w:rFonts w:hint="eastAsia" w:hAnsi="宋体" w:cs="宋体"/>
                <w:sz w:val="21"/>
                <w:szCs w:val="21"/>
              </w:rPr>
              <w:t>　</w:t>
            </w:r>
          </w:p>
        </w:tc>
      </w:tr>
      <w:tr w14:paraId="76042807">
        <w:tblPrEx>
          <w:tblCellMar>
            <w:top w:w="0" w:type="dxa"/>
            <w:left w:w="108" w:type="dxa"/>
            <w:bottom w:w="0" w:type="dxa"/>
            <w:right w:w="108" w:type="dxa"/>
          </w:tblCellMar>
        </w:tblPrEx>
        <w:trPr>
          <w:trHeight w:val="505" w:hRule="atLeast"/>
          <w:jc w:val="center"/>
        </w:trPr>
        <w:tc>
          <w:tcPr>
            <w:tcW w:w="699" w:type="dxa"/>
            <w:tcBorders>
              <w:top w:val="nil"/>
              <w:left w:val="single" w:color="auto" w:sz="4" w:space="0"/>
              <w:bottom w:val="single" w:color="auto" w:sz="4" w:space="0"/>
              <w:right w:val="single" w:color="auto" w:sz="4" w:space="0"/>
            </w:tcBorders>
            <w:shd w:val="clear" w:color="auto" w:fill="auto"/>
            <w:noWrap/>
            <w:vAlign w:val="center"/>
          </w:tcPr>
          <w:p w14:paraId="57BA56B7">
            <w:pPr>
              <w:widowControl/>
              <w:jc w:val="center"/>
              <w:rPr>
                <w:rFonts w:hAnsi="宋体" w:cs="宋体"/>
                <w:sz w:val="21"/>
                <w:szCs w:val="21"/>
              </w:rPr>
            </w:pPr>
            <w:r>
              <w:rPr>
                <w:rFonts w:hint="eastAsia" w:hAnsi="宋体" w:cs="宋体"/>
                <w:sz w:val="21"/>
                <w:szCs w:val="21"/>
              </w:rPr>
              <w:t>9</w:t>
            </w:r>
          </w:p>
        </w:tc>
        <w:tc>
          <w:tcPr>
            <w:tcW w:w="840" w:type="dxa"/>
            <w:tcBorders>
              <w:top w:val="nil"/>
              <w:left w:val="nil"/>
              <w:bottom w:val="single" w:color="auto" w:sz="4" w:space="0"/>
              <w:right w:val="single" w:color="auto" w:sz="4" w:space="0"/>
            </w:tcBorders>
            <w:shd w:val="clear" w:color="FFFFFF" w:fill="FFFFFF"/>
            <w:vAlign w:val="center"/>
          </w:tcPr>
          <w:p w14:paraId="013C25E6">
            <w:pPr>
              <w:widowControl/>
              <w:rPr>
                <w:rFonts w:hAnsi="宋体" w:cs="宋体"/>
                <w:sz w:val="21"/>
                <w:szCs w:val="21"/>
              </w:rPr>
            </w:pPr>
            <w:r>
              <w:rPr>
                <w:rFonts w:hint="eastAsia" w:hAnsi="宋体" w:cs="宋体"/>
                <w:sz w:val="21"/>
                <w:szCs w:val="21"/>
              </w:rPr>
              <w:t>垃圾清运</w:t>
            </w:r>
          </w:p>
        </w:tc>
        <w:tc>
          <w:tcPr>
            <w:tcW w:w="2230" w:type="dxa"/>
            <w:tcBorders>
              <w:top w:val="nil"/>
              <w:left w:val="nil"/>
              <w:bottom w:val="single" w:color="auto" w:sz="4" w:space="0"/>
              <w:right w:val="single" w:color="auto" w:sz="4" w:space="0"/>
            </w:tcBorders>
            <w:shd w:val="clear" w:color="FFFFFF" w:fill="FFFFFF"/>
            <w:vAlign w:val="center"/>
          </w:tcPr>
          <w:p w14:paraId="3D151877">
            <w:pPr>
              <w:widowControl/>
              <w:rPr>
                <w:rFonts w:hAnsi="宋体" w:cs="宋体"/>
                <w:sz w:val="21"/>
                <w:szCs w:val="21"/>
              </w:rPr>
            </w:pPr>
            <w:r>
              <w:rPr>
                <w:rFonts w:hint="eastAsia" w:hAnsi="宋体" w:cs="宋体"/>
                <w:sz w:val="21"/>
                <w:szCs w:val="21"/>
              </w:rPr>
              <w:t>1.场地卫生清理及垃圾外运</w:t>
            </w:r>
          </w:p>
        </w:tc>
        <w:tc>
          <w:tcPr>
            <w:tcW w:w="1717" w:type="dxa"/>
            <w:tcBorders>
              <w:top w:val="nil"/>
              <w:left w:val="nil"/>
              <w:bottom w:val="single" w:color="auto" w:sz="4" w:space="0"/>
              <w:right w:val="single" w:color="auto" w:sz="4" w:space="0"/>
            </w:tcBorders>
            <w:noWrap/>
            <w:vAlign w:val="center"/>
          </w:tcPr>
          <w:p w14:paraId="25A38096">
            <w:pPr>
              <w:widowControl/>
              <w:jc w:val="center"/>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501A1A7E">
            <w:pPr>
              <w:widowControl/>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0D8A88F9">
            <w:pPr>
              <w:widowControl/>
              <w:jc w:val="center"/>
              <w:rPr>
                <w:rFonts w:hAnsi="宋体" w:cs="宋体"/>
                <w:sz w:val="21"/>
                <w:szCs w:val="21"/>
              </w:rPr>
            </w:pPr>
            <w:r>
              <w:rPr>
                <w:rFonts w:hint="eastAsia" w:hAnsi="宋体" w:cs="宋体"/>
                <w:sz w:val="21"/>
                <w:szCs w:val="21"/>
              </w:rPr>
              <w:t>　</w:t>
            </w:r>
          </w:p>
        </w:tc>
        <w:tc>
          <w:tcPr>
            <w:tcW w:w="935" w:type="dxa"/>
            <w:tcBorders>
              <w:top w:val="nil"/>
              <w:left w:val="nil"/>
              <w:bottom w:val="single" w:color="auto" w:sz="4" w:space="0"/>
              <w:right w:val="single" w:color="auto" w:sz="4" w:space="0"/>
            </w:tcBorders>
            <w:noWrap/>
            <w:vAlign w:val="center"/>
          </w:tcPr>
          <w:p w14:paraId="0A8D42DD">
            <w:pPr>
              <w:widowControl/>
              <w:jc w:val="center"/>
              <w:rPr>
                <w:rFonts w:hAnsi="宋体" w:cs="宋体"/>
                <w:sz w:val="21"/>
                <w:szCs w:val="21"/>
              </w:rPr>
            </w:pPr>
            <w:r>
              <w:rPr>
                <w:rFonts w:hint="eastAsia" w:hAnsi="宋体" w:cs="宋体"/>
                <w:sz w:val="21"/>
                <w:szCs w:val="21"/>
              </w:rPr>
              <w:t>　</w:t>
            </w:r>
          </w:p>
        </w:tc>
      </w:tr>
      <w:tr w14:paraId="0DB2BFB5">
        <w:tblPrEx>
          <w:tblCellMar>
            <w:top w:w="0" w:type="dxa"/>
            <w:left w:w="108" w:type="dxa"/>
            <w:bottom w:w="0" w:type="dxa"/>
            <w:right w:w="108" w:type="dxa"/>
          </w:tblCellMar>
        </w:tblPrEx>
        <w:trPr>
          <w:trHeight w:val="505" w:hRule="atLeast"/>
          <w:jc w:val="center"/>
        </w:trPr>
        <w:tc>
          <w:tcPr>
            <w:tcW w:w="699" w:type="dxa"/>
            <w:tcBorders>
              <w:top w:val="nil"/>
              <w:left w:val="single" w:color="auto" w:sz="4" w:space="0"/>
              <w:bottom w:val="single" w:color="auto" w:sz="4" w:space="0"/>
              <w:right w:val="single" w:color="auto" w:sz="4" w:space="0"/>
            </w:tcBorders>
            <w:noWrap/>
            <w:vAlign w:val="center"/>
          </w:tcPr>
          <w:p w14:paraId="5E6680E2">
            <w:pPr>
              <w:widowControl/>
              <w:rPr>
                <w:rFonts w:hAnsi="宋体" w:cs="宋体"/>
                <w:sz w:val="21"/>
                <w:szCs w:val="21"/>
              </w:rPr>
            </w:pPr>
            <w:r>
              <w:rPr>
                <w:rFonts w:hint="eastAsia" w:hAnsi="宋体" w:cs="宋体"/>
                <w:sz w:val="21"/>
                <w:szCs w:val="21"/>
              </w:rPr>
              <w:t>　</w:t>
            </w:r>
          </w:p>
        </w:tc>
        <w:tc>
          <w:tcPr>
            <w:tcW w:w="840" w:type="dxa"/>
            <w:tcBorders>
              <w:top w:val="nil"/>
              <w:left w:val="nil"/>
              <w:bottom w:val="single" w:color="auto" w:sz="4" w:space="0"/>
              <w:right w:val="single" w:color="auto" w:sz="4" w:space="0"/>
            </w:tcBorders>
            <w:noWrap/>
            <w:vAlign w:val="center"/>
          </w:tcPr>
          <w:p w14:paraId="27C424D5">
            <w:pPr>
              <w:widowControl/>
              <w:rPr>
                <w:rFonts w:hAnsi="宋体" w:cs="宋体"/>
                <w:sz w:val="21"/>
                <w:szCs w:val="21"/>
              </w:rPr>
            </w:pPr>
            <w:r>
              <w:rPr>
                <w:rFonts w:hint="eastAsia" w:hAnsi="宋体" w:cs="宋体"/>
                <w:sz w:val="21"/>
                <w:szCs w:val="21"/>
              </w:rPr>
              <w:t>　</w:t>
            </w:r>
          </w:p>
        </w:tc>
        <w:tc>
          <w:tcPr>
            <w:tcW w:w="2230" w:type="dxa"/>
            <w:tcBorders>
              <w:top w:val="nil"/>
              <w:left w:val="nil"/>
              <w:bottom w:val="single" w:color="auto" w:sz="4" w:space="0"/>
              <w:right w:val="single" w:color="auto" w:sz="4" w:space="0"/>
            </w:tcBorders>
            <w:noWrap/>
            <w:vAlign w:val="center"/>
          </w:tcPr>
          <w:p w14:paraId="082C68EF">
            <w:pPr>
              <w:widowControl/>
              <w:rPr>
                <w:rFonts w:hAnsi="宋体" w:cs="宋体"/>
                <w:sz w:val="21"/>
                <w:szCs w:val="21"/>
              </w:rPr>
            </w:pPr>
            <w:r>
              <w:rPr>
                <w:rFonts w:hint="eastAsia" w:hAnsi="宋体" w:cs="宋体"/>
                <w:sz w:val="21"/>
                <w:szCs w:val="21"/>
              </w:rPr>
              <w:t>　</w:t>
            </w:r>
          </w:p>
        </w:tc>
        <w:tc>
          <w:tcPr>
            <w:tcW w:w="1717" w:type="dxa"/>
            <w:tcBorders>
              <w:top w:val="nil"/>
              <w:left w:val="nil"/>
              <w:bottom w:val="single" w:color="auto" w:sz="4" w:space="0"/>
              <w:right w:val="single" w:color="auto" w:sz="4" w:space="0"/>
            </w:tcBorders>
            <w:noWrap/>
            <w:vAlign w:val="center"/>
          </w:tcPr>
          <w:p w14:paraId="5D047051">
            <w:pPr>
              <w:widowControl/>
              <w:jc w:val="center"/>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7DE3652E">
            <w:pPr>
              <w:widowControl/>
              <w:rPr>
                <w:rFonts w:hAnsi="宋体" w:cs="宋体"/>
                <w:sz w:val="21"/>
                <w:szCs w:val="21"/>
              </w:rPr>
            </w:pPr>
            <w:r>
              <w:rPr>
                <w:rFonts w:hint="eastAsia" w:hAnsi="宋体" w:cs="宋体"/>
                <w:sz w:val="21"/>
                <w:szCs w:val="21"/>
              </w:rPr>
              <w:t>　</w:t>
            </w:r>
          </w:p>
        </w:tc>
        <w:tc>
          <w:tcPr>
            <w:tcW w:w="1585" w:type="dxa"/>
            <w:tcBorders>
              <w:top w:val="nil"/>
              <w:left w:val="nil"/>
              <w:bottom w:val="single" w:color="auto" w:sz="4" w:space="0"/>
              <w:right w:val="single" w:color="auto" w:sz="4" w:space="0"/>
            </w:tcBorders>
            <w:noWrap/>
            <w:vAlign w:val="center"/>
          </w:tcPr>
          <w:p w14:paraId="389616A3">
            <w:pPr>
              <w:widowControl/>
              <w:rPr>
                <w:rFonts w:hAnsi="宋体" w:cs="宋体"/>
                <w:sz w:val="21"/>
                <w:szCs w:val="21"/>
              </w:rPr>
            </w:pPr>
            <w:r>
              <w:rPr>
                <w:rFonts w:hint="eastAsia" w:hAnsi="宋体" w:cs="宋体"/>
                <w:sz w:val="21"/>
                <w:szCs w:val="21"/>
              </w:rPr>
              <w:t>　</w:t>
            </w:r>
          </w:p>
        </w:tc>
        <w:tc>
          <w:tcPr>
            <w:tcW w:w="935" w:type="dxa"/>
            <w:tcBorders>
              <w:top w:val="nil"/>
              <w:left w:val="nil"/>
              <w:bottom w:val="single" w:color="auto" w:sz="4" w:space="0"/>
              <w:right w:val="single" w:color="auto" w:sz="4" w:space="0"/>
            </w:tcBorders>
            <w:noWrap/>
            <w:vAlign w:val="center"/>
          </w:tcPr>
          <w:p w14:paraId="1D5F445A">
            <w:pPr>
              <w:widowControl/>
              <w:rPr>
                <w:rFonts w:hAnsi="宋体" w:cs="宋体"/>
                <w:sz w:val="21"/>
                <w:szCs w:val="21"/>
              </w:rPr>
            </w:pPr>
            <w:r>
              <w:rPr>
                <w:rFonts w:hint="eastAsia" w:hAnsi="宋体" w:cs="宋体"/>
                <w:sz w:val="21"/>
                <w:szCs w:val="21"/>
              </w:rPr>
              <w:t>　</w:t>
            </w:r>
          </w:p>
        </w:tc>
      </w:tr>
      <w:tr w14:paraId="7F99F106">
        <w:tblPrEx>
          <w:tblCellMar>
            <w:top w:w="0" w:type="dxa"/>
            <w:left w:w="108" w:type="dxa"/>
            <w:bottom w:w="0" w:type="dxa"/>
            <w:right w:w="108" w:type="dxa"/>
          </w:tblCellMar>
        </w:tblPrEx>
        <w:trPr>
          <w:trHeight w:val="505" w:hRule="atLeast"/>
          <w:jc w:val="center"/>
        </w:trPr>
        <w:tc>
          <w:tcPr>
            <w:tcW w:w="1539" w:type="dxa"/>
            <w:gridSpan w:val="2"/>
            <w:tcBorders>
              <w:top w:val="single" w:color="auto" w:sz="4" w:space="0"/>
              <w:left w:val="single" w:color="auto" w:sz="4" w:space="0"/>
              <w:bottom w:val="single" w:color="auto" w:sz="4" w:space="0"/>
              <w:right w:val="single" w:color="000000" w:sz="4" w:space="0"/>
            </w:tcBorders>
            <w:noWrap/>
            <w:vAlign w:val="center"/>
          </w:tcPr>
          <w:p w14:paraId="2A6D5405">
            <w:pPr>
              <w:widowControl/>
              <w:jc w:val="center"/>
              <w:rPr>
                <w:rFonts w:hAnsi="宋体" w:cs="宋体"/>
                <w:sz w:val="21"/>
                <w:szCs w:val="21"/>
              </w:rPr>
            </w:pPr>
            <w:r>
              <w:rPr>
                <w:rFonts w:hint="eastAsia" w:hAnsi="宋体" w:cs="宋体"/>
                <w:sz w:val="21"/>
                <w:szCs w:val="21"/>
              </w:rPr>
              <w:t>合计金额</w:t>
            </w:r>
          </w:p>
        </w:tc>
        <w:tc>
          <w:tcPr>
            <w:tcW w:w="2230" w:type="dxa"/>
            <w:tcBorders>
              <w:top w:val="nil"/>
              <w:left w:val="nil"/>
              <w:bottom w:val="single" w:color="auto" w:sz="4" w:space="0"/>
              <w:right w:val="single" w:color="auto" w:sz="4" w:space="0"/>
            </w:tcBorders>
            <w:noWrap/>
            <w:vAlign w:val="center"/>
          </w:tcPr>
          <w:p w14:paraId="493DDE5F">
            <w:pPr>
              <w:widowControl/>
              <w:rPr>
                <w:rFonts w:hAnsi="宋体" w:cs="宋体"/>
                <w:sz w:val="21"/>
                <w:szCs w:val="21"/>
              </w:rPr>
            </w:pPr>
            <w:r>
              <w:rPr>
                <w:rFonts w:hint="eastAsia" w:hAnsi="宋体" w:cs="宋体"/>
                <w:sz w:val="21"/>
                <w:szCs w:val="21"/>
              </w:rPr>
              <w:t>　</w:t>
            </w:r>
          </w:p>
        </w:tc>
        <w:tc>
          <w:tcPr>
            <w:tcW w:w="1717" w:type="dxa"/>
            <w:tcBorders>
              <w:top w:val="nil"/>
              <w:left w:val="nil"/>
              <w:bottom w:val="single" w:color="auto" w:sz="4" w:space="0"/>
              <w:right w:val="single" w:color="auto" w:sz="4" w:space="0"/>
            </w:tcBorders>
            <w:noWrap/>
            <w:vAlign w:val="center"/>
          </w:tcPr>
          <w:p w14:paraId="7FB174D6">
            <w:pPr>
              <w:widowControl/>
              <w:jc w:val="center"/>
              <w:rPr>
                <w:rFonts w:hAnsi="宋体" w:cs="宋体"/>
                <w:sz w:val="21"/>
                <w:szCs w:val="21"/>
              </w:rPr>
            </w:pPr>
            <w:r>
              <w:rPr>
                <w:rFonts w:hint="eastAsia"/>
                <w:sz w:val="21"/>
                <w:szCs w:val="21"/>
              </w:rPr>
              <w:t>852.62</w:t>
            </w:r>
          </w:p>
        </w:tc>
        <w:tc>
          <w:tcPr>
            <w:tcW w:w="1585" w:type="dxa"/>
            <w:tcBorders>
              <w:top w:val="nil"/>
              <w:left w:val="nil"/>
              <w:bottom w:val="single" w:color="auto" w:sz="4" w:space="0"/>
              <w:right w:val="single" w:color="auto" w:sz="4" w:space="0"/>
            </w:tcBorders>
            <w:noWrap/>
            <w:vAlign w:val="center"/>
          </w:tcPr>
          <w:p w14:paraId="1DE9D455">
            <w:pPr>
              <w:widowControl/>
              <w:jc w:val="center"/>
              <w:rPr>
                <w:rFonts w:hAnsi="宋体" w:cs="宋体"/>
                <w:sz w:val="21"/>
                <w:szCs w:val="21"/>
              </w:rPr>
            </w:pPr>
            <w:r>
              <w:rPr>
                <w:rFonts w:hint="eastAsia"/>
                <w:sz w:val="21"/>
                <w:szCs w:val="21"/>
              </w:rPr>
              <w:t>2568.76</w:t>
            </w:r>
          </w:p>
        </w:tc>
        <w:tc>
          <w:tcPr>
            <w:tcW w:w="1585" w:type="dxa"/>
            <w:tcBorders>
              <w:top w:val="nil"/>
              <w:left w:val="nil"/>
              <w:bottom w:val="single" w:color="auto" w:sz="4" w:space="0"/>
              <w:right w:val="single" w:color="auto" w:sz="4" w:space="0"/>
            </w:tcBorders>
            <w:noWrap/>
            <w:vAlign w:val="center"/>
          </w:tcPr>
          <w:p w14:paraId="16EAB3A1">
            <w:pPr>
              <w:widowControl/>
              <w:jc w:val="center"/>
              <w:rPr>
                <w:rFonts w:hAnsi="宋体" w:cs="宋体"/>
                <w:sz w:val="21"/>
                <w:szCs w:val="21"/>
              </w:rPr>
            </w:pPr>
            <w:r>
              <w:rPr>
                <w:rFonts w:hint="eastAsia"/>
                <w:sz w:val="21"/>
                <w:szCs w:val="21"/>
              </w:rPr>
              <w:t>2964.14</w:t>
            </w:r>
          </w:p>
        </w:tc>
        <w:tc>
          <w:tcPr>
            <w:tcW w:w="935" w:type="dxa"/>
            <w:tcBorders>
              <w:top w:val="nil"/>
              <w:left w:val="nil"/>
              <w:bottom w:val="single" w:color="auto" w:sz="4" w:space="0"/>
              <w:right w:val="single" w:color="auto" w:sz="4" w:space="0"/>
            </w:tcBorders>
            <w:noWrap/>
            <w:vAlign w:val="center"/>
          </w:tcPr>
          <w:p w14:paraId="22D24B44">
            <w:pPr>
              <w:widowControl/>
              <w:rPr>
                <w:rFonts w:hAnsi="宋体" w:cs="宋体"/>
                <w:sz w:val="21"/>
                <w:szCs w:val="21"/>
              </w:rPr>
            </w:pPr>
            <w:r>
              <w:rPr>
                <w:rFonts w:hint="eastAsia" w:hAnsi="宋体" w:cs="宋体"/>
                <w:sz w:val="21"/>
                <w:szCs w:val="21"/>
              </w:rPr>
              <w:t>　</w:t>
            </w:r>
          </w:p>
        </w:tc>
      </w:tr>
      <w:tr w14:paraId="5A774984">
        <w:tblPrEx>
          <w:tblCellMar>
            <w:top w:w="0" w:type="dxa"/>
            <w:left w:w="108" w:type="dxa"/>
            <w:bottom w:w="0" w:type="dxa"/>
            <w:right w:w="108" w:type="dxa"/>
          </w:tblCellMar>
        </w:tblPrEx>
        <w:trPr>
          <w:trHeight w:val="886" w:hRule="atLeast"/>
          <w:jc w:val="center"/>
        </w:trPr>
        <w:tc>
          <w:tcPr>
            <w:tcW w:w="9591" w:type="dxa"/>
            <w:gridSpan w:val="7"/>
            <w:tcBorders>
              <w:top w:val="single" w:color="auto" w:sz="4" w:space="0"/>
              <w:left w:val="single" w:color="auto" w:sz="4" w:space="0"/>
              <w:bottom w:val="single" w:color="auto" w:sz="4" w:space="0"/>
              <w:right w:val="single" w:color="auto" w:sz="4" w:space="0"/>
            </w:tcBorders>
            <w:noWrap/>
            <w:vAlign w:val="center"/>
          </w:tcPr>
          <w:p w14:paraId="1D343D3C">
            <w:pPr>
              <w:widowControl/>
              <w:rPr>
                <w:rFonts w:hAnsi="宋体" w:cs="宋体"/>
                <w:sz w:val="21"/>
                <w:szCs w:val="21"/>
              </w:rPr>
            </w:pPr>
            <w:r>
              <w:rPr>
                <w:rFonts w:hint="eastAsia" w:hAnsi="宋体" w:cs="宋体"/>
                <w:sz w:val="21"/>
                <w:szCs w:val="21"/>
              </w:rPr>
              <w:t xml:space="preserve">雅园新村公司维修意见：                              签 名：              日 期：               </w:t>
            </w:r>
          </w:p>
        </w:tc>
      </w:tr>
      <w:tr w14:paraId="2A0DD644">
        <w:tblPrEx>
          <w:tblCellMar>
            <w:top w:w="0" w:type="dxa"/>
            <w:left w:w="108" w:type="dxa"/>
            <w:bottom w:w="0" w:type="dxa"/>
            <w:right w:w="108" w:type="dxa"/>
          </w:tblCellMar>
        </w:tblPrEx>
        <w:trPr>
          <w:trHeight w:val="886" w:hRule="atLeast"/>
          <w:jc w:val="center"/>
        </w:trPr>
        <w:tc>
          <w:tcPr>
            <w:tcW w:w="9591" w:type="dxa"/>
            <w:gridSpan w:val="7"/>
            <w:tcBorders>
              <w:top w:val="single" w:color="auto" w:sz="4" w:space="0"/>
              <w:left w:val="single" w:color="auto" w:sz="4" w:space="0"/>
              <w:bottom w:val="single" w:color="auto" w:sz="4" w:space="0"/>
              <w:right w:val="single" w:color="auto" w:sz="4" w:space="0"/>
            </w:tcBorders>
            <w:noWrap/>
            <w:vAlign w:val="center"/>
          </w:tcPr>
          <w:p w14:paraId="4F4C38A5">
            <w:pPr>
              <w:widowControl/>
              <w:rPr>
                <w:rFonts w:hAnsi="宋体" w:cs="宋体"/>
                <w:sz w:val="21"/>
                <w:szCs w:val="21"/>
              </w:rPr>
            </w:pPr>
            <w:r>
              <w:rPr>
                <w:rFonts w:hint="eastAsia" w:hAnsi="宋体" w:cs="宋体"/>
                <w:sz w:val="21"/>
                <w:szCs w:val="21"/>
              </w:rPr>
              <w:t xml:space="preserve">施工单位：                                          接单人：             日 期：                     </w:t>
            </w:r>
          </w:p>
        </w:tc>
      </w:tr>
      <w:tr w14:paraId="50FC80AC">
        <w:tblPrEx>
          <w:tblCellMar>
            <w:top w:w="0" w:type="dxa"/>
            <w:left w:w="108" w:type="dxa"/>
            <w:bottom w:w="0" w:type="dxa"/>
            <w:right w:w="108" w:type="dxa"/>
          </w:tblCellMar>
        </w:tblPrEx>
        <w:trPr>
          <w:trHeight w:val="886" w:hRule="atLeast"/>
          <w:jc w:val="center"/>
        </w:trPr>
        <w:tc>
          <w:tcPr>
            <w:tcW w:w="9591" w:type="dxa"/>
            <w:gridSpan w:val="7"/>
            <w:tcBorders>
              <w:top w:val="single" w:color="auto" w:sz="4" w:space="0"/>
              <w:left w:val="single" w:color="auto" w:sz="4" w:space="0"/>
              <w:bottom w:val="single" w:color="auto" w:sz="4" w:space="0"/>
              <w:right w:val="single" w:color="auto" w:sz="4" w:space="0"/>
            </w:tcBorders>
            <w:noWrap/>
            <w:vAlign w:val="center"/>
          </w:tcPr>
          <w:p w14:paraId="2D6BC2C7">
            <w:pPr>
              <w:widowControl/>
              <w:rPr>
                <w:rFonts w:hAnsi="宋体" w:cs="宋体"/>
                <w:sz w:val="21"/>
                <w:szCs w:val="21"/>
              </w:rPr>
            </w:pPr>
            <w:r>
              <w:rPr>
                <w:rFonts w:hint="eastAsia" w:hAnsi="宋体" w:cs="宋体"/>
                <w:sz w:val="21"/>
                <w:szCs w:val="21"/>
              </w:rPr>
              <w:t>雅园新村公司完工验收人：                            签 名：              日 期：</w:t>
            </w:r>
          </w:p>
        </w:tc>
      </w:tr>
    </w:tbl>
    <w:p w14:paraId="5A0BC9FE">
      <w:pPr>
        <w:pStyle w:val="27"/>
        <w:ind w:firstLine="420"/>
        <w:rPr>
          <w:rFonts w:hAnsi="宋体" w:cs="宋体"/>
          <w:sz w:val="21"/>
          <w:szCs w:val="21"/>
          <w:lang w:val="en-US"/>
        </w:rPr>
      </w:pPr>
    </w:p>
    <w:p w14:paraId="75002A4E">
      <w:pPr>
        <w:pStyle w:val="27"/>
        <w:ind w:firstLine="420"/>
        <w:rPr>
          <w:rFonts w:hAnsi="宋体" w:cs="宋体"/>
          <w:sz w:val="21"/>
          <w:szCs w:val="21"/>
          <w:lang w:val="en-US"/>
        </w:rPr>
      </w:pPr>
      <w:r>
        <w:rPr>
          <w:rFonts w:hint="eastAsia" w:hAnsi="宋体" w:cs="宋体"/>
          <w:sz w:val="21"/>
          <w:szCs w:val="21"/>
          <w:lang w:val="en-US"/>
        </w:rPr>
        <w:t>备注：按《建设工程质量管理条例》要求给排水管道质保期：2年</w:t>
      </w:r>
    </w:p>
    <w:p w14:paraId="31588C0E">
      <w:pPr>
        <w:pStyle w:val="27"/>
        <w:ind w:firstLine="420"/>
        <w:rPr>
          <w:rFonts w:hAnsi="宋体" w:cs="宋体"/>
          <w:sz w:val="21"/>
          <w:szCs w:val="21"/>
          <w:lang w:val="en-US"/>
        </w:rPr>
      </w:pPr>
    </w:p>
    <w:p w14:paraId="7EE068A4">
      <w:pPr>
        <w:pStyle w:val="27"/>
        <w:ind w:firstLine="420"/>
        <w:rPr>
          <w:rFonts w:hAnsi="宋体" w:cs="宋体"/>
          <w:sz w:val="21"/>
          <w:szCs w:val="21"/>
          <w:lang w:val="en-US"/>
        </w:rPr>
      </w:pPr>
    </w:p>
    <w:p w14:paraId="2E62F79C">
      <w:pPr>
        <w:pStyle w:val="27"/>
        <w:ind w:firstLine="420"/>
        <w:rPr>
          <w:rFonts w:hAnsi="宋体" w:cs="宋体"/>
          <w:sz w:val="21"/>
          <w:szCs w:val="21"/>
          <w:lang w:val="en-US"/>
        </w:rPr>
      </w:pPr>
    </w:p>
    <w:p w14:paraId="7E4C05C4">
      <w:pPr>
        <w:pStyle w:val="27"/>
        <w:ind w:firstLine="420"/>
        <w:rPr>
          <w:rFonts w:hAnsi="宋体" w:cs="宋体"/>
          <w:sz w:val="21"/>
          <w:szCs w:val="21"/>
          <w:lang w:val="en-US"/>
        </w:rPr>
      </w:pPr>
    </w:p>
    <w:p w14:paraId="1966CC7B">
      <w:pPr>
        <w:pStyle w:val="27"/>
        <w:ind w:firstLine="420"/>
        <w:rPr>
          <w:rFonts w:hAnsi="宋体" w:cs="宋体"/>
          <w:sz w:val="21"/>
          <w:szCs w:val="21"/>
          <w:lang w:val="en-US"/>
        </w:rPr>
      </w:pPr>
    </w:p>
    <w:p w14:paraId="71EFF7C0">
      <w:pPr>
        <w:pStyle w:val="27"/>
        <w:ind w:firstLine="420"/>
        <w:rPr>
          <w:rFonts w:hAnsi="宋体" w:cs="宋体"/>
          <w:sz w:val="21"/>
          <w:szCs w:val="21"/>
          <w:lang w:val="en-US"/>
        </w:rPr>
      </w:pPr>
    </w:p>
    <w:p w14:paraId="4E1A9351">
      <w:pPr>
        <w:rPr>
          <w:rFonts w:hAnsi="宋体" w:cs="宋体"/>
          <w:bCs/>
          <w:sz w:val="21"/>
          <w:szCs w:val="21"/>
        </w:rPr>
      </w:pPr>
      <w:r>
        <w:rPr>
          <w:rFonts w:hint="eastAsia" w:hAnsi="宋体" w:cs="宋体"/>
          <w:bCs/>
          <w:sz w:val="21"/>
          <w:szCs w:val="21"/>
        </w:rPr>
        <w:t>2、雅园新村室外零星工程固定项清单表</w:t>
      </w:r>
    </w:p>
    <w:tbl>
      <w:tblPr>
        <w:tblStyle w:val="20"/>
        <w:tblW w:w="9823" w:type="dxa"/>
        <w:jc w:val="center"/>
        <w:tblLayout w:type="autofit"/>
        <w:tblCellMar>
          <w:top w:w="0" w:type="dxa"/>
          <w:left w:w="108" w:type="dxa"/>
          <w:bottom w:w="0" w:type="dxa"/>
          <w:right w:w="108" w:type="dxa"/>
        </w:tblCellMar>
      </w:tblPr>
      <w:tblGrid>
        <w:gridCol w:w="805"/>
        <w:gridCol w:w="1146"/>
        <w:gridCol w:w="2110"/>
        <w:gridCol w:w="709"/>
        <w:gridCol w:w="568"/>
        <w:gridCol w:w="1791"/>
        <w:gridCol w:w="2694"/>
      </w:tblGrid>
      <w:tr w14:paraId="154A1A08">
        <w:tblPrEx>
          <w:tblCellMar>
            <w:top w:w="0" w:type="dxa"/>
            <w:left w:w="108" w:type="dxa"/>
            <w:bottom w:w="0" w:type="dxa"/>
            <w:right w:w="108" w:type="dxa"/>
          </w:tblCellMar>
        </w:tblPrEx>
        <w:trPr>
          <w:trHeight w:val="506" w:hRule="atLeast"/>
          <w:jc w:val="center"/>
        </w:trPr>
        <w:tc>
          <w:tcPr>
            <w:tcW w:w="9823" w:type="dxa"/>
            <w:gridSpan w:val="7"/>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C1C956">
            <w:pPr>
              <w:tabs>
                <w:tab w:val="left" w:pos="-28"/>
              </w:tabs>
              <w:spacing w:line="360" w:lineRule="auto"/>
              <w:jc w:val="center"/>
              <w:rPr>
                <w:rFonts w:hAnsi="宋体" w:cs="宋体"/>
                <w:sz w:val="21"/>
                <w:szCs w:val="21"/>
              </w:rPr>
            </w:pPr>
            <w:r>
              <w:rPr>
                <w:rFonts w:hint="eastAsia" w:hAnsi="宋体" w:cs="宋体"/>
                <w:bCs/>
                <w:sz w:val="21"/>
                <w:szCs w:val="21"/>
              </w:rPr>
              <w:t>雅园新村室外零星工程固定项清单表</w:t>
            </w:r>
          </w:p>
        </w:tc>
      </w:tr>
      <w:tr w14:paraId="4E7D8B45">
        <w:tblPrEx>
          <w:tblCellMar>
            <w:top w:w="0" w:type="dxa"/>
            <w:left w:w="108" w:type="dxa"/>
            <w:bottom w:w="0" w:type="dxa"/>
            <w:right w:w="108" w:type="dxa"/>
          </w:tblCellMar>
        </w:tblPrEx>
        <w:trPr>
          <w:trHeight w:val="506" w:hRule="atLeast"/>
          <w:jc w:val="center"/>
        </w:trPr>
        <w:tc>
          <w:tcPr>
            <w:tcW w:w="8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BBAA11">
            <w:pPr>
              <w:tabs>
                <w:tab w:val="left" w:pos="-28"/>
              </w:tabs>
              <w:spacing w:line="360" w:lineRule="auto"/>
              <w:jc w:val="center"/>
              <w:rPr>
                <w:rFonts w:hAnsi="宋体" w:cs="宋体"/>
                <w:sz w:val="21"/>
                <w:szCs w:val="21"/>
              </w:rPr>
            </w:pPr>
            <w:r>
              <w:rPr>
                <w:rFonts w:hint="eastAsia" w:hAnsi="宋体" w:cs="宋体"/>
                <w:sz w:val="21"/>
                <w:szCs w:val="21"/>
              </w:rPr>
              <w:t>序号</w:t>
            </w:r>
          </w:p>
        </w:tc>
        <w:tc>
          <w:tcPr>
            <w:tcW w:w="1146" w:type="dxa"/>
            <w:tcBorders>
              <w:top w:val="single" w:color="000000" w:sz="4" w:space="0"/>
              <w:left w:val="nil"/>
              <w:bottom w:val="single" w:color="000000" w:sz="4" w:space="0"/>
              <w:right w:val="single" w:color="000000" w:sz="4" w:space="0"/>
            </w:tcBorders>
            <w:shd w:val="clear" w:color="auto" w:fill="FFFFFF"/>
            <w:noWrap/>
            <w:vAlign w:val="center"/>
          </w:tcPr>
          <w:p w14:paraId="456974A6">
            <w:pPr>
              <w:tabs>
                <w:tab w:val="left" w:pos="-28"/>
              </w:tabs>
              <w:spacing w:line="360" w:lineRule="auto"/>
              <w:jc w:val="center"/>
              <w:rPr>
                <w:rFonts w:hAnsi="宋体" w:cs="宋体"/>
                <w:sz w:val="21"/>
                <w:szCs w:val="21"/>
              </w:rPr>
            </w:pPr>
            <w:r>
              <w:rPr>
                <w:rFonts w:hint="eastAsia" w:hAnsi="宋体" w:cs="宋体"/>
                <w:sz w:val="21"/>
                <w:szCs w:val="21"/>
              </w:rPr>
              <w:t>维修类别</w:t>
            </w: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296CE73A">
            <w:pPr>
              <w:tabs>
                <w:tab w:val="left" w:pos="-28"/>
              </w:tabs>
              <w:spacing w:line="360" w:lineRule="auto"/>
              <w:jc w:val="center"/>
              <w:rPr>
                <w:rFonts w:hAnsi="宋体" w:cs="宋体"/>
                <w:sz w:val="21"/>
                <w:szCs w:val="21"/>
              </w:rPr>
            </w:pPr>
            <w:r>
              <w:rPr>
                <w:rFonts w:hint="eastAsia" w:hAnsi="宋体" w:cs="宋体"/>
                <w:sz w:val="21"/>
                <w:szCs w:val="21"/>
              </w:rPr>
              <w:t>施工项目</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11B99A52">
            <w:pPr>
              <w:tabs>
                <w:tab w:val="left" w:pos="-28"/>
              </w:tabs>
              <w:spacing w:line="360" w:lineRule="auto"/>
              <w:jc w:val="center"/>
              <w:rPr>
                <w:rFonts w:hAnsi="宋体" w:cs="宋体"/>
                <w:sz w:val="21"/>
                <w:szCs w:val="21"/>
              </w:rPr>
            </w:pPr>
            <w:r>
              <w:rPr>
                <w:rFonts w:hint="eastAsia" w:hAnsi="宋体" w:cs="宋体"/>
                <w:sz w:val="21"/>
                <w:szCs w:val="21"/>
              </w:rPr>
              <w:t>单位</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03D5F112">
            <w:pPr>
              <w:tabs>
                <w:tab w:val="left" w:pos="-28"/>
              </w:tabs>
              <w:spacing w:line="360" w:lineRule="auto"/>
              <w:jc w:val="center"/>
              <w:rPr>
                <w:rFonts w:hAnsi="宋体" w:cs="宋体"/>
                <w:sz w:val="21"/>
                <w:szCs w:val="21"/>
              </w:rPr>
            </w:pPr>
            <w:r>
              <w:rPr>
                <w:rFonts w:hint="eastAsia" w:hAnsi="宋体" w:cs="宋体"/>
                <w:sz w:val="21"/>
                <w:szCs w:val="21"/>
              </w:rPr>
              <w:t>数量</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564607D0">
            <w:pPr>
              <w:tabs>
                <w:tab w:val="left" w:pos="-28"/>
              </w:tabs>
              <w:spacing w:line="360" w:lineRule="auto"/>
              <w:jc w:val="center"/>
              <w:rPr>
                <w:rFonts w:hAnsi="宋体" w:cs="宋体"/>
                <w:sz w:val="21"/>
                <w:szCs w:val="21"/>
              </w:rPr>
            </w:pPr>
            <w:r>
              <w:rPr>
                <w:rFonts w:hint="eastAsia" w:hAnsi="宋体" w:cs="宋体"/>
                <w:sz w:val="21"/>
                <w:szCs w:val="21"/>
              </w:rPr>
              <w:t>综合</w:t>
            </w:r>
          </w:p>
          <w:p w14:paraId="3380A403">
            <w:pPr>
              <w:tabs>
                <w:tab w:val="left" w:pos="-28"/>
              </w:tabs>
              <w:spacing w:line="360" w:lineRule="auto"/>
              <w:jc w:val="center"/>
              <w:rPr>
                <w:rFonts w:hAnsi="宋体" w:cs="宋体"/>
                <w:sz w:val="21"/>
                <w:szCs w:val="21"/>
              </w:rPr>
            </w:pPr>
            <w:r>
              <w:rPr>
                <w:rFonts w:hint="eastAsia" w:hAnsi="宋体" w:cs="宋体"/>
                <w:sz w:val="21"/>
                <w:szCs w:val="21"/>
              </w:rPr>
              <w:t>定价</w:t>
            </w:r>
          </w:p>
        </w:tc>
        <w:tc>
          <w:tcPr>
            <w:tcW w:w="2694" w:type="dxa"/>
            <w:tcBorders>
              <w:top w:val="single" w:color="000000" w:sz="4" w:space="0"/>
              <w:left w:val="nil"/>
              <w:bottom w:val="single" w:color="000000" w:sz="4" w:space="0"/>
              <w:right w:val="single" w:color="000000" w:sz="4" w:space="0"/>
            </w:tcBorders>
            <w:shd w:val="clear" w:color="auto" w:fill="FFFFFF"/>
            <w:noWrap/>
            <w:vAlign w:val="center"/>
          </w:tcPr>
          <w:p w14:paraId="4B21D861">
            <w:pPr>
              <w:tabs>
                <w:tab w:val="left" w:pos="-28"/>
              </w:tabs>
              <w:spacing w:line="360" w:lineRule="auto"/>
              <w:jc w:val="center"/>
              <w:rPr>
                <w:rFonts w:hAnsi="宋体" w:cs="宋体"/>
                <w:sz w:val="21"/>
                <w:szCs w:val="21"/>
              </w:rPr>
            </w:pPr>
            <w:r>
              <w:rPr>
                <w:rFonts w:hint="eastAsia" w:hAnsi="宋体" w:cs="宋体"/>
                <w:sz w:val="21"/>
                <w:szCs w:val="21"/>
              </w:rPr>
              <w:t>备注</w:t>
            </w:r>
          </w:p>
        </w:tc>
      </w:tr>
      <w:tr w14:paraId="1B03EB87">
        <w:tblPrEx>
          <w:tblCellMar>
            <w:top w:w="0" w:type="dxa"/>
            <w:left w:w="108" w:type="dxa"/>
            <w:bottom w:w="0" w:type="dxa"/>
            <w:right w:w="108" w:type="dxa"/>
          </w:tblCellMar>
        </w:tblPrEx>
        <w:trPr>
          <w:trHeight w:val="1020" w:hRule="atLeast"/>
          <w:jc w:val="center"/>
        </w:trPr>
        <w:tc>
          <w:tcPr>
            <w:tcW w:w="805" w:type="dxa"/>
            <w:vMerge w:val="restart"/>
            <w:tcBorders>
              <w:top w:val="nil"/>
              <w:left w:val="single" w:color="000000" w:sz="4" w:space="0"/>
              <w:bottom w:val="single" w:color="000000" w:sz="4" w:space="0"/>
              <w:right w:val="single" w:color="000000" w:sz="4" w:space="0"/>
            </w:tcBorders>
            <w:shd w:val="clear" w:color="auto" w:fill="FFFFFF"/>
            <w:noWrap/>
            <w:vAlign w:val="center"/>
          </w:tcPr>
          <w:p w14:paraId="23C3F7E9">
            <w:pPr>
              <w:tabs>
                <w:tab w:val="left" w:pos="-28"/>
              </w:tabs>
              <w:spacing w:line="360" w:lineRule="auto"/>
              <w:rPr>
                <w:rFonts w:hAnsi="宋体" w:cs="宋体"/>
                <w:sz w:val="21"/>
                <w:szCs w:val="21"/>
              </w:rPr>
            </w:pPr>
            <w:r>
              <w:rPr>
                <w:rFonts w:hint="eastAsia" w:hAnsi="宋体" w:cs="宋体"/>
                <w:sz w:val="21"/>
                <w:szCs w:val="21"/>
              </w:rPr>
              <w:t>1</w:t>
            </w:r>
          </w:p>
        </w:tc>
        <w:tc>
          <w:tcPr>
            <w:tcW w:w="1146" w:type="dxa"/>
            <w:vMerge w:val="restart"/>
            <w:tcBorders>
              <w:top w:val="nil"/>
              <w:left w:val="nil"/>
              <w:bottom w:val="single" w:color="000000" w:sz="4" w:space="0"/>
              <w:right w:val="single" w:color="000000" w:sz="4" w:space="0"/>
            </w:tcBorders>
            <w:shd w:val="clear" w:color="auto" w:fill="FFFFFF"/>
            <w:vAlign w:val="center"/>
          </w:tcPr>
          <w:p w14:paraId="2A6E2794">
            <w:pPr>
              <w:tabs>
                <w:tab w:val="left" w:pos="-28"/>
              </w:tabs>
              <w:spacing w:line="360" w:lineRule="auto"/>
              <w:rPr>
                <w:rFonts w:hAnsi="宋体" w:cs="宋体"/>
                <w:sz w:val="21"/>
                <w:szCs w:val="21"/>
              </w:rPr>
            </w:pPr>
            <w:r>
              <w:rPr>
                <w:rFonts w:hint="eastAsia" w:hAnsi="宋体" w:cs="宋体"/>
                <w:sz w:val="21"/>
                <w:szCs w:val="21"/>
              </w:rPr>
              <w:t>管道疏通及排污井修复</w:t>
            </w: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3AFE6DC7">
            <w:pPr>
              <w:tabs>
                <w:tab w:val="left" w:pos="-28"/>
              </w:tabs>
              <w:spacing w:line="360" w:lineRule="auto"/>
              <w:rPr>
                <w:rFonts w:hAnsi="宋体" w:cs="宋体"/>
                <w:sz w:val="21"/>
                <w:szCs w:val="21"/>
              </w:rPr>
            </w:pPr>
            <w:r>
              <w:rPr>
                <w:rFonts w:hint="eastAsia" w:hAnsi="宋体" w:cs="宋体"/>
                <w:sz w:val="21"/>
                <w:szCs w:val="21"/>
              </w:rPr>
              <w:t>污水井及化糞池抽污（5立方/20立方容积车辆）</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52F6B3C1">
            <w:pPr>
              <w:tabs>
                <w:tab w:val="left" w:pos="-28"/>
              </w:tabs>
              <w:spacing w:line="360" w:lineRule="auto"/>
              <w:jc w:val="center"/>
              <w:rPr>
                <w:rFonts w:hAnsi="宋体" w:cs="宋体"/>
                <w:sz w:val="21"/>
                <w:szCs w:val="21"/>
              </w:rPr>
            </w:pPr>
            <w:r>
              <w:rPr>
                <w:rFonts w:hint="eastAsia" w:hAnsi="宋体" w:cs="宋体"/>
                <w:sz w:val="21"/>
                <w:szCs w:val="21"/>
              </w:rPr>
              <w:t>车</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47951D8C">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6FA60AB2">
            <w:pPr>
              <w:tabs>
                <w:tab w:val="left" w:pos="-28"/>
              </w:tabs>
              <w:spacing w:line="360" w:lineRule="auto"/>
              <w:jc w:val="center"/>
              <w:rPr>
                <w:rFonts w:hAnsi="宋体" w:cs="宋体"/>
                <w:sz w:val="21"/>
                <w:szCs w:val="21"/>
              </w:rPr>
            </w:pPr>
            <w:r>
              <w:rPr>
                <w:rFonts w:hint="eastAsia" w:hAnsi="宋体" w:cs="宋体"/>
                <w:sz w:val="21"/>
                <w:szCs w:val="21"/>
              </w:rPr>
              <w:t>550/1900</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731E6654">
            <w:pPr>
              <w:tabs>
                <w:tab w:val="left" w:pos="-28"/>
              </w:tabs>
              <w:spacing w:line="360" w:lineRule="auto"/>
              <w:rPr>
                <w:rFonts w:hAnsi="宋体" w:cs="宋体"/>
                <w:sz w:val="21"/>
                <w:szCs w:val="21"/>
              </w:rPr>
            </w:pPr>
            <w:r>
              <w:rPr>
                <w:rFonts w:hint="eastAsia" w:hAnsi="宋体" w:cs="宋体"/>
                <w:sz w:val="21"/>
                <w:szCs w:val="21"/>
              </w:rPr>
              <w:t>（含现场管理费用）</w:t>
            </w:r>
          </w:p>
        </w:tc>
      </w:tr>
      <w:tr w14:paraId="1E5951F7">
        <w:tblPrEx>
          <w:tblCellMar>
            <w:top w:w="0" w:type="dxa"/>
            <w:left w:w="108" w:type="dxa"/>
            <w:bottom w:w="0" w:type="dxa"/>
            <w:right w:w="108" w:type="dxa"/>
          </w:tblCellMar>
        </w:tblPrEx>
        <w:trPr>
          <w:trHeight w:val="1020"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43AD23CF">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E1917D9">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4AE19B8">
            <w:pPr>
              <w:tabs>
                <w:tab w:val="left" w:pos="-28"/>
              </w:tabs>
              <w:spacing w:line="360" w:lineRule="auto"/>
              <w:rPr>
                <w:rFonts w:hAnsi="宋体" w:cs="宋体"/>
                <w:sz w:val="21"/>
                <w:szCs w:val="21"/>
              </w:rPr>
            </w:pPr>
            <w:r>
              <w:rPr>
                <w:rFonts w:hint="eastAsia" w:hAnsi="宋体" w:cs="宋体"/>
                <w:sz w:val="21"/>
                <w:szCs w:val="21"/>
              </w:rPr>
              <w:t>污水井及化糞池管道疏通</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53A2583">
            <w:pPr>
              <w:tabs>
                <w:tab w:val="left" w:pos="-28"/>
              </w:tabs>
              <w:spacing w:line="360" w:lineRule="auto"/>
              <w:jc w:val="center"/>
              <w:rPr>
                <w:rFonts w:hAnsi="宋体" w:cs="宋体"/>
                <w:sz w:val="21"/>
                <w:szCs w:val="21"/>
              </w:rPr>
            </w:pPr>
            <w:r>
              <w:rPr>
                <w:rFonts w:hint="eastAsia" w:hAnsi="宋体" w:cs="宋体"/>
                <w:sz w:val="21"/>
                <w:szCs w:val="21"/>
              </w:rPr>
              <w:t>项</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3CC9727D">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5435AA52">
            <w:pPr>
              <w:tabs>
                <w:tab w:val="left" w:pos="-28"/>
              </w:tabs>
              <w:spacing w:line="360" w:lineRule="auto"/>
              <w:jc w:val="center"/>
              <w:rPr>
                <w:rFonts w:hAnsi="宋体" w:cs="宋体"/>
                <w:sz w:val="21"/>
                <w:szCs w:val="21"/>
              </w:rPr>
            </w:pPr>
            <w:r>
              <w:rPr>
                <w:rFonts w:hAnsi="宋体" w:cs="宋体"/>
                <w:sz w:val="21"/>
                <w:szCs w:val="21"/>
              </w:rPr>
              <w:t>1362</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2C2C0DA4">
            <w:pPr>
              <w:tabs>
                <w:tab w:val="left" w:pos="-28"/>
              </w:tabs>
              <w:spacing w:line="360" w:lineRule="auto"/>
              <w:rPr>
                <w:rFonts w:hAnsi="宋体" w:cs="宋体"/>
                <w:sz w:val="21"/>
                <w:szCs w:val="21"/>
              </w:rPr>
            </w:pPr>
            <w:r>
              <w:rPr>
                <w:rFonts w:hint="eastAsia" w:hAnsi="宋体" w:cs="宋体"/>
                <w:sz w:val="21"/>
                <w:szCs w:val="21"/>
              </w:rPr>
              <w:t>高压疏通疏通车</w:t>
            </w:r>
          </w:p>
          <w:p w14:paraId="19DFF8E6">
            <w:pPr>
              <w:tabs>
                <w:tab w:val="left" w:pos="-28"/>
              </w:tabs>
              <w:spacing w:line="360" w:lineRule="auto"/>
              <w:rPr>
                <w:rFonts w:hAnsi="宋体" w:cs="宋体"/>
                <w:sz w:val="21"/>
                <w:szCs w:val="21"/>
              </w:rPr>
            </w:pPr>
            <w:r>
              <w:rPr>
                <w:rFonts w:hint="eastAsia" w:hAnsi="宋体" w:cs="宋体"/>
                <w:sz w:val="21"/>
                <w:szCs w:val="21"/>
              </w:rPr>
              <w:t>（含现场管理费用）</w:t>
            </w:r>
          </w:p>
        </w:tc>
      </w:tr>
      <w:tr w14:paraId="69636AA6">
        <w:tblPrEx>
          <w:tblCellMar>
            <w:top w:w="0" w:type="dxa"/>
            <w:left w:w="108" w:type="dxa"/>
            <w:bottom w:w="0" w:type="dxa"/>
            <w:right w:w="108" w:type="dxa"/>
          </w:tblCellMar>
        </w:tblPrEx>
        <w:trPr>
          <w:trHeight w:val="959"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0A8E5FB4">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3AA1FDE0">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52B3EA50">
            <w:pPr>
              <w:tabs>
                <w:tab w:val="left" w:pos="-28"/>
              </w:tabs>
              <w:spacing w:line="360" w:lineRule="auto"/>
              <w:rPr>
                <w:rFonts w:hAnsi="宋体" w:cs="宋体"/>
                <w:sz w:val="21"/>
                <w:szCs w:val="21"/>
              </w:rPr>
            </w:pPr>
            <w:r>
              <w:rPr>
                <w:rFonts w:hint="eastAsia" w:hAnsi="宋体" w:cs="宋体"/>
                <w:sz w:val="21"/>
                <w:szCs w:val="21"/>
              </w:rPr>
              <w:t>污水井及化糞池管道疏通</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462199C9">
            <w:pPr>
              <w:tabs>
                <w:tab w:val="left" w:pos="-28"/>
              </w:tabs>
              <w:spacing w:line="360" w:lineRule="auto"/>
              <w:jc w:val="center"/>
              <w:rPr>
                <w:rFonts w:hAnsi="宋体" w:cs="宋体"/>
                <w:sz w:val="21"/>
                <w:szCs w:val="21"/>
              </w:rPr>
            </w:pPr>
            <w:r>
              <w:rPr>
                <w:rFonts w:hint="eastAsia" w:hAnsi="宋体" w:cs="宋体"/>
                <w:sz w:val="21"/>
                <w:szCs w:val="21"/>
              </w:rPr>
              <w:t>项</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53298B12">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5DDF5C5B">
            <w:pPr>
              <w:tabs>
                <w:tab w:val="left" w:pos="-28"/>
              </w:tabs>
              <w:spacing w:line="360" w:lineRule="auto"/>
              <w:jc w:val="center"/>
              <w:rPr>
                <w:rFonts w:hAnsi="宋体" w:cs="宋体"/>
                <w:sz w:val="21"/>
                <w:szCs w:val="21"/>
              </w:rPr>
            </w:pPr>
            <w:r>
              <w:rPr>
                <w:rFonts w:hAnsi="宋体" w:cs="宋体"/>
                <w:sz w:val="21"/>
                <w:szCs w:val="21"/>
              </w:rPr>
              <w:t>603.4</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4CCB225A">
            <w:pPr>
              <w:tabs>
                <w:tab w:val="left" w:pos="-28"/>
              </w:tabs>
              <w:spacing w:line="360" w:lineRule="auto"/>
              <w:rPr>
                <w:rFonts w:hAnsi="宋体" w:cs="宋体"/>
                <w:sz w:val="21"/>
                <w:szCs w:val="21"/>
              </w:rPr>
            </w:pPr>
            <w:r>
              <w:rPr>
                <w:rFonts w:hint="eastAsia" w:hAnsi="宋体" w:cs="宋体"/>
                <w:sz w:val="21"/>
                <w:szCs w:val="21"/>
              </w:rPr>
              <w:t>普通高压疏通设备疏通</w:t>
            </w:r>
          </w:p>
          <w:p w14:paraId="0DBC0C3C">
            <w:pPr>
              <w:tabs>
                <w:tab w:val="left" w:pos="-28"/>
              </w:tabs>
              <w:spacing w:line="360" w:lineRule="auto"/>
              <w:rPr>
                <w:rFonts w:hAnsi="宋体" w:cs="宋体"/>
                <w:sz w:val="21"/>
                <w:szCs w:val="21"/>
              </w:rPr>
            </w:pPr>
            <w:r>
              <w:rPr>
                <w:rFonts w:hint="eastAsia" w:hAnsi="宋体" w:cs="宋体"/>
                <w:sz w:val="21"/>
                <w:szCs w:val="21"/>
              </w:rPr>
              <w:t>（含现场管理及人工费用）</w:t>
            </w:r>
          </w:p>
        </w:tc>
      </w:tr>
      <w:tr w14:paraId="2C540082">
        <w:tblPrEx>
          <w:tblCellMar>
            <w:top w:w="0" w:type="dxa"/>
            <w:left w:w="108" w:type="dxa"/>
            <w:bottom w:w="0" w:type="dxa"/>
            <w:right w:w="108" w:type="dxa"/>
          </w:tblCellMar>
        </w:tblPrEx>
        <w:trPr>
          <w:trHeight w:val="804"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5A90222C">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619FBD36">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3A8758D5">
            <w:pPr>
              <w:tabs>
                <w:tab w:val="left" w:pos="-28"/>
              </w:tabs>
              <w:spacing w:line="360" w:lineRule="auto"/>
              <w:rPr>
                <w:rFonts w:hAnsi="宋体" w:cs="宋体"/>
                <w:sz w:val="21"/>
                <w:szCs w:val="21"/>
              </w:rPr>
            </w:pPr>
            <w:r>
              <w:rPr>
                <w:rFonts w:hint="eastAsia" w:hAnsi="宋体" w:cs="宋体"/>
                <w:sz w:val="21"/>
                <w:szCs w:val="21"/>
              </w:rPr>
              <w:t>加装、更换圆型及方型井盖（400-800）金属</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7DA92FDC">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1E75F1B3">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02498C90">
            <w:pPr>
              <w:tabs>
                <w:tab w:val="left" w:pos="-28"/>
              </w:tabs>
              <w:spacing w:line="360" w:lineRule="auto"/>
              <w:jc w:val="center"/>
              <w:rPr>
                <w:rFonts w:hAnsi="宋体" w:cs="宋体"/>
                <w:sz w:val="21"/>
                <w:szCs w:val="21"/>
              </w:rPr>
            </w:pPr>
            <w:r>
              <w:rPr>
                <w:rFonts w:hAnsi="宋体" w:cs="宋体"/>
                <w:sz w:val="21"/>
                <w:szCs w:val="21"/>
              </w:rPr>
              <w:t>564.9</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671E1927">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0A510EA2">
        <w:tblPrEx>
          <w:tblCellMar>
            <w:top w:w="0" w:type="dxa"/>
            <w:left w:w="108" w:type="dxa"/>
            <w:bottom w:w="0" w:type="dxa"/>
            <w:right w:w="108" w:type="dxa"/>
          </w:tblCellMar>
        </w:tblPrEx>
        <w:trPr>
          <w:trHeight w:val="963"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680CEC37">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534AA9BC">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7DAA593E">
            <w:pPr>
              <w:tabs>
                <w:tab w:val="left" w:pos="-28"/>
              </w:tabs>
              <w:spacing w:line="360" w:lineRule="auto"/>
              <w:rPr>
                <w:rFonts w:hAnsi="宋体" w:cs="宋体"/>
                <w:sz w:val="21"/>
                <w:szCs w:val="21"/>
              </w:rPr>
            </w:pPr>
            <w:r>
              <w:rPr>
                <w:rFonts w:hint="eastAsia" w:hAnsi="宋体" w:cs="宋体"/>
                <w:sz w:val="21"/>
                <w:szCs w:val="21"/>
              </w:rPr>
              <w:t>加装、更换圆型及方型井盖（400-800）塑料</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B05291C">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541305F3">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51A47F0F">
            <w:pPr>
              <w:tabs>
                <w:tab w:val="left" w:pos="-28"/>
              </w:tabs>
              <w:spacing w:line="360" w:lineRule="auto"/>
              <w:jc w:val="center"/>
              <w:rPr>
                <w:rFonts w:hAnsi="宋体" w:cs="宋体"/>
                <w:sz w:val="21"/>
                <w:szCs w:val="21"/>
              </w:rPr>
            </w:pPr>
            <w:r>
              <w:rPr>
                <w:rFonts w:hAnsi="宋体" w:cs="宋体"/>
                <w:sz w:val="21"/>
                <w:szCs w:val="21"/>
              </w:rPr>
              <w:t>466.9</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1528FCAB">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1FDCFB94">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6DB85C49">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D96040B">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582C636D">
            <w:pPr>
              <w:tabs>
                <w:tab w:val="left" w:pos="-28"/>
              </w:tabs>
              <w:spacing w:line="360" w:lineRule="auto"/>
              <w:rPr>
                <w:rFonts w:hAnsi="宋体" w:cs="宋体"/>
                <w:sz w:val="21"/>
                <w:szCs w:val="21"/>
              </w:rPr>
            </w:pPr>
            <w:r>
              <w:rPr>
                <w:rFonts w:hint="eastAsia" w:hAnsi="宋体" w:cs="宋体"/>
                <w:sz w:val="21"/>
                <w:szCs w:val="21"/>
              </w:rPr>
              <w:t>更换方型排水渠盖（250*500厚20）塑料</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14D7A4A4">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6D6188F0">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2A2EB985">
            <w:pPr>
              <w:tabs>
                <w:tab w:val="left" w:pos="-28"/>
              </w:tabs>
              <w:spacing w:line="360" w:lineRule="auto"/>
              <w:jc w:val="center"/>
              <w:rPr>
                <w:rFonts w:hAnsi="宋体" w:cs="宋体"/>
                <w:sz w:val="21"/>
                <w:szCs w:val="21"/>
              </w:rPr>
            </w:pPr>
            <w:r>
              <w:rPr>
                <w:rFonts w:hint="eastAsia" w:hAnsi="宋体" w:cs="宋体"/>
                <w:sz w:val="21"/>
                <w:szCs w:val="21"/>
              </w:rPr>
              <w:t>35</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692A2AE4">
            <w:pPr>
              <w:tabs>
                <w:tab w:val="left" w:pos="-28"/>
              </w:tabs>
              <w:spacing w:line="360" w:lineRule="auto"/>
              <w:rPr>
                <w:rFonts w:hAnsi="宋体" w:cs="宋体"/>
                <w:sz w:val="21"/>
                <w:szCs w:val="21"/>
              </w:rPr>
            </w:pPr>
            <w:r>
              <w:rPr>
                <w:rFonts w:hint="eastAsia" w:hAnsi="宋体" w:cs="宋体"/>
                <w:sz w:val="21"/>
                <w:szCs w:val="21"/>
              </w:rPr>
              <w:t>含材料、人工费用</w:t>
            </w:r>
          </w:p>
        </w:tc>
      </w:tr>
      <w:tr w14:paraId="6D717D9F">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60F8450F">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27F459C7">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3769CDFE">
            <w:pPr>
              <w:tabs>
                <w:tab w:val="left" w:pos="-28"/>
              </w:tabs>
              <w:spacing w:line="360" w:lineRule="auto"/>
              <w:rPr>
                <w:rFonts w:hAnsi="宋体" w:cs="宋体"/>
                <w:sz w:val="21"/>
                <w:szCs w:val="21"/>
              </w:rPr>
            </w:pPr>
            <w:r>
              <w:rPr>
                <w:rFonts w:hint="eastAsia" w:hAnsi="宋体" w:cs="宋体"/>
                <w:sz w:val="21"/>
                <w:szCs w:val="21"/>
              </w:rPr>
              <w:t>污水井间波纹排污管更换  直径300</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2E023721">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4B3CF4B9">
            <w:pPr>
              <w:tabs>
                <w:tab w:val="left" w:pos="-28"/>
              </w:tabs>
              <w:spacing w:line="360" w:lineRule="auto"/>
              <w:jc w:val="center"/>
              <w:rPr>
                <w:rFonts w:hAnsi="宋体" w:cs="宋体"/>
                <w:sz w:val="21"/>
                <w:szCs w:val="21"/>
              </w:rPr>
            </w:pP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377986BD">
            <w:pPr>
              <w:tabs>
                <w:tab w:val="left" w:pos="-28"/>
              </w:tabs>
              <w:spacing w:line="360" w:lineRule="auto"/>
              <w:jc w:val="center"/>
              <w:rPr>
                <w:rFonts w:hAnsi="宋体" w:cs="宋体"/>
                <w:sz w:val="21"/>
                <w:szCs w:val="21"/>
              </w:rPr>
            </w:pPr>
            <w:r>
              <w:rPr>
                <w:rFonts w:hAnsi="宋体" w:cs="宋体"/>
                <w:sz w:val="21"/>
                <w:szCs w:val="21"/>
              </w:rPr>
              <w:t>402.03</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7CDB0A15">
            <w:pPr>
              <w:tabs>
                <w:tab w:val="left" w:pos="-28"/>
              </w:tabs>
              <w:spacing w:line="360" w:lineRule="auto"/>
              <w:rPr>
                <w:rFonts w:hAnsi="宋体" w:cs="宋体"/>
                <w:sz w:val="21"/>
                <w:szCs w:val="21"/>
              </w:rPr>
            </w:pPr>
            <w:r>
              <w:rPr>
                <w:rFonts w:hint="eastAsia" w:hAnsi="宋体" w:cs="宋体"/>
                <w:sz w:val="21"/>
                <w:szCs w:val="21"/>
              </w:rPr>
              <w:t>包干含安装，挖土，回填</w:t>
            </w:r>
          </w:p>
        </w:tc>
      </w:tr>
      <w:tr w14:paraId="08E58FFB">
        <w:tblPrEx>
          <w:tblCellMar>
            <w:top w:w="0" w:type="dxa"/>
            <w:left w:w="108" w:type="dxa"/>
            <w:bottom w:w="0" w:type="dxa"/>
            <w:right w:w="108" w:type="dxa"/>
          </w:tblCellMar>
        </w:tblPrEx>
        <w:trPr>
          <w:trHeight w:val="506" w:hRule="atLeast"/>
          <w:jc w:val="center"/>
        </w:trPr>
        <w:tc>
          <w:tcPr>
            <w:tcW w:w="805" w:type="dxa"/>
            <w:vMerge w:val="restart"/>
            <w:tcBorders>
              <w:top w:val="nil"/>
              <w:left w:val="single" w:color="000000" w:sz="4" w:space="0"/>
              <w:bottom w:val="single" w:color="000000" w:sz="4" w:space="0"/>
              <w:right w:val="single" w:color="000000" w:sz="4" w:space="0"/>
            </w:tcBorders>
            <w:shd w:val="clear" w:color="auto" w:fill="FFFFFF"/>
            <w:noWrap/>
            <w:vAlign w:val="center"/>
          </w:tcPr>
          <w:p w14:paraId="60C745A8">
            <w:pPr>
              <w:tabs>
                <w:tab w:val="left" w:pos="-28"/>
              </w:tabs>
              <w:spacing w:line="360" w:lineRule="auto"/>
              <w:rPr>
                <w:rFonts w:hAnsi="宋体" w:cs="宋体"/>
                <w:sz w:val="21"/>
                <w:szCs w:val="21"/>
              </w:rPr>
            </w:pPr>
            <w:r>
              <w:rPr>
                <w:rFonts w:hint="eastAsia" w:hAnsi="宋体" w:cs="宋体"/>
                <w:sz w:val="21"/>
                <w:szCs w:val="21"/>
              </w:rPr>
              <w:t>2</w:t>
            </w:r>
          </w:p>
        </w:tc>
        <w:tc>
          <w:tcPr>
            <w:tcW w:w="1146" w:type="dxa"/>
            <w:vMerge w:val="restart"/>
            <w:tcBorders>
              <w:top w:val="nil"/>
              <w:left w:val="nil"/>
              <w:bottom w:val="single" w:color="000000" w:sz="4" w:space="0"/>
              <w:right w:val="single" w:color="000000" w:sz="4" w:space="0"/>
            </w:tcBorders>
            <w:shd w:val="clear" w:color="auto" w:fill="FFFFFF"/>
            <w:vAlign w:val="center"/>
          </w:tcPr>
          <w:p w14:paraId="122FBB69">
            <w:pPr>
              <w:tabs>
                <w:tab w:val="left" w:pos="-28"/>
              </w:tabs>
              <w:spacing w:line="360" w:lineRule="auto"/>
              <w:rPr>
                <w:rFonts w:hAnsi="宋体" w:cs="宋体"/>
                <w:sz w:val="21"/>
                <w:szCs w:val="21"/>
              </w:rPr>
            </w:pPr>
            <w:r>
              <w:rPr>
                <w:rFonts w:hint="eastAsia" w:hAnsi="宋体" w:cs="宋体"/>
                <w:sz w:val="21"/>
                <w:szCs w:val="21"/>
              </w:rPr>
              <w:t>墙面开孔（砖墙）</w:t>
            </w: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DB172CE">
            <w:pPr>
              <w:tabs>
                <w:tab w:val="left" w:pos="-28"/>
              </w:tabs>
              <w:spacing w:line="360" w:lineRule="auto"/>
              <w:rPr>
                <w:rFonts w:hAnsi="宋体" w:cs="宋体"/>
                <w:sz w:val="21"/>
                <w:szCs w:val="21"/>
              </w:rPr>
            </w:pPr>
            <w:r>
              <w:rPr>
                <w:rFonts w:hint="eastAsia" w:hAnsi="宋体" w:cs="宋体"/>
                <w:sz w:val="21"/>
                <w:szCs w:val="21"/>
              </w:rPr>
              <w:t>（圆孔）50-80（砖墙）</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7862E664">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49367333">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03B71C27">
            <w:pPr>
              <w:tabs>
                <w:tab w:val="left" w:pos="-28"/>
              </w:tabs>
              <w:spacing w:line="360" w:lineRule="auto"/>
              <w:jc w:val="center"/>
              <w:rPr>
                <w:rFonts w:hAnsi="宋体" w:cs="宋体"/>
                <w:sz w:val="21"/>
                <w:szCs w:val="21"/>
              </w:rPr>
            </w:pPr>
            <w:r>
              <w:rPr>
                <w:rFonts w:hAnsi="宋体" w:cs="宋体"/>
                <w:sz w:val="21"/>
                <w:szCs w:val="21"/>
              </w:rPr>
              <w:t>81.64</w:t>
            </w:r>
          </w:p>
        </w:tc>
        <w:tc>
          <w:tcPr>
            <w:tcW w:w="2694" w:type="dxa"/>
            <w:vMerge w:val="restart"/>
            <w:tcBorders>
              <w:top w:val="nil"/>
              <w:left w:val="nil"/>
              <w:bottom w:val="single" w:color="000000" w:sz="4" w:space="0"/>
              <w:right w:val="single" w:color="000000" w:sz="4" w:space="0"/>
            </w:tcBorders>
            <w:shd w:val="clear" w:color="auto" w:fill="FFFFFF"/>
            <w:noWrap/>
            <w:vAlign w:val="center"/>
          </w:tcPr>
          <w:p w14:paraId="45C7AAC9">
            <w:pPr>
              <w:tabs>
                <w:tab w:val="left" w:pos="-28"/>
              </w:tabs>
              <w:spacing w:line="360" w:lineRule="auto"/>
              <w:rPr>
                <w:rFonts w:hAnsi="宋体" w:cs="宋体"/>
                <w:sz w:val="21"/>
                <w:szCs w:val="21"/>
              </w:rPr>
            </w:pPr>
            <w:r>
              <w:rPr>
                <w:rFonts w:hint="eastAsia" w:hAnsi="宋体" w:cs="宋体"/>
                <w:sz w:val="21"/>
                <w:szCs w:val="21"/>
              </w:rPr>
              <w:t>包干，含现场卫生清理等</w:t>
            </w:r>
          </w:p>
        </w:tc>
      </w:tr>
      <w:tr w14:paraId="397B730B">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4D54EB6">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34549E18">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1F0D6DAE">
            <w:pPr>
              <w:tabs>
                <w:tab w:val="left" w:pos="-28"/>
              </w:tabs>
              <w:spacing w:line="360" w:lineRule="auto"/>
              <w:rPr>
                <w:rFonts w:hAnsi="宋体" w:cs="宋体"/>
                <w:sz w:val="21"/>
                <w:szCs w:val="21"/>
              </w:rPr>
            </w:pPr>
            <w:r>
              <w:rPr>
                <w:rFonts w:hint="eastAsia" w:hAnsi="宋体" w:cs="宋体"/>
                <w:sz w:val="21"/>
                <w:szCs w:val="21"/>
              </w:rPr>
              <w:t>（圆孔）80-110（砖墙）</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36B268C5">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6BA831EE">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268519EA">
            <w:pPr>
              <w:tabs>
                <w:tab w:val="left" w:pos="-28"/>
              </w:tabs>
              <w:spacing w:line="360" w:lineRule="auto"/>
              <w:jc w:val="center"/>
              <w:rPr>
                <w:rFonts w:hAnsi="宋体" w:cs="宋体"/>
                <w:sz w:val="21"/>
                <w:szCs w:val="21"/>
              </w:rPr>
            </w:pPr>
            <w:r>
              <w:rPr>
                <w:rFonts w:hAnsi="宋体" w:cs="宋体"/>
                <w:sz w:val="21"/>
                <w:szCs w:val="21"/>
              </w:rPr>
              <w:t>103.39</w:t>
            </w:r>
          </w:p>
        </w:tc>
        <w:tc>
          <w:tcPr>
            <w:tcW w:w="2694" w:type="dxa"/>
            <w:vMerge w:val="continue"/>
            <w:tcBorders>
              <w:top w:val="nil"/>
              <w:left w:val="nil"/>
              <w:bottom w:val="single" w:color="000000" w:sz="4" w:space="0"/>
              <w:right w:val="single" w:color="000000" w:sz="4" w:space="0"/>
            </w:tcBorders>
            <w:vAlign w:val="center"/>
          </w:tcPr>
          <w:p w14:paraId="04573CD8">
            <w:pPr>
              <w:tabs>
                <w:tab w:val="left" w:pos="-28"/>
              </w:tabs>
              <w:spacing w:line="360" w:lineRule="auto"/>
              <w:rPr>
                <w:rFonts w:hAnsi="宋体" w:cs="宋体"/>
                <w:sz w:val="21"/>
                <w:szCs w:val="21"/>
              </w:rPr>
            </w:pPr>
          </w:p>
        </w:tc>
      </w:tr>
      <w:tr w14:paraId="70BF2C4A">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623EE39E">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036AD315">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12D64B95">
            <w:pPr>
              <w:tabs>
                <w:tab w:val="left" w:pos="-28"/>
              </w:tabs>
              <w:spacing w:line="360" w:lineRule="auto"/>
              <w:rPr>
                <w:rFonts w:hAnsi="宋体" w:cs="宋体"/>
                <w:sz w:val="21"/>
                <w:szCs w:val="21"/>
              </w:rPr>
            </w:pPr>
            <w:r>
              <w:rPr>
                <w:rFonts w:hint="eastAsia" w:hAnsi="宋体" w:cs="宋体"/>
                <w:sz w:val="21"/>
                <w:szCs w:val="21"/>
              </w:rPr>
              <w:t>（圆孔）160（砖墙）</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28A58164">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4F0DC7B0">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7ED141B9">
            <w:pPr>
              <w:tabs>
                <w:tab w:val="left" w:pos="-28"/>
              </w:tabs>
              <w:spacing w:line="360" w:lineRule="auto"/>
              <w:jc w:val="center"/>
              <w:rPr>
                <w:rFonts w:hAnsi="宋体" w:cs="宋体"/>
                <w:sz w:val="21"/>
                <w:szCs w:val="21"/>
              </w:rPr>
            </w:pPr>
            <w:r>
              <w:rPr>
                <w:rFonts w:hAnsi="宋体" w:cs="宋体"/>
                <w:sz w:val="21"/>
                <w:szCs w:val="21"/>
              </w:rPr>
              <w:t>123.9</w:t>
            </w:r>
          </w:p>
        </w:tc>
        <w:tc>
          <w:tcPr>
            <w:tcW w:w="2694" w:type="dxa"/>
            <w:vMerge w:val="continue"/>
            <w:tcBorders>
              <w:top w:val="nil"/>
              <w:left w:val="nil"/>
              <w:bottom w:val="single" w:color="000000" w:sz="4" w:space="0"/>
              <w:right w:val="single" w:color="000000" w:sz="4" w:space="0"/>
            </w:tcBorders>
            <w:vAlign w:val="center"/>
          </w:tcPr>
          <w:p w14:paraId="1E86C2EF">
            <w:pPr>
              <w:tabs>
                <w:tab w:val="left" w:pos="-28"/>
              </w:tabs>
              <w:spacing w:line="360" w:lineRule="auto"/>
              <w:rPr>
                <w:rFonts w:hAnsi="宋体" w:cs="宋体"/>
                <w:sz w:val="21"/>
                <w:szCs w:val="21"/>
              </w:rPr>
            </w:pPr>
          </w:p>
        </w:tc>
      </w:tr>
      <w:tr w14:paraId="60463302">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0EE7BD99">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0A6ED380">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2561C38">
            <w:pPr>
              <w:tabs>
                <w:tab w:val="left" w:pos="-28"/>
              </w:tabs>
              <w:spacing w:line="360" w:lineRule="auto"/>
              <w:rPr>
                <w:rFonts w:hAnsi="宋体" w:cs="宋体"/>
                <w:sz w:val="21"/>
                <w:szCs w:val="21"/>
              </w:rPr>
            </w:pPr>
            <w:r>
              <w:rPr>
                <w:rFonts w:hint="eastAsia" w:hAnsi="宋体" w:cs="宋体"/>
                <w:sz w:val="21"/>
                <w:szCs w:val="21"/>
              </w:rPr>
              <w:t>（圆孔）200（砖墙）</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9D547BB">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7C6835B7">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497E6CBE">
            <w:pPr>
              <w:tabs>
                <w:tab w:val="left" w:pos="-28"/>
              </w:tabs>
              <w:spacing w:line="360" w:lineRule="auto"/>
              <w:jc w:val="center"/>
              <w:rPr>
                <w:rFonts w:hAnsi="宋体" w:cs="宋体"/>
                <w:sz w:val="21"/>
                <w:szCs w:val="21"/>
              </w:rPr>
            </w:pPr>
            <w:r>
              <w:rPr>
                <w:rFonts w:hAnsi="宋体" w:cs="宋体"/>
                <w:sz w:val="21"/>
                <w:szCs w:val="21"/>
              </w:rPr>
              <w:t>154.9</w:t>
            </w:r>
          </w:p>
        </w:tc>
        <w:tc>
          <w:tcPr>
            <w:tcW w:w="2694" w:type="dxa"/>
            <w:vMerge w:val="continue"/>
            <w:tcBorders>
              <w:top w:val="nil"/>
              <w:left w:val="nil"/>
              <w:bottom w:val="single" w:color="000000" w:sz="4" w:space="0"/>
              <w:right w:val="single" w:color="000000" w:sz="4" w:space="0"/>
            </w:tcBorders>
            <w:vAlign w:val="center"/>
          </w:tcPr>
          <w:p w14:paraId="5E99520C">
            <w:pPr>
              <w:tabs>
                <w:tab w:val="left" w:pos="-28"/>
              </w:tabs>
              <w:spacing w:line="360" w:lineRule="auto"/>
              <w:rPr>
                <w:rFonts w:hAnsi="宋体" w:cs="宋体"/>
                <w:sz w:val="21"/>
                <w:szCs w:val="21"/>
              </w:rPr>
            </w:pPr>
          </w:p>
        </w:tc>
      </w:tr>
      <w:tr w14:paraId="377E2A35">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67CDB287">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56B1055A">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3053FCA2">
            <w:pPr>
              <w:tabs>
                <w:tab w:val="left" w:pos="-28"/>
              </w:tabs>
              <w:spacing w:line="360" w:lineRule="auto"/>
              <w:rPr>
                <w:rFonts w:hAnsi="宋体" w:cs="宋体"/>
                <w:sz w:val="21"/>
                <w:szCs w:val="21"/>
              </w:rPr>
            </w:pPr>
            <w:r>
              <w:rPr>
                <w:rFonts w:hint="eastAsia" w:hAnsi="宋体" w:cs="宋体"/>
                <w:sz w:val="21"/>
                <w:szCs w:val="21"/>
              </w:rPr>
              <w:t>（圆孔）50-80（混凝土）</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5D284C60">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523EB7CB">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19C3ED88">
            <w:pPr>
              <w:tabs>
                <w:tab w:val="left" w:pos="-28"/>
              </w:tabs>
              <w:spacing w:line="360" w:lineRule="auto"/>
              <w:jc w:val="center"/>
              <w:rPr>
                <w:rFonts w:hAnsi="宋体" w:cs="宋体"/>
                <w:sz w:val="21"/>
                <w:szCs w:val="21"/>
              </w:rPr>
            </w:pPr>
            <w:r>
              <w:rPr>
                <w:rFonts w:hAnsi="宋体" w:cs="宋体"/>
                <w:sz w:val="21"/>
                <w:szCs w:val="21"/>
              </w:rPr>
              <w:t>105.49</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564D8183">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091B0D1F">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63EF6FDA">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3DE18A7C">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249A760E">
            <w:pPr>
              <w:tabs>
                <w:tab w:val="left" w:pos="-28"/>
              </w:tabs>
              <w:spacing w:line="360" w:lineRule="auto"/>
              <w:rPr>
                <w:rFonts w:hAnsi="宋体" w:cs="宋体"/>
                <w:sz w:val="21"/>
                <w:szCs w:val="21"/>
              </w:rPr>
            </w:pPr>
            <w:r>
              <w:rPr>
                <w:rFonts w:hint="eastAsia" w:hAnsi="宋体" w:cs="宋体"/>
                <w:sz w:val="21"/>
                <w:szCs w:val="21"/>
              </w:rPr>
              <w:t>（圆孔）80-110（混凝土）</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1FB14138">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5509FBA1">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408C3F26">
            <w:pPr>
              <w:tabs>
                <w:tab w:val="left" w:pos="-28"/>
              </w:tabs>
              <w:spacing w:line="360" w:lineRule="auto"/>
              <w:jc w:val="center"/>
              <w:rPr>
                <w:rFonts w:hAnsi="宋体" w:cs="宋体"/>
                <w:sz w:val="21"/>
                <w:szCs w:val="21"/>
              </w:rPr>
            </w:pPr>
            <w:r>
              <w:rPr>
                <w:rFonts w:hAnsi="宋体" w:cs="宋体"/>
                <w:sz w:val="21"/>
                <w:szCs w:val="21"/>
              </w:rPr>
              <w:t>125.28</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6F5B15F6">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4C38531E">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7F917696">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671D37D2">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4CCB2E79">
            <w:pPr>
              <w:tabs>
                <w:tab w:val="left" w:pos="-28"/>
              </w:tabs>
              <w:spacing w:line="360" w:lineRule="auto"/>
              <w:rPr>
                <w:rFonts w:hAnsi="宋体" w:cs="宋体"/>
                <w:sz w:val="21"/>
                <w:szCs w:val="21"/>
              </w:rPr>
            </w:pPr>
            <w:r>
              <w:rPr>
                <w:rFonts w:hint="eastAsia" w:hAnsi="宋体" w:cs="宋体"/>
                <w:sz w:val="21"/>
                <w:szCs w:val="21"/>
              </w:rPr>
              <w:t>（圆孔）160（混凝土）</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645387A2">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1F37616F">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65088EEB">
            <w:pPr>
              <w:tabs>
                <w:tab w:val="left" w:pos="-28"/>
              </w:tabs>
              <w:spacing w:line="360" w:lineRule="auto"/>
              <w:jc w:val="center"/>
              <w:rPr>
                <w:rFonts w:hAnsi="宋体" w:cs="宋体"/>
                <w:sz w:val="21"/>
                <w:szCs w:val="21"/>
              </w:rPr>
            </w:pPr>
            <w:r>
              <w:rPr>
                <w:rFonts w:hAnsi="宋体" w:cs="宋体"/>
                <w:sz w:val="21"/>
                <w:szCs w:val="21"/>
              </w:rPr>
              <w:t>149.13</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4E817E2A">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661FAA75">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26026124">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01E51315">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4E995E8E">
            <w:pPr>
              <w:tabs>
                <w:tab w:val="left" w:pos="-28"/>
              </w:tabs>
              <w:spacing w:line="360" w:lineRule="auto"/>
              <w:rPr>
                <w:rFonts w:hAnsi="宋体" w:cs="宋体"/>
                <w:sz w:val="21"/>
                <w:szCs w:val="21"/>
              </w:rPr>
            </w:pPr>
            <w:r>
              <w:rPr>
                <w:rFonts w:hint="eastAsia" w:hAnsi="宋体" w:cs="宋体"/>
                <w:sz w:val="21"/>
                <w:szCs w:val="21"/>
              </w:rPr>
              <w:t>（圆孔）200（混凝土）</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7806AA14">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29288D27">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3C5056BE">
            <w:pPr>
              <w:tabs>
                <w:tab w:val="left" w:pos="-28"/>
              </w:tabs>
              <w:spacing w:line="360" w:lineRule="auto"/>
              <w:jc w:val="center"/>
              <w:rPr>
                <w:rFonts w:hAnsi="宋体" w:cs="宋体"/>
                <w:sz w:val="21"/>
                <w:szCs w:val="21"/>
              </w:rPr>
            </w:pPr>
            <w:r>
              <w:rPr>
                <w:rFonts w:hAnsi="宋体" w:cs="宋体"/>
                <w:sz w:val="21"/>
                <w:szCs w:val="21"/>
              </w:rPr>
              <w:t>169.02</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48334083">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521D501A">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1F2F701F">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42D44043">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54450AF9">
            <w:pPr>
              <w:tabs>
                <w:tab w:val="left" w:pos="-28"/>
              </w:tabs>
              <w:spacing w:line="360" w:lineRule="auto"/>
              <w:rPr>
                <w:rFonts w:hAnsi="宋体" w:cs="宋体"/>
                <w:sz w:val="21"/>
                <w:szCs w:val="21"/>
              </w:rPr>
            </w:pPr>
            <w:r>
              <w:rPr>
                <w:rFonts w:hint="eastAsia" w:hAnsi="宋体" w:cs="宋体"/>
                <w:sz w:val="21"/>
                <w:szCs w:val="21"/>
              </w:rPr>
              <w:t>（方孔）500*500</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399D87FB">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5D24F21B">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41D6003F">
            <w:pPr>
              <w:tabs>
                <w:tab w:val="left" w:pos="-28"/>
              </w:tabs>
              <w:spacing w:line="360" w:lineRule="auto"/>
              <w:jc w:val="center"/>
              <w:rPr>
                <w:rFonts w:hAnsi="宋体" w:cs="宋体"/>
                <w:sz w:val="21"/>
                <w:szCs w:val="21"/>
              </w:rPr>
            </w:pPr>
            <w:r>
              <w:rPr>
                <w:rFonts w:hAnsi="宋体" w:cs="宋体"/>
                <w:sz w:val="21"/>
                <w:szCs w:val="21"/>
              </w:rPr>
              <w:t>308.2</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49D533FA">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23CE1E24">
        <w:tblPrEx>
          <w:tblCellMar>
            <w:top w:w="0" w:type="dxa"/>
            <w:left w:w="108" w:type="dxa"/>
            <w:bottom w:w="0" w:type="dxa"/>
            <w:right w:w="108" w:type="dxa"/>
          </w:tblCellMar>
        </w:tblPrEx>
        <w:trPr>
          <w:trHeight w:val="506" w:hRule="atLeast"/>
          <w:jc w:val="center"/>
        </w:trPr>
        <w:tc>
          <w:tcPr>
            <w:tcW w:w="805" w:type="dxa"/>
            <w:vMerge w:val="restart"/>
            <w:tcBorders>
              <w:top w:val="nil"/>
              <w:left w:val="single" w:color="000000" w:sz="4" w:space="0"/>
              <w:bottom w:val="single" w:color="000000" w:sz="4" w:space="0"/>
              <w:right w:val="single" w:color="000000" w:sz="4" w:space="0"/>
            </w:tcBorders>
            <w:shd w:val="clear" w:color="auto" w:fill="FFFFFF"/>
            <w:noWrap/>
            <w:vAlign w:val="center"/>
          </w:tcPr>
          <w:p w14:paraId="69FC4F1F">
            <w:pPr>
              <w:tabs>
                <w:tab w:val="left" w:pos="-28"/>
              </w:tabs>
              <w:spacing w:line="360" w:lineRule="auto"/>
              <w:rPr>
                <w:rFonts w:hAnsi="宋体" w:cs="宋体"/>
                <w:sz w:val="21"/>
                <w:szCs w:val="21"/>
              </w:rPr>
            </w:pPr>
            <w:r>
              <w:rPr>
                <w:rFonts w:hint="eastAsia" w:hAnsi="宋体" w:cs="宋体"/>
                <w:sz w:val="21"/>
                <w:szCs w:val="21"/>
              </w:rPr>
              <w:t>3</w:t>
            </w:r>
          </w:p>
        </w:tc>
        <w:tc>
          <w:tcPr>
            <w:tcW w:w="1146" w:type="dxa"/>
            <w:vMerge w:val="restart"/>
            <w:tcBorders>
              <w:top w:val="nil"/>
              <w:left w:val="nil"/>
              <w:bottom w:val="single" w:color="000000" w:sz="4" w:space="0"/>
              <w:right w:val="single" w:color="000000" w:sz="4" w:space="0"/>
            </w:tcBorders>
            <w:shd w:val="clear" w:color="auto" w:fill="FFFFFF"/>
            <w:noWrap/>
            <w:vAlign w:val="center"/>
          </w:tcPr>
          <w:p w14:paraId="775A96CB">
            <w:pPr>
              <w:tabs>
                <w:tab w:val="left" w:pos="-28"/>
              </w:tabs>
              <w:spacing w:line="360" w:lineRule="auto"/>
              <w:rPr>
                <w:rFonts w:hAnsi="宋体" w:cs="宋体"/>
                <w:sz w:val="21"/>
                <w:szCs w:val="21"/>
              </w:rPr>
            </w:pPr>
            <w:r>
              <w:rPr>
                <w:rFonts w:hint="eastAsia" w:hAnsi="宋体" w:cs="宋体"/>
                <w:sz w:val="21"/>
                <w:szCs w:val="21"/>
              </w:rPr>
              <w:t>室内外防水施工</w:t>
            </w: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00881DBD">
            <w:pPr>
              <w:tabs>
                <w:tab w:val="left" w:pos="-28"/>
              </w:tabs>
              <w:spacing w:line="360" w:lineRule="auto"/>
              <w:rPr>
                <w:rFonts w:hAnsi="宋体" w:cs="宋体"/>
                <w:sz w:val="21"/>
                <w:szCs w:val="21"/>
              </w:rPr>
            </w:pPr>
            <w:r>
              <w:rPr>
                <w:rFonts w:hint="eastAsia" w:hAnsi="宋体" w:cs="宋体"/>
                <w:sz w:val="21"/>
                <w:szCs w:val="21"/>
              </w:rPr>
              <w:t>外墙渗漏修复</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72BB314D">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19E1D69F">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6768502A">
            <w:pPr>
              <w:tabs>
                <w:tab w:val="left" w:pos="-28"/>
              </w:tabs>
              <w:spacing w:line="360" w:lineRule="auto"/>
              <w:jc w:val="center"/>
              <w:rPr>
                <w:rFonts w:hAnsi="宋体" w:cs="宋体"/>
                <w:sz w:val="21"/>
                <w:szCs w:val="21"/>
              </w:rPr>
            </w:pPr>
            <w:r>
              <w:rPr>
                <w:rFonts w:hAnsi="宋体" w:cs="宋体"/>
                <w:sz w:val="21"/>
                <w:szCs w:val="21"/>
              </w:rPr>
              <w:t>470</w:t>
            </w:r>
          </w:p>
        </w:tc>
        <w:tc>
          <w:tcPr>
            <w:tcW w:w="2694" w:type="dxa"/>
            <w:tcBorders>
              <w:top w:val="single" w:color="000000" w:sz="4" w:space="0"/>
              <w:left w:val="nil"/>
              <w:bottom w:val="single" w:color="000000" w:sz="4" w:space="0"/>
              <w:right w:val="single" w:color="000000" w:sz="4" w:space="0"/>
            </w:tcBorders>
            <w:shd w:val="clear" w:color="auto" w:fill="FFFFFF"/>
            <w:noWrap/>
            <w:vAlign w:val="center"/>
          </w:tcPr>
          <w:p w14:paraId="709331D6">
            <w:pPr>
              <w:tabs>
                <w:tab w:val="left" w:pos="-28"/>
              </w:tabs>
              <w:spacing w:line="360" w:lineRule="auto"/>
              <w:rPr>
                <w:rFonts w:hAnsi="宋体" w:cs="宋体"/>
                <w:sz w:val="21"/>
                <w:szCs w:val="21"/>
              </w:rPr>
            </w:pPr>
            <w:r>
              <w:rPr>
                <w:rFonts w:hint="eastAsia" w:hAnsi="宋体" w:cs="宋体"/>
                <w:sz w:val="21"/>
                <w:szCs w:val="21"/>
              </w:rPr>
              <w:t>包干：含材料、人工费用</w:t>
            </w:r>
          </w:p>
          <w:p w14:paraId="2BB04338">
            <w:pPr>
              <w:pStyle w:val="27"/>
              <w:ind w:firstLine="420"/>
              <w:rPr>
                <w:rFonts w:hAnsi="宋体" w:cs="宋体"/>
                <w:sz w:val="21"/>
                <w:szCs w:val="21"/>
                <w:lang w:val="en-US"/>
              </w:rPr>
            </w:pPr>
            <w:r>
              <w:rPr>
                <w:rFonts w:hint="eastAsia" w:hAnsi="宋体" w:cs="宋体"/>
                <w:sz w:val="21"/>
                <w:szCs w:val="21"/>
                <w:lang w:val="en-US"/>
              </w:rPr>
              <w:t>施工内容：注浆堵漏 水溶性聚氨脂 混凝土结构（1.外墙高压灌浆堵漏</w:t>
            </w:r>
          </w:p>
          <w:p w14:paraId="705031D0">
            <w:pPr>
              <w:pStyle w:val="27"/>
              <w:ind w:firstLine="0" w:firstLineChars="0"/>
              <w:rPr>
                <w:rFonts w:hAnsi="宋体" w:cs="宋体"/>
                <w:sz w:val="21"/>
                <w:szCs w:val="21"/>
              </w:rPr>
            </w:pPr>
            <w:r>
              <w:rPr>
                <w:rFonts w:hint="eastAsia" w:hAnsi="宋体" w:cs="宋体"/>
                <w:sz w:val="21"/>
                <w:szCs w:val="21"/>
                <w:lang w:val="en-US"/>
              </w:rPr>
              <w:t>2.外墙裂缝处用工具凿开铲去开裂及空鼓处，清理裂缝-堵漏宝或涂刷聚合物防水涂料-批荡填充裂缝—恢复面层（外墙腻子-外墙涂料））</w:t>
            </w:r>
          </w:p>
        </w:tc>
      </w:tr>
      <w:tr w14:paraId="3FD76A81">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178B4B4E">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44E405F8">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7B0D679">
            <w:pPr>
              <w:tabs>
                <w:tab w:val="left" w:pos="-28"/>
              </w:tabs>
              <w:spacing w:line="360" w:lineRule="auto"/>
              <w:rPr>
                <w:rFonts w:hAnsi="宋体" w:cs="宋体"/>
                <w:sz w:val="21"/>
                <w:szCs w:val="21"/>
              </w:rPr>
            </w:pPr>
            <w:r>
              <w:rPr>
                <w:rFonts w:hint="eastAsia" w:hAnsi="宋体" w:cs="宋体"/>
                <w:sz w:val="21"/>
                <w:szCs w:val="21"/>
              </w:rPr>
              <w:t>烟道通风口渗漏修复</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19F4F3BD">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513307EA">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73AD13A5">
            <w:pPr>
              <w:tabs>
                <w:tab w:val="left" w:pos="-28"/>
              </w:tabs>
              <w:spacing w:line="360" w:lineRule="auto"/>
              <w:jc w:val="center"/>
              <w:rPr>
                <w:rFonts w:hAnsi="宋体" w:cs="宋体"/>
                <w:sz w:val="21"/>
                <w:szCs w:val="21"/>
              </w:rPr>
            </w:pPr>
            <w:r>
              <w:rPr>
                <w:rFonts w:hAnsi="宋体" w:cs="宋体"/>
                <w:sz w:val="21"/>
                <w:szCs w:val="21"/>
              </w:rPr>
              <w:t>323</w:t>
            </w:r>
          </w:p>
        </w:tc>
        <w:tc>
          <w:tcPr>
            <w:tcW w:w="2694" w:type="dxa"/>
            <w:tcBorders>
              <w:top w:val="single" w:color="000000" w:sz="4" w:space="0"/>
              <w:left w:val="nil"/>
              <w:bottom w:val="single" w:color="000000" w:sz="4" w:space="0"/>
              <w:right w:val="single" w:color="000000" w:sz="4" w:space="0"/>
            </w:tcBorders>
            <w:shd w:val="clear" w:color="auto" w:fill="FFFFFF"/>
            <w:noWrap/>
            <w:vAlign w:val="center"/>
          </w:tcPr>
          <w:p w14:paraId="2490976A">
            <w:pPr>
              <w:tabs>
                <w:tab w:val="left" w:pos="-28"/>
              </w:tabs>
              <w:spacing w:line="360" w:lineRule="auto"/>
              <w:rPr>
                <w:rFonts w:hAnsi="宋体" w:cs="宋体"/>
                <w:sz w:val="21"/>
                <w:szCs w:val="21"/>
              </w:rPr>
            </w:pPr>
            <w:r>
              <w:rPr>
                <w:rFonts w:hint="eastAsia" w:hAnsi="宋体" w:cs="宋体"/>
                <w:sz w:val="21"/>
                <w:szCs w:val="21"/>
              </w:rPr>
              <w:t>包干：含材料、人工费用</w:t>
            </w:r>
          </w:p>
          <w:p w14:paraId="437B66FC">
            <w:pPr>
              <w:pStyle w:val="27"/>
              <w:ind w:firstLine="420"/>
              <w:rPr>
                <w:rFonts w:hAnsi="宋体" w:cs="宋体"/>
                <w:sz w:val="21"/>
                <w:szCs w:val="21"/>
                <w:lang w:val="en-US"/>
              </w:rPr>
            </w:pPr>
            <w:r>
              <w:rPr>
                <w:rFonts w:hint="eastAsia" w:hAnsi="宋体" w:cs="宋体"/>
                <w:sz w:val="21"/>
                <w:szCs w:val="21"/>
                <w:lang w:val="en-US"/>
              </w:rPr>
              <w:t>施工内容：注浆堵漏 水溶性聚氨脂 混凝土结构（1.烟道通风口2.沿烟道口周边3-5cm开槽（深度5cm左右）-清理-堵漏宝填充—恢复面层）</w:t>
            </w:r>
          </w:p>
          <w:p w14:paraId="1311D6B9">
            <w:pPr>
              <w:tabs>
                <w:tab w:val="left" w:pos="-28"/>
              </w:tabs>
              <w:spacing w:line="360" w:lineRule="auto"/>
              <w:rPr>
                <w:rFonts w:hAnsi="宋体" w:cs="宋体"/>
                <w:sz w:val="21"/>
                <w:szCs w:val="21"/>
              </w:rPr>
            </w:pPr>
          </w:p>
        </w:tc>
      </w:tr>
      <w:tr w14:paraId="6B2179E6">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01A4D791">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1D603FCC">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37C6C58">
            <w:pPr>
              <w:tabs>
                <w:tab w:val="left" w:pos="-28"/>
              </w:tabs>
              <w:spacing w:line="360" w:lineRule="auto"/>
              <w:rPr>
                <w:rFonts w:hAnsi="宋体" w:cs="宋体"/>
                <w:sz w:val="21"/>
                <w:szCs w:val="21"/>
              </w:rPr>
            </w:pPr>
            <w:r>
              <w:rPr>
                <w:rFonts w:hint="eastAsia" w:hAnsi="宋体" w:cs="宋体"/>
                <w:sz w:val="21"/>
                <w:szCs w:val="21"/>
              </w:rPr>
              <w:t>屋面女儿墙渗漏修复</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5A8C33AC">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6F47CFE6">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3F232BDE">
            <w:pPr>
              <w:tabs>
                <w:tab w:val="left" w:pos="-28"/>
              </w:tabs>
              <w:spacing w:line="360" w:lineRule="auto"/>
              <w:jc w:val="center"/>
              <w:rPr>
                <w:rFonts w:hAnsi="宋体" w:cs="宋体"/>
                <w:sz w:val="21"/>
                <w:szCs w:val="21"/>
              </w:rPr>
            </w:pPr>
            <w:r>
              <w:rPr>
                <w:rFonts w:hAnsi="宋体" w:cs="宋体"/>
                <w:sz w:val="21"/>
                <w:szCs w:val="21"/>
              </w:rPr>
              <w:t>318</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4518ED76">
            <w:pPr>
              <w:tabs>
                <w:tab w:val="left" w:pos="-28"/>
              </w:tabs>
              <w:spacing w:line="360" w:lineRule="auto"/>
              <w:rPr>
                <w:rFonts w:hAnsi="宋体" w:cs="宋体"/>
                <w:sz w:val="21"/>
                <w:szCs w:val="21"/>
              </w:rPr>
            </w:pPr>
            <w:r>
              <w:rPr>
                <w:rFonts w:hint="eastAsia" w:hAnsi="宋体" w:cs="宋体"/>
                <w:sz w:val="21"/>
                <w:szCs w:val="21"/>
              </w:rPr>
              <w:t>包干：含材料、人工费用</w:t>
            </w:r>
          </w:p>
          <w:p w14:paraId="6D797418">
            <w:pPr>
              <w:pStyle w:val="27"/>
              <w:ind w:firstLine="420"/>
              <w:rPr>
                <w:rFonts w:hAnsi="宋体" w:cs="宋体"/>
                <w:sz w:val="21"/>
                <w:szCs w:val="21"/>
                <w:lang w:val="en-US"/>
              </w:rPr>
            </w:pPr>
            <w:r>
              <w:rPr>
                <w:rFonts w:hint="eastAsia" w:hAnsi="宋体" w:cs="宋体"/>
                <w:sz w:val="21"/>
                <w:szCs w:val="21"/>
                <w:lang w:val="en-US"/>
              </w:rPr>
              <w:t>施工内容：注浆堵漏 水溶性聚氨脂 混凝土结构（1.商业屋面女儿墙；2.沿女儿墙和楼板交接阴角外侧用高压注浆法堵漏）</w:t>
            </w:r>
          </w:p>
        </w:tc>
      </w:tr>
      <w:tr w14:paraId="7E727DF8">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1EB00B56">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A015668">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722BFCB0">
            <w:pPr>
              <w:tabs>
                <w:tab w:val="left" w:pos="-28"/>
              </w:tabs>
              <w:spacing w:line="360" w:lineRule="auto"/>
              <w:rPr>
                <w:rFonts w:hAnsi="宋体" w:cs="宋体"/>
                <w:sz w:val="21"/>
                <w:szCs w:val="21"/>
              </w:rPr>
            </w:pPr>
            <w:r>
              <w:rPr>
                <w:rFonts w:hint="eastAsia" w:hAnsi="宋体" w:cs="宋体"/>
                <w:sz w:val="21"/>
                <w:szCs w:val="21"/>
              </w:rPr>
              <w:t>屋面玻璃天窗阴角处漏水修补</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B90DA68">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1E7FE8F8">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3763F450">
            <w:pPr>
              <w:tabs>
                <w:tab w:val="left" w:pos="-28"/>
              </w:tabs>
              <w:spacing w:line="360" w:lineRule="auto"/>
              <w:jc w:val="center"/>
              <w:rPr>
                <w:rFonts w:hAnsi="宋体" w:cs="宋体"/>
                <w:sz w:val="21"/>
                <w:szCs w:val="21"/>
              </w:rPr>
            </w:pPr>
            <w:r>
              <w:rPr>
                <w:rFonts w:hAnsi="宋体" w:cs="宋体"/>
                <w:sz w:val="21"/>
                <w:szCs w:val="21"/>
              </w:rPr>
              <w:t>128.74</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7A8C81C4">
            <w:pPr>
              <w:tabs>
                <w:tab w:val="left" w:pos="-28"/>
              </w:tabs>
              <w:spacing w:line="360" w:lineRule="auto"/>
              <w:rPr>
                <w:rFonts w:hAnsi="宋体" w:cs="宋体"/>
                <w:sz w:val="21"/>
                <w:szCs w:val="21"/>
              </w:rPr>
            </w:pPr>
            <w:r>
              <w:rPr>
                <w:rFonts w:hint="eastAsia" w:hAnsi="宋体" w:cs="宋体"/>
                <w:sz w:val="21"/>
                <w:szCs w:val="21"/>
              </w:rPr>
              <w:t>包干：含材料、人工费用</w:t>
            </w:r>
          </w:p>
          <w:p w14:paraId="1C0C2F00">
            <w:pPr>
              <w:tabs>
                <w:tab w:val="left" w:pos="-28"/>
              </w:tabs>
              <w:spacing w:line="360" w:lineRule="auto"/>
              <w:rPr>
                <w:rFonts w:hAnsi="宋体" w:cs="宋体"/>
                <w:sz w:val="21"/>
                <w:szCs w:val="21"/>
              </w:rPr>
            </w:pPr>
            <w:r>
              <w:rPr>
                <w:rFonts w:hint="eastAsia" w:hAnsi="宋体" w:cs="宋体"/>
                <w:sz w:val="21"/>
                <w:szCs w:val="21"/>
              </w:rPr>
              <w:t>施工内容：嵌缝堵漏 沥青油膏、环氧胶泥 混凝土结构（1.商业屋面玻璃天窗阴角处漏水修补）</w:t>
            </w:r>
          </w:p>
        </w:tc>
      </w:tr>
      <w:tr w14:paraId="38F5C3C7">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91D1BCB">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4911514B">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5E062565">
            <w:pPr>
              <w:tabs>
                <w:tab w:val="left" w:pos="-28"/>
              </w:tabs>
              <w:spacing w:line="360" w:lineRule="auto"/>
              <w:rPr>
                <w:rFonts w:hAnsi="宋体" w:cs="宋体"/>
                <w:sz w:val="21"/>
                <w:szCs w:val="21"/>
              </w:rPr>
            </w:pPr>
            <w:r>
              <w:rPr>
                <w:rFonts w:hint="eastAsia" w:hAnsi="宋体" w:cs="宋体"/>
                <w:sz w:val="21"/>
                <w:szCs w:val="21"/>
              </w:rPr>
              <w:t>内墙腻子空鼓修复</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3CF4C025">
            <w:pPr>
              <w:tabs>
                <w:tab w:val="left" w:pos="-28"/>
              </w:tabs>
              <w:spacing w:line="360" w:lineRule="auto"/>
              <w:jc w:val="center"/>
              <w:rPr>
                <w:rFonts w:hAnsi="宋体" w:cs="宋体"/>
                <w:sz w:val="21"/>
                <w:szCs w:val="21"/>
              </w:rPr>
            </w:pPr>
            <w:r>
              <w:rPr>
                <w:rFonts w:hint="eastAsia" w:hAnsi="宋体" w:cs="宋体"/>
                <w:sz w:val="21"/>
                <w:szCs w:val="21"/>
              </w:rPr>
              <w:t>m2</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01570521">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46CEDA58">
            <w:pPr>
              <w:tabs>
                <w:tab w:val="left" w:pos="-28"/>
              </w:tabs>
              <w:spacing w:line="360" w:lineRule="auto"/>
              <w:jc w:val="center"/>
              <w:rPr>
                <w:rFonts w:hAnsi="宋体" w:cs="宋体"/>
                <w:sz w:val="21"/>
                <w:szCs w:val="21"/>
              </w:rPr>
            </w:pPr>
            <w:r>
              <w:rPr>
                <w:rFonts w:hAnsi="宋体" w:cs="宋体"/>
                <w:sz w:val="21"/>
                <w:szCs w:val="21"/>
              </w:rPr>
              <w:t>98</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601DD278">
            <w:pPr>
              <w:tabs>
                <w:tab w:val="left" w:pos="-28"/>
              </w:tabs>
              <w:spacing w:line="360" w:lineRule="auto"/>
              <w:rPr>
                <w:rFonts w:hAnsi="宋体" w:cs="宋体"/>
                <w:sz w:val="21"/>
                <w:szCs w:val="21"/>
              </w:rPr>
            </w:pPr>
            <w:r>
              <w:rPr>
                <w:rFonts w:hint="eastAsia" w:hAnsi="宋体" w:cs="宋体"/>
                <w:sz w:val="21"/>
                <w:szCs w:val="21"/>
              </w:rPr>
              <w:t>包干：含材料、人工费用</w:t>
            </w:r>
          </w:p>
          <w:p w14:paraId="4C7D160A">
            <w:pPr>
              <w:tabs>
                <w:tab w:val="left" w:pos="-28"/>
              </w:tabs>
              <w:spacing w:line="360" w:lineRule="auto"/>
              <w:rPr>
                <w:rFonts w:hAnsi="宋体" w:cs="宋体"/>
                <w:sz w:val="21"/>
                <w:szCs w:val="21"/>
              </w:rPr>
            </w:pPr>
            <w:r>
              <w:rPr>
                <w:rFonts w:hint="eastAsia" w:hAnsi="宋体" w:cs="宋体"/>
                <w:sz w:val="21"/>
                <w:szCs w:val="21"/>
              </w:rPr>
              <w:t>施工内容：水泥石灰砂浆底 石灰砂浆面抹灰修补 立面（1.内墙腻子空鼓修复</w:t>
            </w:r>
          </w:p>
          <w:p w14:paraId="3C5AB9BC">
            <w:pPr>
              <w:tabs>
                <w:tab w:val="left" w:pos="-28"/>
              </w:tabs>
              <w:spacing w:line="360" w:lineRule="auto"/>
              <w:rPr>
                <w:rFonts w:hAnsi="宋体" w:cs="宋体"/>
                <w:sz w:val="21"/>
                <w:szCs w:val="21"/>
              </w:rPr>
            </w:pPr>
            <w:r>
              <w:rPr>
                <w:rFonts w:hint="eastAsia" w:hAnsi="宋体" w:cs="宋体"/>
                <w:sz w:val="21"/>
                <w:szCs w:val="21"/>
              </w:rPr>
              <w:t>2.底层砂浆铲除及修复</w:t>
            </w:r>
          </w:p>
          <w:p w14:paraId="255DCAD0">
            <w:pPr>
              <w:tabs>
                <w:tab w:val="left" w:pos="-28"/>
              </w:tabs>
              <w:spacing w:line="360" w:lineRule="auto"/>
              <w:rPr>
                <w:rFonts w:hAnsi="宋体" w:cs="宋体"/>
                <w:sz w:val="21"/>
                <w:szCs w:val="21"/>
              </w:rPr>
            </w:pPr>
            <w:r>
              <w:rPr>
                <w:rFonts w:hint="eastAsia" w:hAnsi="宋体" w:cs="宋体"/>
                <w:sz w:val="21"/>
                <w:szCs w:val="21"/>
              </w:rPr>
              <w:t>3.内墙腻子空鼓修复</w:t>
            </w:r>
          </w:p>
          <w:p w14:paraId="003851BD">
            <w:pPr>
              <w:tabs>
                <w:tab w:val="left" w:pos="-28"/>
              </w:tabs>
              <w:spacing w:line="360" w:lineRule="auto"/>
              <w:rPr>
                <w:rFonts w:hAnsi="宋体" w:cs="宋体"/>
                <w:sz w:val="21"/>
                <w:szCs w:val="21"/>
              </w:rPr>
            </w:pPr>
            <w:r>
              <w:rPr>
                <w:rFonts w:hint="eastAsia" w:hAnsi="宋体" w:cs="宋体"/>
                <w:sz w:val="21"/>
                <w:szCs w:val="21"/>
              </w:rPr>
              <w:t>4.面层重新刮腻子及油漆（按原墙面标准））</w:t>
            </w:r>
          </w:p>
        </w:tc>
      </w:tr>
      <w:tr w14:paraId="3CF2DC33">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055062EC">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216E41EC">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719C6D2A">
            <w:pPr>
              <w:tabs>
                <w:tab w:val="left" w:pos="-28"/>
              </w:tabs>
              <w:spacing w:line="360" w:lineRule="auto"/>
              <w:rPr>
                <w:rFonts w:hAnsi="宋体" w:cs="宋体"/>
                <w:sz w:val="21"/>
                <w:szCs w:val="21"/>
              </w:rPr>
            </w:pPr>
            <w:r>
              <w:rPr>
                <w:rFonts w:hint="eastAsia" w:hAnsi="宋体" w:cs="宋体"/>
                <w:sz w:val="21"/>
                <w:szCs w:val="21"/>
              </w:rPr>
              <w:t>室内墙体渗漏修复</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6EF5BB4">
            <w:pPr>
              <w:tabs>
                <w:tab w:val="left" w:pos="-28"/>
              </w:tabs>
              <w:spacing w:line="360" w:lineRule="auto"/>
              <w:jc w:val="center"/>
              <w:rPr>
                <w:rFonts w:hAnsi="宋体" w:cs="宋体"/>
                <w:sz w:val="21"/>
                <w:szCs w:val="21"/>
              </w:rPr>
            </w:pPr>
            <w:r>
              <w:rPr>
                <w:rFonts w:hint="eastAsia" w:hAnsi="宋体" w:cs="宋体"/>
                <w:sz w:val="21"/>
                <w:szCs w:val="21"/>
              </w:rPr>
              <w:t>m2</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5B744CBD">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3C8EB531">
            <w:pPr>
              <w:tabs>
                <w:tab w:val="left" w:pos="-28"/>
              </w:tabs>
              <w:spacing w:line="360" w:lineRule="auto"/>
              <w:jc w:val="center"/>
              <w:rPr>
                <w:rFonts w:hAnsi="宋体" w:cs="宋体"/>
                <w:sz w:val="21"/>
                <w:szCs w:val="21"/>
              </w:rPr>
            </w:pPr>
            <w:r>
              <w:rPr>
                <w:rFonts w:hAnsi="宋体" w:cs="宋体"/>
                <w:sz w:val="21"/>
                <w:szCs w:val="21"/>
              </w:rPr>
              <w:t>121.62</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14B62337">
            <w:pPr>
              <w:tabs>
                <w:tab w:val="left" w:pos="-28"/>
              </w:tabs>
              <w:spacing w:line="360" w:lineRule="auto"/>
              <w:rPr>
                <w:rFonts w:hAnsi="宋体" w:cs="宋体"/>
                <w:sz w:val="21"/>
                <w:szCs w:val="21"/>
              </w:rPr>
            </w:pPr>
            <w:r>
              <w:rPr>
                <w:rFonts w:hint="eastAsia" w:hAnsi="宋体" w:cs="宋体"/>
                <w:sz w:val="21"/>
                <w:szCs w:val="21"/>
              </w:rPr>
              <w:t>包干：含材料、人工费用</w:t>
            </w:r>
          </w:p>
          <w:p w14:paraId="139372D8">
            <w:pPr>
              <w:tabs>
                <w:tab w:val="left" w:pos="-28"/>
              </w:tabs>
              <w:spacing w:line="360" w:lineRule="auto"/>
              <w:rPr>
                <w:rFonts w:hAnsi="宋体" w:cs="宋体"/>
                <w:sz w:val="21"/>
                <w:szCs w:val="21"/>
              </w:rPr>
            </w:pPr>
            <w:r>
              <w:rPr>
                <w:rFonts w:hint="eastAsia" w:hAnsi="宋体" w:cs="宋体"/>
                <w:sz w:val="21"/>
                <w:szCs w:val="21"/>
              </w:rPr>
              <w:t>施工内容（橡胶卷材防水修补 氯化聚乙烯－橡胶共混卷材 平面：1.室内墙体渗漏；2.沿外墙基础开挖宽至少50cm，深70cm左右，至墙体完全外漏—重做防水层（自粘卷材）-恢复填充至原样）</w:t>
            </w:r>
          </w:p>
        </w:tc>
      </w:tr>
      <w:tr w14:paraId="11E9F4ED">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AA380CD">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6C27EF37">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2541305D">
            <w:pPr>
              <w:tabs>
                <w:tab w:val="left" w:pos="-28"/>
              </w:tabs>
              <w:spacing w:line="360" w:lineRule="auto"/>
              <w:rPr>
                <w:rFonts w:hAnsi="宋体" w:cs="宋体"/>
                <w:sz w:val="21"/>
                <w:szCs w:val="21"/>
              </w:rPr>
            </w:pPr>
            <w:r>
              <w:rPr>
                <w:rFonts w:hint="eastAsia" w:hAnsi="宋体" w:cs="宋体"/>
                <w:sz w:val="21"/>
                <w:szCs w:val="21"/>
              </w:rPr>
              <w:t>室内墙或外墙刷防水涂料施工</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0A99E6B">
            <w:pPr>
              <w:tabs>
                <w:tab w:val="left" w:pos="-28"/>
              </w:tabs>
              <w:spacing w:line="360" w:lineRule="auto"/>
              <w:jc w:val="center"/>
              <w:rPr>
                <w:rFonts w:hAnsi="宋体" w:cs="宋体"/>
                <w:sz w:val="21"/>
                <w:szCs w:val="21"/>
              </w:rPr>
            </w:pPr>
            <w:r>
              <w:rPr>
                <w:rFonts w:hint="eastAsia" w:hAnsi="宋体" w:cs="宋体"/>
                <w:sz w:val="21"/>
                <w:szCs w:val="21"/>
              </w:rPr>
              <w:t>平方</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7A380802">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674BBEB3">
            <w:pPr>
              <w:tabs>
                <w:tab w:val="left" w:pos="-28"/>
              </w:tabs>
              <w:spacing w:line="360" w:lineRule="auto"/>
              <w:jc w:val="center"/>
              <w:rPr>
                <w:rFonts w:hAnsi="宋体" w:cs="宋体"/>
                <w:sz w:val="21"/>
                <w:szCs w:val="21"/>
              </w:rPr>
            </w:pPr>
            <w:r>
              <w:rPr>
                <w:rFonts w:hAnsi="宋体" w:cs="宋体"/>
                <w:sz w:val="21"/>
                <w:szCs w:val="21"/>
              </w:rPr>
              <w:t>25</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2D39408A">
            <w:pPr>
              <w:tabs>
                <w:tab w:val="left" w:pos="-28"/>
              </w:tabs>
              <w:spacing w:line="360" w:lineRule="auto"/>
              <w:rPr>
                <w:rFonts w:hAnsi="宋体" w:cs="宋体"/>
                <w:sz w:val="21"/>
                <w:szCs w:val="21"/>
              </w:rPr>
            </w:pPr>
            <w:r>
              <w:rPr>
                <w:rFonts w:hint="eastAsia" w:hAnsi="宋体" w:cs="宋体"/>
                <w:sz w:val="21"/>
                <w:szCs w:val="21"/>
              </w:rPr>
              <w:t>包干：含材料、人工费用，如需高空作业，费用另计</w:t>
            </w:r>
          </w:p>
        </w:tc>
      </w:tr>
      <w:tr w14:paraId="3D1E9DBC">
        <w:tblPrEx>
          <w:tblCellMar>
            <w:top w:w="0" w:type="dxa"/>
            <w:left w:w="108" w:type="dxa"/>
            <w:bottom w:w="0" w:type="dxa"/>
            <w:right w:w="108" w:type="dxa"/>
          </w:tblCellMar>
        </w:tblPrEx>
        <w:trPr>
          <w:trHeight w:val="865"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476FF05B">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410FA650">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11E99468">
            <w:pPr>
              <w:tabs>
                <w:tab w:val="left" w:pos="-28"/>
              </w:tabs>
              <w:spacing w:line="360" w:lineRule="auto"/>
              <w:rPr>
                <w:rFonts w:hAnsi="宋体" w:cs="宋体"/>
                <w:sz w:val="21"/>
                <w:szCs w:val="21"/>
              </w:rPr>
            </w:pPr>
            <w:r>
              <w:rPr>
                <w:rFonts w:hint="eastAsia" w:hAnsi="宋体" w:cs="宋体"/>
                <w:sz w:val="21"/>
                <w:szCs w:val="21"/>
              </w:rPr>
              <w:t>明装排污管（楼板交接处渗水）高空作业另计费用</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61DA9B43">
            <w:pPr>
              <w:tabs>
                <w:tab w:val="left" w:pos="-28"/>
              </w:tabs>
              <w:spacing w:line="360" w:lineRule="auto"/>
              <w:jc w:val="center"/>
              <w:rPr>
                <w:rFonts w:hAnsi="宋体" w:cs="宋体"/>
                <w:sz w:val="21"/>
                <w:szCs w:val="21"/>
              </w:rPr>
            </w:pPr>
            <w:r>
              <w:rPr>
                <w:rFonts w:hint="eastAsia" w:hAnsi="宋体" w:cs="宋体"/>
                <w:sz w:val="21"/>
                <w:szCs w:val="21"/>
              </w:rPr>
              <w:t>项</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441B2C1B">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786FE697">
            <w:pPr>
              <w:tabs>
                <w:tab w:val="left" w:pos="-28"/>
              </w:tabs>
              <w:spacing w:line="360" w:lineRule="auto"/>
              <w:jc w:val="center"/>
              <w:rPr>
                <w:rFonts w:hAnsi="宋体" w:cs="宋体"/>
                <w:sz w:val="21"/>
                <w:szCs w:val="21"/>
              </w:rPr>
            </w:pPr>
            <w:r>
              <w:rPr>
                <w:rFonts w:hAnsi="宋体" w:cs="宋体"/>
                <w:sz w:val="21"/>
                <w:szCs w:val="21"/>
              </w:rPr>
              <w:t>505</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116E49B2">
            <w:pPr>
              <w:tabs>
                <w:tab w:val="left" w:pos="-28"/>
              </w:tabs>
              <w:spacing w:line="360" w:lineRule="auto"/>
              <w:rPr>
                <w:rFonts w:hAnsi="宋体" w:cs="宋体"/>
                <w:sz w:val="21"/>
                <w:szCs w:val="21"/>
              </w:rPr>
            </w:pPr>
            <w:r>
              <w:rPr>
                <w:rFonts w:hint="eastAsia" w:hAnsi="宋体" w:cs="宋体"/>
                <w:sz w:val="21"/>
                <w:szCs w:val="21"/>
              </w:rPr>
              <w:t>包干：含材料、人工费用，外墙高空费2-3楼100元.3楼以上单层作业200元/层，整栋作业高空费包干2000元</w:t>
            </w:r>
          </w:p>
        </w:tc>
      </w:tr>
      <w:tr w14:paraId="776BFB38">
        <w:tblPrEx>
          <w:tblCellMar>
            <w:top w:w="0" w:type="dxa"/>
            <w:left w:w="108" w:type="dxa"/>
            <w:bottom w:w="0" w:type="dxa"/>
            <w:right w:w="108" w:type="dxa"/>
          </w:tblCellMar>
        </w:tblPrEx>
        <w:trPr>
          <w:trHeight w:val="506" w:hRule="atLeast"/>
          <w:jc w:val="center"/>
        </w:trPr>
        <w:tc>
          <w:tcPr>
            <w:tcW w:w="805" w:type="dxa"/>
            <w:vMerge w:val="restart"/>
            <w:tcBorders>
              <w:top w:val="nil"/>
              <w:left w:val="single" w:color="000000" w:sz="4" w:space="0"/>
              <w:bottom w:val="single" w:color="000000" w:sz="4" w:space="0"/>
              <w:right w:val="single" w:color="000000" w:sz="4" w:space="0"/>
            </w:tcBorders>
            <w:shd w:val="clear" w:color="auto" w:fill="FFFFFF"/>
            <w:noWrap/>
            <w:vAlign w:val="center"/>
          </w:tcPr>
          <w:p w14:paraId="120E6D47">
            <w:pPr>
              <w:tabs>
                <w:tab w:val="left" w:pos="-28"/>
              </w:tabs>
              <w:spacing w:line="360" w:lineRule="auto"/>
              <w:rPr>
                <w:rFonts w:hAnsi="宋体" w:cs="宋体"/>
                <w:sz w:val="21"/>
                <w:szCs w:val="21"/>
              </w:rPr>
            </w:pPr>
            <w:r>
              <w:rPr>
                <w:rFonts w:hint="eastAsia" w:hAnsi="宋体" w:cs="宋体"/>
                <w:sz w:val="21"/>
                <w:szCs w:val="21"/>
              </w:rPr>
              <w:t>4</w:t>
            </w:r>
          </w:p>
        </w:tc>
        <w:tc>
          <w:tcPr>
            <w:tcW w:w="1146" w:type="dxa"/>
            <w:vMerge w:val="restart"/>
            <w:tcBorders>
              <w:top w:val="nil"/>
              <w:left w:val="nil"/>
              <w:bottom w:val="single" w:color="000000" w:sz="4" w:space="0"/>
              <w:right w:val="single" w:color="000000" w:sz="4" w:space="0"/>
            </w:tcBorders>
            <w:shd w:val="clear" w:color="auto" w:fill="FFFFFF"/>
            <w:noWrap/>
            <w:vAlign w:val="center"/>
          </w:tcPr>
          <w:p w14:paraId="78983B18">
            <w:pPr>
              <w:tabs>
                <w:tab w:val="left" w:pos="-28"/>
              </w:tabs>
              <w:spacing w:line="360" w:lineRule="auto"/>
              <w:rPr>
                <w:rFonts w:hAnsi="宋体" w:cs="宋体"/>
                <w:sz w:val="21"/>
                <w:szCs w:val="21"/>
              </w:rPr>
            </w:pPr>
            <w:r>
              <w:rPr>
                <w:rFonts w:hint="eastAsia" w:hAnsi="宋体" w:cs="宋体"/>
                <w:sz w:val="21"/>
                <w:szCs w:val="21"/>
              </w:rPr>
              <w:t>公共配套</w:t>
            </w: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7C2F3947">
            <w:pPr>
              <w:tabs>
                <w:tab w:val="left" w:pos="-28"/>
              </w:tabs>
              <w:spacing w:line="360" w:lineRule="auto"/>
              <w:rPr>
                <w:rFonts w:hAnsi="宋体" w:cs="宋体"/>
                <w:sz w:val="21"/>
                <w:szCs w:val="21"/>
              </w:rPr>
            </w:pPr>
            <w:r>
              <w:rPr>
                <w:rFonts w:hint="eastAsia" w:hAnsi="宋体" w:cs="宋体"/>
                <w:sz w:val="21"/>
                <w:szCs w:val="21"/>
              </w:rPr>
              <w:t>LED路灯整套更换（含高空作业）</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DD146AD">
            <w:pPr>
              <w:tabs>
                <w:tab w:val="left" w:pos="-28"/>
              </w:tabs>
              <w:spacing w:line="360" w:lineRule="auto"/>
              <w:jc w:val="center"/>
              <w:rPr>
                <w:rFonts w:hAnsi="宋体" w:cs="宋体"/>
                <w:sz w:val="21"/>
                <w:szCs w:val="21"/>
              </w:rPr>
            </w:pPr>
            <w:r>
              <w:rPr>
                <w:rFonts w:hint="eastAsia" w:hAnsi="宋体" w:cs="宋体"/>
                <w:sz w:val="21"/>
                <w:szCs w:val="21"/>
              </w:rPr>
              <w:t>套</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719EADC5">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3B1316E2">
            <w:pPr>
              <w:tabs>
                <w:tab w:val="left" w:pos="-28"/>
              </w:tabs>
              <w:spacing w:line="360" w:lineRule="auto"/>
              <w:jc w:val="center"/>
              <w:rPr>
                <w:rFonts w:hAnsi="宋体" w:cs="宋体"/>
                <w:sz w:val="21"/>
                <w:szCs w:val="21"/>
              </w:rPr>
            </w:pPr>
            <w:r>
              <w:rPr>
                <w:rFonts w:hAnsi="宋体" w:cs="宋体"/>
                <w:sz w:val="21"/>
                <w:szCs w:val="21"/>
              </w:rPr>
              <w:t>437.8</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0BBF34EA">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6FFBA801">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180EA0D">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B938538">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1A6F7D5B">
            <w:pPr>
              <w:tabs>
                <w:tab w:val="left" w:pos="-28"/>
              </w:tabs>
              <w:spacing w:line="360" w:lineRule="auto"/>
              <w:rPr>
                <w:rFonts w:hAnsi="宋体" w:cs="宋体"/>
                <w:sz w:val="21"/>
                <w:szCs w:val="21"/>
              </w:rPr>
            </w:pPr>
            <w:r>
              <w:rPr>
                <w:rFonts w:hint="eastAsia" w:hAnsi="宋体" w:cs="宋体"/>
                <w:sz w:val="21"/>
                <w:szCs w:val="21"/>
              </w:rPr>
              <w:t>路灯灯杆更换（含高空作业）</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9786929">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3071BDF5">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2875CE16">
            <w:pPr>
              <w:tabs>
                <w:tab w:val="left" w:pos="-28"/>
              </w:tabs>
              <w:spacing w:line="360" w:lineRule="auto"/>
              <w:jc w:val="center"/>
              <w:rPr>
                <w:rFonts w:hAnsi="宋体" w:cs="宋体"/>
                <w:sz w:val="21"/>
                <w:szCs w:val="21"/>
              </w:rPr>
            </w:pPr>
            <w:r>
              <w:rPr>
                <w:rFonts w:hAnsi="宋体" w:cs="宋体"/>
                <w:sz w:val="21"/>
                <w:szCs w:val="21"/>
              </w:rPr>
              <w:t>1010</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1840880C">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00C930AB">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0A0857E5">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78FA17B">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747504FE">
            <w:pPr>
              <w:tabs>
                <w:tab w:val="left" w:pos="-28"/>
              </w:tabs>
              <w:spacing w:line="360" w:lineRule="auto"/>
              <w:rPr>
                <w:rFonts w:hAnsi="宋体" w:cs="宋体"/>
                <w:sz w:val="21"/>
                <w:szCs w:val="21"/>
              </w:rPr>
            </w:pPr>
            <w:r>
              <w:rPr>
                <w:rFonts w:hint="eastAsia" w:hAnsi="宋体" w:cs="宋体"/>
                <w:sz w:val="21"/>
                <w:szCs w:val="21"/>
              </w:rPr>
              <w:t>路灯灯泡及灯座（含高空作业）</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8E0C496">
            <w:pPr>
              <w:tabs>
                <w:tab w:val="left" w:pos="-28"/>
              </w:tabs>
              <w:spacing w:line="360" w:lineRule="auto"/>
              <w:jc w:val="center"/>
              <w:rPr>
                <w:rFonts w:hAnsi="宋体" w:cs="宋体"/>
                <w:sz w:val="21"/>
                <w:szCs w:val="21"/>
              </w:rPr>
            </w:pPr>
            <w:r>
              <w:rPr>
                <w:rFonts w:hint="eastAsia" w:hAnsi="宋体" w:cs="宋体"/>
                <w:sz w:val="21"/>
                <w:szCs w:val="21"/>
              </w:rPr>
              <w:t>套</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6F2F8CCE">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32BCEC24">
            <w:pPr>
              <w:tabs>
                <w:tab w:val="left" w:pos="-28"/>
              </w:tabs>
              <w:spacing w:line="360" w:lineRule="auto"/>
              <w:jc w:val="center"/>
              <w:rPr>
                <w:rFonts w:hAnsi="宋体" w:cs="宋体"/>
                <w:sz w:val="21"/>
                <w:szCs w:val="21"/>
              </w:rPr>
            </w:pPr>
            <w:r>
              <w:rPr>
                <w:rFonts w:hAnsi="宋体" w:cs="宋体"/>
                <w:sz w:val="21"/>
                <w:szCs w:val="21"/>
              </w:rPr>
              <w:t>103</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26772037">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1A470EFA">
        <w:tblPrEx>
          <w:tblCellMar>
            <w:top w:w="0" w:type="dxa"/>
            <w:left w:w="108" w:type="dxa"/>
            <w:bottom w:w="0" w:type="dxa"/>
            <w:right w:w="108" w:type="dxa"/>
          </w:tblCellMar>
        </w:tblPrEx>
        <w:trPr>
          <w:trHeight w:val="1120"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1ADD4EBD">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1821CEE5">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5EE76F67">
            <w:pPr>
              <w:tabs>
                <w:tab w:val="left" w:pos="-28"/>
              </w:tabs>
              <w:spacing w:line="360" w:lineRule="auto"/>
              <w:rPr>
                <w:rFonts w:hAnsi="宋体" w:cs="宋体"/>
                <w:sz w:val="21"/>
                <w:szCs w:val="21"/>
              </w:rPr>
            </w:pPr>
            <w:r>
              <w:rPr>
                <w:rFonts w:hint="eastAsia" w:hAnsi="宋体" w:cs="宋体"/>
                <w:sz w:val="21"/>
                <w:szCs w:val="21"/>
              </w:rPr>
              <w:t>篮球场照明灯整套更换（含高空作业，升降机费用另外计算）</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6FC6D8D6">
            <w:pPr>
              <w:tabs>
                <w:tab w:val="left" w:pos="-28"/>
              </w:tabs>
              <w:spacing w:line="360" w:lineRule="auto"/>
              <w:jc w:val="center"/>
              <w:rPr>
                <w:rFonts w:hAnsi="宋体" w:cs="宋体"/>
                <w:sz w:val="21"/>
                <w:szCs w:val="21"/>
              </w:rPr>
            </w:pPr>
            <w:r>
              <w:rPr>
                <w:rFonts w:hint="eastAsia" w:hAnsi="宋体" w:cs="宋体"/>
                <w:sz w:val="21"/>
                <w:szCs w:val="21"/>
              </w:rPr>
              <w:t>套</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13EE5C7F">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42E5F7A7">
            <w:pPr>
              <w:tabs>
                <w:tab w:val="left" w:pos="-28"/>
              </w:tabs>
              <w:spacing w:line="360" w:lineRule="auto"/>
              <w:jc w:val="center"/>
              <w:rPr>
                <w:rFonts w:hAnsi="宋体" w:cs="宋体"/>
                <w:sz w:val="21"/>
                <w:szCs w:val="21"/>
              </w:rPr>
            </w:pPr>
            <w:r>
              <w:rPr>
                <w:rFonts w:hAnsi="宋体" w:cs="宋体"/>
                <w:sz w:val="21"/>
                <w:szCs w:val="21"/>
              </w:rPr>
              <w:t>1012</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45EC0FEA">
            <w:pPr>
              <w:tabs>
                <w:tab w:val="left" w:pos="-28"/>
              </w:tabs>
              <w:spacing w:line="360" w:lineRule="auto"/>
              <w:rPr>
                <w:rFonts w:hAnsi="宋体" w:cs="宋体"/>
                <w:sz w:val="21"/>
                <w:szCs w:val="21"/>
              </w:rPr>
            </w:pPr>
            <w:r>
              <w:rPr>
                <w:rFonts w:hint="eastAsia" w:hAnsi="宋体" w:cs="宋体"/>
                <w:sz w:val="21"/>
                <w:szCs w:val="21"/>
              </w:rPr>
              <w:t>含材料（参考品牌：佛山照明、飞利浦）、人工费用、升降机费用600/次</w:t>
            </w:r>
          </w:p>
        </w:tc>
      </w:tr>
      <w:tr w14:paraId="750C5A0D">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459C118C">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22BCEAE9">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72229F58">
            <w:pPr>
              <w:tabs>
                <w:tab w:val="left" w:pos="-28"/>
              </w:tabs>
              <w:spacing w:line="360" w:lineRule="auto"/>
              <w:rPr>
                <w:rFonts w:hAnsi="宋体" w:cs="宋体"/>
                <w:sz w:val="21"/>
                <w:szCs w:val="21"/>
              </w:rPr>
            </w:pPr>
            <w:r>
              <w:rPr>
                <w:rFonts w:hint="eastAsia" w:hAnsi="宋体" w:cs="宋体"/>
                <w:sz w:val="21"/>
                <w:szCs w:val="21"/>
              </w:rPr>
              <w:t>围墙灯射灯LED100W</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7AF67FDF">
            <w:pPr>
              <w:tabs>
                <w:tab w:val="left" w:pos="-28"/>
              </w:tabs>
              <w:spacing w:line="360" w:lineRule="auto"/>
              <w:jc w:val="center"/>
              <w:rPr>
                <w:rFonts w:hAnsi="宋体" w:cs="宋体"/>
                <w:sz w:val="21"/>
                <w:szCs w:val="21"/>
              </w:rPr>
            </w:pPr>
            <w:r>
              <w:rPr>
                <w:rFonts w:hint="eastAsia" w:hAnsi="宋体" w:cs="宋体"/>
                <w:sz w:val="21"/>
                <w:szCs w:val="21"/>
              </w:rPr>
              <w:t>套</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73C4EF1D">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5F0E8026">
            <w:pPr>
              <w:tabs>
                <w:tab w:val="left" w:pos="-28"/>
              </w:tabs>
              <w:spacing w:line="360" w:lineRule="auto"/>
              <w:jc w:val="center"/>
              <w:rPr>
                <w:rFonts w:hAnsi="宋体" w:cs="宋体"/>
                <w:sz w:val="21"/>
                <w:szCs w:val="21"/>
              </w:rPr>
            </w:pPr>
            <w:r>
              <w:rPr>
                <w:rFonts w:hAnsi="宋体" w:cs="宋体"/>
                <w:sz w:val="21"/>
                <w:szCs w:val="21"/>
              </w:rPr>
              <w:t>120.58</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20BA9AAD">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6B1BEC58">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0A727A6A">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3790757B">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AB76D41">
            <w:pPr>
              <w:tabs>
                <w:tab w:val="left" w:pos="-28"/>
              </w:tabs>
              <w:spacing w:line="360" w:lineRule="auto"/>
              <w:rPr>
                <w:rFonts w:hAnsi="宋体" w:cs="宋体"/>
                <w:sz w:val="21"/>
                <w:szCs w:val="21"/>
              </w:rPr>
            </w:pPr>
            <w:r>
              <w:rPr>
                <w:rFonts w:hint="eastAsia" w:hAnsi="宋体" w:cs="宋体"/>
                <w:sz w:val="21"/>
                <w:szCs w:val="21"/>
              </w:rPr>
              <w:t>加装围墙灯（圆灯）30CM LED10W</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4C1CDB79">
            <w:pPr>
              <w:tabs>
                <w:tab w:val="left" w:pos="-28"/>
              </w:tabs>
              <w:spacing w:line="360" w:lineRule="auto"/>
              <w:jc w:val="center"/>
              <w:rPr>
                <w:rFonts w:hAnsi="宋体" w:cs="宋体"/>
                <w:sz w:val="21"/>
                <w:szCs w:val="21"/>
              </w:rPr>
            </w:pPr>
            <w:r>
              <w:rPr>
                <w:rFonts w:hint="eastAsia" w:hAnsi="宋体" w:cs="宋体"/>
                <w:sz w:val="21"/>
                <w:szCs w:val="21"/>
              </w:rPr>
              <w:t>套</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0784E7E1">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11F3DCC4">
            <w:pPr>
              <w:tabs>
                <w:tab w:val="left" w:pos="-28"/>
              </w:tabs>
              <w:spacing w:line="360" w:lineRule="auto"/>
              <w:jc w:val="center"/>
              <w:rPr>
                <w:rFonts w:hAnsi="宋体" w:cs="宋体"/>
                <w:sz w:val="21"/>
                <w:szCs w:val="21"/>
              </w:rPr>
            </w:pPr>
            <w:r>
              <w:rPr>
                <w:rFonts w:hAnsi="宋体" w:cs="宋体"/>
                <w:sz w:val="21"/>
                <w:szCs w:val="21"/>
              </w:rPr>
              <w:t>120.58</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730B49C0">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0F34ED95">
        <w:tblPrEx>
          <w:tblCellMar>
            <w:top w:w="0" w:type="dxa"/>
            <w:left w:w="108" w:type="dxa"/>
            <w:bottom w:w="0" w:type="dxa"/>
            <w:right w:w="108" w:type="dxa"/>
          </w:tblCellMar>
        </w:tblPrEx>
        <w:trPr>
          <w:trHeight w:val="1024"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40FC4FFD">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ACC560C">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7F762E92">
            <w:pPr>
              <w:tabs>
                <w:tab w:val="left" w:pos="-28"/>
              </w:tabs>
              <w:spacing w:line="360" w:lineRule="auto"/>
              <w:rPr>
                <w:rFonts w:hAnsi="宋体" w:cs="宋体"/>
                <w:sz w:val="21"/>
                <w:szCs w:val="21"/>
              </w:rPr>
            </w:pPr>
            <w:r>
              <w:rPr>
                <w:rFonts w:hint="eastAsia" w:hAnsi="宋体" w:cs="宋体"/>
                <w:sz w:val="21"/>
                <w:szCs w:val="21"/>
              </w:rPr>
              <w:t>室外线路铺设（线槽、线管、线缆2.5-4㎡）</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3B736100">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44CFD265">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7A809569">
            <w:pPr>
              <w:tabs>
                <w:tab w:val="left" w:pos="-28"/>
              </w:tabs>
              <w:spacing w:line="360" w:lineRule="auto"/>
              <w:jc w:val="center"/>
              <w:rPr>
                <w:rFonts w:hAnsi="宋体" w:cs="宋体"/>
                <w:sz w:val="21"/>
                <w:szCs w:val="21"/>
              </w:rPr>
            </w:pPr>
            <w:r>
              <w:rPr>
                <w:rFonts w:hAnsi="宋体" w:cs="宋体"/>
                <w:sz w:val="21"/>
                <w:szCs w:val="21"/>
              </w:rPr>
              <w:t>21.3</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5F9E755B">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54A415E9">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26960083">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3843D54C">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4F8CF6C5">
            <w:pPr>
              <w:tabs>
                <w:tab w:val="left" w:pos="-28"/>
              </w:tabs>
              <w:spacing w:line="360" w:lineRule="auto"/>
              <w:rPr>
                <w:rFonts w:hAnsi="宋体" w:cs="宋体"/>
                <w:sz w:val="21"/>
                <w:szCs w:val="21"/>
              </w:rPr>
            </w:pPr>
            <w:r>
              <w:rPr>
                <w:rFonts w:hint="eastAsia" w:hAnsi="宋体" w:cs="宋体"/>
                <w:sz w:val="21"/>
                <w:szCs w:val="21"/>
              </w:rPr>
              <w:t>室外线路故障检修</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44D71EC5">
            <w:pPr>
              <w:tabs>
                <w:tab w:val="left" w:pos="-28"/>
              </w:tabs>
              <w:spacing w:line="360" w:lineRule="auto"/>
              <w:jc w:val="center"/>
              <w:rPr>
                <w:rFonts w:hAnsi="宋体" w:cs="宋体"/>
                <w:sz w:val="21"/>
                <w:szCs w:val="21"/>
              </w:rPr>
            </w:pPr>
            <w:r>
              <w:rPr>
                <w:rFonts w:hint="eastAsia" w:hAnsi="宋体" w:cs="宋体"/>
                <w:sz w:val="21"/>
                <w:szCs w:val="21"/>
              </w:rPr>
              <w:t>处</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263B394D">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321E46B2">
            <w:pPr>
              <w:tabs>
                <w:tab w:val="left" w:pos="-28"/>
              </w:tabs>
              <w:spacing w:line="360" w:lineRule="auto"/>
              <w:jc w:val="center"/>
              <w:rPr>
                <w:rFonts w:hAnsi="宋体" w:cs="宋体"/>
                <w:sz w:val="21"/>
                <w:szCs w:val="21"/>
              </w:rPr>
            </w:pPr>
            <w:r>
              <w:rPr>
                <w:rFonts w:hAnsi="宋体" w:cs="宋体"/>
                <w:sz w:val="21"/>
                <w:szCs w:val="21"/>
              </w:rPr>
              <w:t>238.1</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7452029C">
            <w:pPr>
              <w:tabs>
                <w:tab w:val="left" w:pos="-28"/>
              </w:tabs>
              <w:spacing w:line="360" w:lineRule="auto"/>
              <w:rPr>
                <w:rFonts w:hAnsi="宋体" w:cs="宋体"/>
                <w:sz w:val="21"/>
                <w:szCs w:val="21"/>
              </w:rPr>
            </w:pPr>
            <w:r>
              <w:rPr>
                <w:rFonts w:hint="eastAsia" w:hAnsi="宋体" w:cs="宋体"/>
                <w:sz w:val="21"/>
                <w:szCs w:val="21"/>
              </w:rPr>
              <w:t>包干人工费用</w:t>
            </w:r>
          </w:p>
        </w:tc>
      </w:tr>
      <w:tr w14:paraId="54C284CE">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4834222A">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FCEF44E">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316556D3">
            <w:pPr>
              <w:tabs>
                <w:tab w:val="left" w:pos="-28"/>
              </w:tabs>
              <w:spacing w:line="360" w:lineRule="auto"/>
              <w:rPr>
                <w:rFonts w:hAnsi="宋体" w:cs="宋体"/>
                <w:sz w:val="21"/>
                <w:szCs w:val="21"/>
              </w:rPr>
            </w:pPr>
            <w:r>
              <w:rPr>
                <w:rFonts w:hint="eastAsia" w:hAnsi="宋体" w:cs="宋体"/>
                <w:sz w:val="21"/>
                <w:szCs w:val="21"/>
              </w:rPr>
              <w:t>油漆、防锈漆、调和漆施工</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33ECF2D4">
            <w:pPr>
              <w:tabs>
                <w:tab w:val="left" w:pos="-28"/>
              </w:tabs>
              <w:spacing w:line="360" w:lineRule="auto"/>
              <w:jc w:val="center"/>
              <w:rPr>
                <w:rFonts w:hAnsi="宋体" w:cs="宋体"/>
                <w:sz w:val="21"/>
                <w:szCs w:val="21"/>
              </w:rPr>
            </w:pPr>
            <w:r>
              <w:rPr>
                <w:rFonts w:hint="eastAsia" w:hAnsi="宋体" w:cs="宋体"/>
                <w:sz w:val="21"/>
                <w:szCs w:val="21"/>
              </w:rPr>
              <w:t>平方米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1453EFD8">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4D2C2715">
            <w:pPr>
              <w:tabs>
                <w:tab w:val="left" w:pos="-28"/>
              </w:tabs>
              <w:spacing w:line="360" w:lineRule="auto"/>
              <w:jc w:val="center"/>
              <w:rPr>
                <w:rFonts w:hAnsi="宋体" w:cs="宋体"/>
                <w:sz w:val="21"/>
                <w:szCs w:val="21"/>
              </w:rPr>
            </w:pPr>
            <w:r>
              <w:rPr>
                <w:rFonts w:hAnsi="宋体" w:cs="宋体"/>
                <w:sz w:val="21"/>
                <w:szCs w:val="21"/>
              </w:rPr>
              <w:t>82</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242B786A">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23AFCDC1">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65C99249">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C3FFAE3">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74F8998A">
            <w:pPr>
              <w:tabs>
                <w:tab w:val="left" w:pos="-28"/>
              </w:tabs>
              <w:spacing w:line="360" w:lineRule="auto"/>
              <w:rPr>
                <w:rFonts w:hAnsi="宋体" w:cs="宋体"/>
                <w:sz w:val="21"/>
                <w:szCs w:val="21"/>
              </w:rPr>
            </w:pPr>
            <w:r>
              <w:rPr>
                <w:rFonts w:hint="eastAsia" w:hAnsi="宋体" w:cs="宋体"/>
                <w:sz w:val="21"/>
                <w:szCs w:val="21"/>
              </w:rPr>
              <w:t>安装商品挡车桩（活动桩）</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1098514C">
            <w:pPr>
              <w:tabs>
                <w:tab w:val="left" w:pos="-28"/>
              </w:tabs>
              <w:spacing w:line="360" w:lineRule="auto"/>
              <w:jc w:val="center"/>
              <w:rPr>
                <w:rFonts w:hAnsi="宋体" w:cs="宋体"/>
                <w:sz w:val="21"/>
                <w:szCs w:val="21"/>
              </w:rPr>
            </w:pPr>
            <w:r>
              <w:rPr>
                <w:rFonts w:hint="eastAsia" w:hAnsi="宋体" w:cs="宋体"/>
                <w:sz w:val="21"/>
                <w:szCs w:val="21"/>
              </w:rPr>
              <w:t>根</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53B0CCCD">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0195617A">
            <w:pPr>
              <w:tabs>
                <w:tab w:val="left" w:pos="-28"/>
              </w:tabs>
              <w:spacing w:line="360" w:lineRule="auto"/>
              <w:jc w:val="center"/>
              <w:rPr>
                <w:rFonts w:hAnsi="宋体" w:cs="宋体"/>
                <w:sz w:val="21"/>
                <w:szCs w:val="21"/>
              </w:rPr>
            </w:pPr>
            <w:r>
              <w:rPr>
                <w:rFonts w:hAnsi="宋体" w:cs="宋体"/>
                <w:sz w:val="21"/>
                <w:szCs w:val="21"/>
              </w:rPr>
              <w:t>203</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05B957DA">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384E6BA0">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2FBD1306">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ACC3562">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CC16678">
            <w:pPr>
              <w:tabs>
                <w:tab w:val="left" w:pos="-28"/>
              </w:tabs>
              <w:spacing w:line="360" w:lineRule="auto"/>
              <w:rPr>
                <w:rFonts w:hAnsi="宋体" w:cs="宋体"/>
                <w:sz w:val="21"/>
                <w:szCs w:val="21"/>
              </w:rPr>
            </w:pPr>
            <w:r>
              <w:rPr>
                <w:rFonts w:hint="eastAsia" w:hAnsi="宋体" w:cs="宋体"/>
                <w:sz w:val="21"/>
                <w:szCs w:val="21"/>
              </w:rPr>
              <w:t>安装定制挡车桩-固定桩（75-110）</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64762A64">
            <w:pPr>
              <w:tabs>
                <w:tab w:val="left" w:pos="-28"/>
              </w:tabs>
              <w:spacing w:line="360" w:lineRule="auto"/>
              <w:jc w:val="center"/>
              <w:rPr>
                <w:rFonts w:hAnsi="宋体" w:cs="宋体"/>
                <w:sz w:val="21"/>
                <w:szCs w:val="21"/>
              </w:rPr>
            </w:pPr>
            <w:r>
              <w:rPr>
                <w:rFonts w:hint="eastAsia" w:hAnsi="宋体" w:cs="宋体"/>
                <w:sz w:val="21"/>
                <w:szCs w:val="21"/>
              </w:rPr>
              <w:t>根</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7AC3C82E">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006D4527">
            <w:pPr>
              <w:tabs>
                <w:tab w:val="left" w:pos="-28"/>
              </w:tabs>
              <w:spacing w:line="360" w:lineRule="auto"/>
              <w:jc w:val="center"/>
              <w:rPr>
                <w:rFonts w:hAnsi="宋体" w:cs="宋体"/>
                <w:sz w:val="21"/>
                <w:szCs w:val="21"/>
              </w:rPr>
            </w:pPr>
            <w:r>
              <w:rPr>
                <w:rFonts w:hAnsi="宋体" w:cs="宋体"/>
                <w:sz w:val="21"/>
                <w:szCs w:val="21"/>
              </w:rPr>
              <w:t>203</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784DBF05">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7A2571A6">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6656A749">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E33E41F">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2DD83663">
            <w:pPr>
              <w:tabs>
                <w:tab w:val="left" w:pos="-28"/>
              </w:tabs>
              <w:spacing w:line="360" w:lineRule="auto"/>
              <w:rPr>
                <w:rFonts w:hAnsi="宋体" w:cs="宋体"/>
                <w:sz w:val="21"/>
                <w:szCs w:val="21"/>
              </w:rPr>
            </w:pPr>
            <w:r>
              <w:rPr>
                <w:rFonts w:hint="eastAsia" w:hAnsi="宋体" w:cs="宋体"/>
                <w:sz w:val="21"/>
                <w:szCs w:val="21"/>
              </w:rPr>
              <w:t>安装定制挡车桩-固定桩（160-200）</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4A0700F0">
            <w:pPr>
              <w:tabs>
                <w:tab w:val="left" w:pos="-28"/>
              </w:tabs>
              <w:spacing w:line="360" w:lineRule="auto"/>
              <w:jc w:val="center"/>
              <w:rPr>
                <w:rFonts w:hAnsi="宋体" w:cs="宋体"/>
                <w:sz w:val="21"/>
                <w:szCs w:val="21"/>
              </w:rPr>
            </w:pPr>
            <w:r>
              <w:rPr>
                <w:rFonts w:hint="eastAsia" w:hAnsi="宋体" w:cs="宋体"/>
                <w:sz w:val="21"/>
                <w:szCs w:val="21"/>
              </w:rPr>
              <w:t>根</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4A721860">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169C3645">
            <w:pPr>
              <w:tabs>
                <w:tab w:val="left" w:pos="-28"/>
              </w:tabs>
              <w:spacing w:line="360" w:lineRule="auto"/>
              <w:jc w:val="center"/>
              <w:rPr>
                <w:rFonts w:hAnsi="宋体" w:cs="宋体"/>
                <w:sz w:val="21"/>
                <w:szCs w:val="21"/>
              </w:rPr>
            </w:pPr>
            <w:r>
              <w:rPr>
                <w:rFonts w:hAnsi="宋体" w:cs="宋体"/>
                <w:sz w:val="21"/>
                <w:szCs w:val="21"/>
              </w:rPr>
              <w:t>247.3</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10A75D90">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1DB7A801">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6A94A93D">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1F58EF7">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2F139F73">
            <w:pPr>
              <w:tabs>
                <w:tab w:val="left" w:pos="-28"/>
              </w:tabs>
              <w:spacing w:line="360" w:lineRule="auto"/>
              <w:rPr>
                <w:rFonts w:hAnsi="宋体" w:cs="宋体"/>
                <w:sz w:val="21"/>
                <w:szCs w:val="21"/>
              </w:rPr>
            </w:pPr>
            <w:r>
              <w:rPr>
                <w:rFonts w:hint="eastAsia" w:hAnsi="宋体" w:cs="宋体"/>
                <w:sz w:val="21"/>
                <w:szCs w:val="21"/>
              </w:rPr>
              <w:t>拆除挡车桩</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745BF442">
            <w:pPr>
              <w:tabs>
                <w:tab w:val="left" w:pos="-28"/>
              </w:tabs>
              <w:spacing w:line="360" w:lineRule="auto"/>
              <w:jc w:val="center"/>
              <w:rPr>
                <w:rFonts w:hAnsi="宋体" w:cs="宋体"/>
                <w:sz w:val="21"/>
                <w:szCs w:val="21"/>
              </w:rPr>
            </w:pPr>
            <w:r>
              <w:rPr>
                <w:rFonts w:hint="eastAsia" w:hAnsi="宋体" w:cs="宋体"/>
                <w:sz w:val="21"/>
                <w:szCs w:val="21"/>
              </w:rPr>
              <w:t>根</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29F6D9B6">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2BE18173">
            <w:pPr>
              <w:tabs>
                <w:tab w:val="left" w:pos="-28"/>
              </w:tabs>
              <w:spacing w:line="360" w:lineRule="auto"/>
              <w:jc w:val="center"/>
              <w:rPr>
                <w:rFonts w:hAnsi="宋体" w:cs="宋体"/>
                <w:sz w:val="21"/>
                <w:szCs w:val="21"/>
              </w:rPr>
            </w:pPr>
            <w:r>
              <w:rPr>
                <w:rFonts w:hAnsi="宋体" w:cs="宋体"/>
                <w:sz w:val="21"/>
                <w:szCs w:val="21"/>
              </w:rPr>
              <w:t>51</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4024D57F">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024531BC">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BAED15A">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2C490404">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473D537D">
            <w:pPr>
              <w:tabs>
                <w:tab w:val="left" w:pos="-28"/>
              </w:tabs>
              <w:spacing w:line="360" w:lineRule="auto"/>
              <w:rPr>
                <w:rFonts w:hAnsi="宋体" w:cs="宋体"/>
                <w:sz w:val="21"/>
                <w:szCs w:val="21"/>
              </w:rPr>
            </w:pPr>
            <w:r>
              <w:rPr>
                <w:rFonts w:hint="eastAsia" w:hAnsi="宋体" w:cs="宋体"/>
                <w:sz w:val="21"/>
                <w:szCs w:val="21"/>
              </w:rPr>
              <w:t>场球蓝球网（金属）</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216748C">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7F4CAC06">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2053CD90">
            <w:pPr>
              <w:tabs>
                <w:tab w:val="left" w:pos="-28"/>
              </w:tabs>
              <w:spacing w:line="360" w:lineRule="auto"/>
              <w:jc w:val="center"/>
              <w:rPr>
                <w:rFonts w:hAnsi="宋体" w:cs="宋体"/>
                <w:sz w:val="21"/>
                <w:szCs w:val="21"/>
              </w:rPr>
            </w:pPr>
            <w:r>
              <w:rPr>
                <w:rFonts w:hAnsi="宋体" w:cs="宋体"/>
                <w:sz w:val="21"/>
                <w:szCs w:val="21"/>
              </w:rPr>
              <w:t>81</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081831F5">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6CFCBC7A">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7391DC54">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53DECCBB">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1A96B007">
            <w:pPr>
              <w:tabs>
                <w:tab w:val="left" w:pos="-28"/>
              </w:tabs>
              <w:spacing w:line="360" w:lineRule="auto"/>
              <w:rPr>
                <w:rFonts w:hAnsi="宋体" w:cs="宋体"/>
                <w:sz w:val="21"/>
                <w:szCs w:val="21"/>
              </w:rPr>
            </w:pPr>
            <w:r>
              <w:rPr>
                <w:rFonts w:hint="eastAsia" w:hAnsi="宋体" w:cs="宋体"/>
                <w:sz w:val="21"/>
                <w:szCs w:val="21"/>
              </w:rPr>
              <w:t>场球蓝球框（金属）</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D2DDACB">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44A7B9B5">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4CD6F9FA">
            <w:pPr>
              <w:tabs>
                <w:tab w:val="left" w:pos="-28"/>
              </w:tabs>
              <w:spacing w:line="360" w:lineRule="auto"/>
              <w:jc w:val="center"/>
              <w:rPr>
                <w:rFonts w:hAnsi="宋体" w:cs="宋体"/>
                <w:sz w:val="21"/>
                <w:szCs w:val="21"/>
              </w:rPr>
            </w:pPr>
            <w:r>
              <w:rPr>
                <w:rFonts w:hAnsi="宋体" w:cs="宋体"/>
                <w:sz w:val="21"/>
                <w:szCs w:val="21"/>
              </w:rPr>
              <w:t>122.5</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42576788">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04EB377B">
        <w:tblPrEx>
          <w:tblCellMar>
            <w:top w:w="0" w:type="dxa"/>
            <w:left w:w="108" w:type="dxa"/>
            <w:bottom w:w="0" w:type="dxa"/>
            <w:right w:w="108" w:type="dxa"/>
          </w:tblCellMar>
        </w:tblPrEx>
        <w:trPr>
          <w:trHeight w:val="1127"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5971DD5">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191A58EF">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154D359A">
            <w:pPr>
              <w:tabs>
                <w:tab w:val="left" w:pos="-28"/>
              </w:tabs>
              <w:spacing w:line="360" w:lineRule="auto"/>
              <w:rPr>
                <w:rFonts w:hAnsi="宋体" w:cs="宋体"/>
                <w:sz w:val="21"/>
                <w:szCs w:val="21"/>
              </w:rPr>
            </w:pPr>
            <w:r>
              <w:rPr>
                <w:rFonts w:hint="eastAsia" w:hAnsi="宋体" w:cs="宋体"/>
                <w:sz w:val="21"/>
                <w:szCs w:val="21"/>
              </w:rPr>
              <w:t>儿童游乐场地胶维修更换（50*50CM，厚度2.0CM）</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699A7E80">
            <w:pPr>
              <w:tabs>
                <w:tab w:val="left" w:pos="-28"/>
              </w:tabs>
              <w:spacing w:line="360" w:lineRule="auto"/>
              <w:jc w:val="center"/>
              <w:rPr>
                <w:rFonts w:hAnsi="宋体" w:cs="宋体"/>
                <w:sz w:val="21"/>
                <w:szCs w:val="21"/>
              </w:rPr>
            </w:pPr>
            <w:r>
              <w:rPr>
                <w:rFonts w:hint="eastAsia" w:hAnsi="宋体" w:cs="宋体"/>
                <w:sz w:val="21"/>
                <w:szCs w:val="21"/>
              </w:rPr>
              <w:t>块</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2E9A548D">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1834F421">
            <w:pPr>
              <w:tabs>
                <w:tab w:val="left" w:pos="-28"/>
              </w:tabs>
              <w:spacing w:line="360" w:lineRule="auto"/>
              <w:jc w:val="center"/>
              <w:rPr>
                <w:rFonts w:hAnsi="宋体" w:cs="宋体"/>
                <w:sz w:val="21"/>
                <w:szCs w:val="21"/>
              </w:rPr>
            </w:pPr>
            <w:r>
              <w:rPr>
                <w:rFonts w:hAnsi="宋体" w:cs="宋体"/>
                <w:sz w:val="21"/>
                <w:szCs w:val="21"/>
              </w:rPr>
              <w:t>51.5</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425714C6">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7BD32F24">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F7FC8FC">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5BC3F1CB">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73DBB878">
            <w:pPr>
              <w:tabs>
                <w:tab w:val="left" w:pos="-28"/>
              </w:tabs>
              <w:spacing w:line="360" w:lineRule="auto"/>
              <w:rPr>
                <w:rFonts w:hAnsi="宋体" w:cs="宋体"/>
                <w:sz w:val="21"/>
                <w:szCs w:val="21"/>
              </w:rPr>
            </w:pPr>
            <w:r>
              <w:rPr>
                <w:rFonts w:hint="eastAsia" w:hAnsi="宋体" w:cs="宋体"/>
                <w:sz w:val="21"/>
                <w:szCs w:val="21"/>
              </w:rPr>
              <w:t>车位划线批量热熔处理</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303AF51F">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072DFD37">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58BB98C4">
            <w:pPr>
              <w:tabs>
                <w:tab w:val="left" w:pos="-28"/>
              </w:tabs>
              <w:spacing w:line="360" w:lineRule="auto"/>
              <w:jc w:val="center"/>
              <w:rPr>
                <w:rFonts w:hAnsi="宋体" w:cs="宋体"/>
                <w:sz w:val="21"/>
                <w:szCs w:val="21"/>
              </w:rPr>
            </w:pPr>
            <w:r>
              <w:rPr>
                <w:rFonts w:hAnsi="宋体" w:cs="宋体"/>
                <w:sz w:val="21"/>
                <w:szCs w:val="21"/>
              </w:rPr>
              <w:t>8.8</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5148B230">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5B820BC2">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29DF9972">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52D05291">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2321C409">
            <w:pPr>
              <w:tabs>
                <w:tab w:val="left" w:pos="-28"/>
              </w:tabs>
              <w:spacing w:line="360" w:lineRule="auto"/>
              <w:rPr>
                <w:rFonts w:hAnsi="宋体" w:cs="宋体"/>
                <w:sz w:val="21"/>
                <w:szCs w:val="21"/>
              </w:rPr>
            </w:pPr>
            <w:r>
              <w:rPr>
                <w:rFonts w:hint="eastAsia" w:hAnsi="宋体" w:cs="宋体"/>
                <w:sz w:val="21"/>
                <w:szCs w:val="21"/>
              </w:rPr>
              <w:t>车位划线零星油漆处理</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4ACC164F">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4AFE545E">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17EE6170">
            <w:pPr>
              <w:tabs>
                <w:tab w:val="left" w:pos="-28"/>
              </w:tabs>
              <w:spacing w:line="360" w:lineRule="auto"/>
              <w:jc w:val="center"/>
              <w:rPr>
                <w:rFonts w:hAnsi="宋体" w:cs="宋体"/>
                <w:sz w:val="21"/>
                <w:szCs w:val="21"/>
              </w:rPr>
            </w:pPr>
            <w:r>
              <w:rPr>
                <w:rFonts w:hAnsi="宋体" w:cs="宋体"/>
                <w:sz w:val="21"/>
                <w:szCs w:val="21"/>
              </w:rPr>
              <w:t>13.6</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07A6DEEC">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1B0B2DEE">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2D62EA3B">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FCE9225">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2F7FE43B">
            <w:pPr>
              <w:tabs>
                <w:tab w:val="left" w:pos="-28"/>
              </w:tabs>
              <w:spacing w:line="360" w:lineRule="auto"/>
              <w:rPr>
                <w:rFonts w:hAnsi="宋体" w:cs="宋体"/>
                <w:sz w:val="21"/>
                <w:szCs w:val="21"/>
              </w:rPr>
            </w:pPr>
            <w:r>
              <w:rPr>
                <w:rFonts w:hint="eastAsia" w:hAnsi="宋体" w:cs="宋体"/>
                <w:sz w:val="21"/>
                <w:szCs w:val="21"/>
              </w:rPr>
              <w:t>水表，电表房门锁更换</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64AE2182">
            <w:pPr>
              <w:tabs>
                <w:tab w:val="left" w:pos="-28"/>
              </w:tabs>
              <w:spacing w:line="360" w:lineRule="auto"/>
              <w:jc w:val="center"/>
              <w:rPr>
                <w:rFonts w:hAnsi="宋体" w:cs="宋体"/>
                <w:sz w:val="21"/>
                <w:szCs w:val="21"/>
              </w:rPr>
            </w:pPr>
            <w:r>
              <w:rPr>
                <w:rFonts w:hint="eastAsia" w:hAnsi="宋体" w:cs="宋体"/>
                <w:sz w:val="21"/>
                <w:szCs w:val="21"/>
              </w:rPr>
              <w:t>套</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2E0526D5">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546A74C6">
            <w:pPr>
              <w:tabs>
                <w:tab w:val="left" w:pos="-28"/>
              </w:tabs>
              <w:spacing w:line="360" w:lineRule="auto"/>
              <w:jc w:val="center"/>
              <w:rPr>
                <w:rFonts w:hAnsi="宋体" w:cs="宋体"/>
                <w:sz w:val="21"/>
                <w:szCs w:val="21"/>
              </w:rPr>
            </w:pPr>
            <w:r>
              <w:rPr>
                <w:rFonts w:hAnsi="宋体" w:cs="宋体"/>
                <w:sz w:val="21"/>
                <w:szCs w:val="21"/>
              </w:rPr>
              <w:t>65.85</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4360A4D2">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474F9B7B">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24AF728">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68A5CD6A">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1587BF20">
            <w:pPr>
              <w:tabs>
                <w:tab w:val="left" w:pos="-28"/>
              </w:tabs>
              <w:spacing w:line="360" w:lineRule="auto"/>
              <w:rPr>
                <w:rFonts w:hAnsi="宋体" w:cs="宋体"/>
                <w:sz w:val="21"/>
                <w:szCs w:val="21"/>
              </w:rPr>
            </w:pPr>
            <w:r>
              <w:rPr>
                <w:rFonts w:hint="eastAsia" w:hAnsi="宋体" w:cs="宋体"/>
                <w:sz w:val="21"/>
                <w:szCs w:val="21"/>
              </w:rPr>
              <w:t>甲级防火门维修及更换</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32690D84">
            <w:pPr>
              <w:tabs>
                <w:tab w:val="left" w:pos="-28"/>
              </w:tabs>
              <w:spacing w:line="360" w:lineRule="auto"/>
              <w:jc w:val="center"/>
              <w:rPr>
                <w:rFonts w:hAnsi="宋体" w:cs="宋体"/>
                <w:sz w:val="21"/>
                <w:szCs w:val="21"/>
              </w:rPr>
            </w:pPr>
            <w:r>
              <w:rPr>
                <w:rFonts w:hint="eastAsia" w:hAnsi="宋体" w:cs="宋体"/>
                <w:sz w:val="21"/>
                <w:szCs w:val="21"/>
              </w:rPr>
              <w:t>套</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0B5FBBA4">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27B6FA26">
            <w:pPr>
              <w:tabs>
                <w:tab w:val="left" w:pos="-28"/>
              </w:tabs>
              <w:spacing w:line="360" w:lineRule="auto"/>
              <w:jc w:val="center"/>
              <w:rPr>
                <w:rFonts w:hAnsi="宋体" w:cs="宋体"/>
                <w:sz w:val="21"/>
                <w:szCs w:val="21"/>
              </w:rPr>
            </w:pPr>
            <w:r>
              <w:rPr>
                <w:rFonts w:hAnsi="宋体" w:cs="宋体"/>
                <w:sz w:val="21"/>
                <w:szCs w:val="21"/>
              </w:rPr>
              <w:t>1556</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1DA7285F">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4985E85C">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4BD54399">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40128676">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459CBE91">
            <w:pPr>
              <w:tabs>
                <w:tab w:val="left" w:pos="-28"/>
              </w:tabs>
              <w:spacing w:line="360" w:lineRule="auto"/>
              <w:rPr>
                <w:rFonts w:hAnsi="宋体" w:cs="宋体"/>
                <w:sz w:val="21"/>
                <w:szCs w:val="21"/>
              </w:rPr>
            </w:pPr>
            <w:r>
              <w:rPr>
                <w:rFonts w:hint="eastAsia" w:hAnsi="宋体" w:cs="宋体"/>
                <w:sz w:val="21"/>
                <w:szCs w:val="21"/>
              </w:rPr>
              <w:t>园区内护栏损坏维修</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26066633">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43E863E2">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43C64170">
            <w:pPr>
              <w:tabs>
                <w:tab w:val="left" w:pos="-28"/>
              </w:tabs>
              <w:spacing w:line="360" w:lineRule="auto"/>
              <w:jc w:val="center"/>
              <w:rPr>
                <w:rFonts w:hAnsi="宋体" w:cs="宋体"/>
                <w:sz w:val="21"/>
                <w:szCs w:val="21"/>
              </w:rPr>
            </w:pPr>
            <w:r>
              <w:rPr>
                <w:rFonts w:hAnsi="宋体" w:cs="宋体"/>
                <w:sz w:val="21"/>
                <w:szCs w:val="21"/>
              </w:rPr>
              <w:t>101</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293653DE">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7BDCAED0">
        <w:tblPrEx>
          <w:tblCellMar>
            <w:top w:w="0" w:type="dxa"/>
            <w:left w:w="108" w:type="dxa"/>
            <w:bottom w:w="0" w:type="dxa"/>
            <w:right w:w="108" w:type="dxa"/>
          </w:tblCellMar>
        </w:tblPrEx>
        <w:trPr>
          <w:trHeight w:val="506" w:hRule="atLeast"/>
          <w:jc w:val="center"/>
        </w:trPr>
        <w:tc>
          <w:tcPr>
            <w:tcW w:w="805" w:type="dxa"/>
            <w:vMerge w:val="restart"/>
            <w:tcBorders>
              <w:top w:val="nil"/>
              <w:left w:val="single" w:color="000000" w:sz="4" w:space="0"/>
              <w:bottom w:val="single" w:color="000000" w:sz="4" w:space="0"/>
              <w:right w:val="single" w:color="000000" w:sz="4" w:space="0"/>
            </w:tcBorders>
            <w:shd w:val="clear" w:color="auto" w:fill="FFFFFF"/>
            <w:noWrap/>
            <w:vAlign w:val="center"/>
          </w:tcPr>
          <w:p w14:paraId="50E53B69">
            <w:pPr>
              <w:tabs>
                <w:tab w:val="left" w:pos="-28"/>
              </w:tabs>
              <w:spacing w:line="360" w:lineRule="auto"/>
              <w:rPr>
                <w:rFonts w:hAnsi="宋体" w:cs="宋体"/>
                <w:sz w:val="21"/>
                <w:szCs w:val="21"/>
              </w:rPr>
            </w:pPr>
            <w:r>
              <w:rPr>
                <w:rFonts w:hint="eastAsia" w:hAnsi="宋体" w:cs="宋体"/>
                <w:sz w:val="21"/>
                <w:szCs w:val="21"/>
              </w:rPr>
              <w:t>5</w:t>
            </w:r>
          </w:p>
        </w:tc>
        <w:tc>
          <w:tcPr>
            <w:tcW w:w="1146" w:type="dxa"/>
            <w:vMerge w:val="restart"/>
            <w:tcBorders>
              <w:top w:val="nil"/>
              <w:left w:val="nil"/>
              <w:bottom w:val="single" w:color="000000" w:sz="4" w:space="0"/>
              <w:right w:val="single" w:color="000000" w:sz="4" w:space="0"/>
            </w:tcBorders>
            <w:shd w:val="clear" w:color="auto" w:fill="FFFFFF"/>
            <w:noWrap/>
            <w:vAlign w:val="center"/>
          </w:tcPr>
          <w:p w14:paraId="6374BFBB">
            <w:pPr>
              <w:tabs>
                <w:tab w:val="left" w:pos="-28"/>
              </w:tabs>
              <w:spacing w:line="360" w:lineRule="auto"/>
              <w:rPr>
                <w:rFonts w:hAnsi="宋体" w:cs="宋体"/>
                <w:sz w:val="21"/>
                <w:szCs w:val="21"/>
              </w:rPr>
            </w:pPr>
            <w:r>
              <w:rPr>
                <w:rFonts w:hint="eastAsia" w:hAnsi="宋体" w:cs="宋体"/>
                <w:sz w:val="21"/>
                <w:szCs w:val="21"/>
              </w:rPr>
              <w:t>公共区域路面</w:t>
            </w: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5918F5C7">
            <w:pPr>
              <w:tabs>
                <w:tab w:val="left" w:pos="-28"/>
              </w:tabs>
              <w:spacing w:line="360" w:lineRule="auto"/>
              <w:rPr>
                <w:rFonts w:hAnsi="宋体" w:cs="宋体"/>
                <w:sz w:val="21"/>
                <w:szCs w:val="21"/>
              </w:rPr>
            </w:pPr>
            <w:r>
              <w:rPr>
                <w:rFonts w:hint="eastAsia" w:hAnsi="宋体" w:cs="宋体"/>
                <w:sz w:val="21"/>
                <w:szCs w:val="21"/>
              </w:rPr>
              <w:t>维修公共区域环保砖路面</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67BBCF31">
            <w:pPr>
              <w:tabs>
                <w:tab w:val="left" w:pos="-28"/>
              </w:tabs>
              <w:spacing w:line="360" w:lineRule="auto"/>
              <w:jc w:val="center"/>
              <w:rPr>
                <w:rFonts w:hAnsi="宋体" w:cs="宋体"/>
                <w:sz w:val="21"/>
                <w:szCs w:val="21"/>
              </w:rPr>
            </w:pPr>
            <w:r>
              <w:rPr>
                <w:rFonts w:hint="eastAsia" w:hAnsi="宋体" w:cs="宋体"/>
                <w:sz w:val="21"/>
                <w:szCs w:val="21"/>
              </w:rPr>
              <w:t>处</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5C01C1AE">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4B23ED97">
            <w:pPr>
              <w:tabs>
                <w:tab w:val="left" w:pos="-28"/>
              </w:tabs>
              <w:spacing w:line="360" w:lineRule="auto"/>
              <w:jc w:val="center"/>
              <w:rPr>
                <w:rFonts w:hAnsi="宋体" w:cs="宋体"/>
                <w:sz w:val="21"/>
                <w:szCs w:val="21"/>
              </w:rPr>
            </w:pPr>
            <w:r>
              <w:rPr>
                <w:rFonts w:hAnsi="宋体" w:cs="宋体"/>
                <w:sz w:val="21"/>
                <w:szCs w:val="21"/>
              </w:rPr>
              <w:t>201</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52BE8CCB">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60F3DE13">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EDF8CD7">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01E8B81A">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3BBCE4B5">
            <w:pPr>
              <w:tabs>
                <w:tab w:val="left" w:pos="-28"/>
              </w:tabs>
              <w:spacing w:line="360" w:lineRule="auto"/>
              <w:rPr>
                <w:rFonts w:hAnsi="宋体" w:cs="宋体"/>
                <w:sz w:val="21"/>
                <w:szCs w:val="21"/>
              </w:rPr>
            </w:pPr>
            <w:r>
              <w:rPr>
                <w:rFonts w:hint="eastAsia" w:hAnsi="宋体" w:cs="宋体"/>
                <w:sz w:val="21"/>
                <w:szCs w:val="21"/>
              </w:rPr>
              <w:t>维修公共区域植草砖路面</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43A9D5E">
            <w:pPr>
              <w:tabs>
                <w:tab w:val="left" w:pos="-28"/>
              </w:tabs>
              <w:spacing w:line="360" w:lineRule="auto"/>
              <w:jc w:val="center"/>
              <w:rPr>
                <w:rFonts w:hAnsi="宋体" w:cs="宋体"/>
                <w:sz w:val="21"/>
                <w:szCs w:val="21"/>
              </w:rPr>
            </w:pPr>
            <w:r>
              <w:rPr>
                <w:rFonts w:hint="eastAsia" w:hAnsi="宋体" w:cs="宋体"/>
                <w:sz w:val="21"/>
                <w:szCs w:val="21"/>
              </w:rPr>
              <w:t>处</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3A86BE40">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2F807262">
            <w:pPr>
              <w:tabs>
                <w:tab w:val="left" w:pos="-28"/>
              </w:tabs>
              <w:spacing w:line="360" w:lineRule="auto"/>
              <w:jc w:val="center"/>
              <w:rPr>
                <w:rFonts w:hAnsi="宋体" w:cs="宋体"/>
                <w:sz w:val="21"/>
                <w:szCs w:val="21"/>
              </w:rPr>
            </w:pPr>
            <w:r>
              <w:rPr>
                <w:rFonts w:hAnsi="宋体" w:cs="宋体"/>
                <w:sz w:val="21"/>
                <w:szCs w:val="21"/>
              </w:rPr>
              <w:t>201</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611BA971">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4046BC76">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4BD87D5B">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3EA136F0">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41EA8997">
            <w:pPr>
              <w:tabs>
                <w:tab w:val="left" w:pos="-28"/>
              </w:tabs>
              <w:spacing w:line="360" w:lineRule="auto"/>
              <w:rPr>
                <w:rFonts w:hAnsi="宋体" w:cs="宋体"/>
                <w:sz w:val="21"/>
                <w:szCs w:val="21"/>
              </w:rPr>
            </w:pPr>
            <w:r>
              <w:rPr>
                <w:rFonts w:hint="eastAsia" w:hAnsi="宋体" w:cs="宋体"/>
                <w:sz w:val="21"/>
                <w:szCs w:val="21"/>
              </w:rPr>
              <w:t>铺设公共区域环保砖路面</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5F2FDC33">
            <w:pPr>
              <w:tabs>
                <w:tab w:val="left" w:pos="-28"/>
              </w:tabs>
              <w:spacing w:line="360" w:lineRule="auto"/>
              <w:jc w:val="center"/>
              <w:rPr>
                <w:rFonts w:hAnsi="宋体" w:cs="宋体"/>
                <w:sz w:val="21"/>
                <w:szCs w:val="21"/>
              </w:rPr>
            </w:pPr>
            <w:r>
              <w:rPr>
                <w:rFonts w:hint="eastAsia" w:hAnsi="宋体" w:cs="宋体"/>
                <w:sz w:val="21"/>
                <w:szCs w:val="21"/>
              </w:rPr>
              <w:t>平方米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373927D6">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6AA82E44">
            <w:pPr>
              <w:tabs>
                <w:tab w:val="left" w:pos="-28"/>
              </w:tabs>
              <w:spacing w:line="360" w:lineRule="auto"/>
              <w:jc w:val="center"/>
              <w:rPr>
                <w:rFonts w:hAnsi="宋体" w:cs="宋体"/>
                <w:sz w:val="21"/>
                <w:szCs w:val="21"/>
              </w:rPr>
            </w:pPr>
            <w:r>
              <w:rPr>
                <w:rFonts w:hAnsi="宋体" w:cs="宋体"/>
                <w:sz w:val="21"/>
                <w:szCs w:val="21"/>
              </w:rPr>
              <w:t>119.7</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1346C213">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389BACBD">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7288251F">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0BBD1543">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366B30CE">
            <w:pPr>
              <w:tabs>
                <w:tab w:val="left" w:pos="-28"/>
              </w:tabs>
              <w:spacing w:line="360" w:lineRule="auto"/>
              <w:rPr>
                <w:rFonts w:hAnsi="宋体" w:cs="宋体"/>
                <w:sz w:val="21"/>
                <w:szCs w:val="21"/>
              </w:rPr>
            </w:pPr>
            <w:r>
              <w:rPr>
                <w:rFonts w:hint="eastAsia" w:hAnsi="宋体" w:cs="宋体"/>
                <w:sz w:val="21"/>
                <w:szCs w:val="21"/>
              </w:rPr>
              <w:t>铺设公共区域植草砖路面</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30D3780">
            <w:pPr>
              <w:tabs>
                <w:tab w:val="left" w:pos="-28"/>
              </w:tabs>
              <w:spacing w:line="360" w:lineRule="auto"/>
              <w:jc w:val="center"/>
              <w:rPr>
                <w:rFonts w:hAnsi="宋体" w:cs="宋体"/>
                <w:sz w:val="21"/>
                <w:szCs w:val="21"/>
              </w:rPr>
            </w:pPr>
            <w:r>
              <w:rPr>
                <w:rFonts w:hint="eastAsia" w:hAnsi="宋体" w:cs="宋体"/>
                <w:sz w:val="21"/>
                <w:szCs w:val="21"/>
              </w:rPr>
              <w:t>平方米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2E7285B5">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6E307E4A">
            <w:pPr>
              <w:tabs>
                <w:tab w:val="left" w:pos="-28"/>
              </w:tabs>
              <w:spacing w:line="360" w:lineRule="auto"/>
              <w:jc w:val="center"/>
              <w:rPr>
                <w:rFonts w:hAnsi="宋体" w:cs="宋体"/>
                <w:sz w:val="21"/>
                <w:szCs w:val="21"/>
              </w:rPr>
            </w:pPr>
            <w:r>
              <w:rPr>
                <w:rFonts w:hAnsi="宋体" w:cs="宋体"/>
                <w:sz w:val="21"/>
                <w:szCs w:val="21"/>
              </w:rPr>
              <w:t>119.7</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7C5B96BE">
            <w:pPr>
              <w:tabs>
                <w:tab w:val="left" w:pos="-28"/>
              </w:tabs>
              <w:spacing w:line="360" w:lineRule="auto"/>
              <w:rPr>
                <w:rFonts w:hAnsi="宋体" w:cs="宋体"/>
                <w:sz w:val="21"/>
                <w:szCs w:val="21"/>
              </w:rPr>
            </w:pPr>
            <w:r>
              <w:rPr>
                <w:rFonts w:hint="eastAsia" w:hAnsi="宋体" w:cs="宋体"/>
                <w:sz w:val="21"/>
                <w:szCs w:val="21"/>
              </w:rPr>
              <w:t>含材料、人工以及杂物清理等费用</w:t>
            </w:r>
          </w:p>
        </w:tc>
      </w:tr>
      <w:tr w14:paraId="4ADFE81A">
        <w:tblPrEx>
          <w:tblCellMar>
            <w:top w:w="0" w:type="dxa"/>
            <w:left w:w="108" w:type="dxa"/>
            <w:bottom w:w="0" w:type="dxa"/>
            <w:right w:w="108" w:type="dxa"/>
          </w:tblCellMar>
        </w:tblPrEx>
        <w:trPr>
          <w:trHeight w:val="506" w:hRule="atLeast"/>
          <w:jc w:val="center"/>
        </w:trPr>
        <w:tc>
          <w:tcPr>
            <w:tcW w:w="805" w:type="dxa"/>
            <w:vMerge w:val="restart"/>
            <w:tcBorders>
              <w:top w:val="nil"/>
              <w:left w:val="single" w:color="000000" w:sz="4" w:space="0"/>
              <w:bottom w:val="single" w:color="000000" w:sz="4" w:space="0"/>
              <w:right w:val="single" w:color="000000" w:sz="4" w:space="0"/>
            </w:tcBorders>
            <w:shd w:val="clear" w:color="auto" w:fill="FFFFFF"/>
            <w:noWrap/>
            <w:vAlign w:val="center"/>
          </w:tcPr>
          <w:p w14:paraId="0B931C3D">
            <w:pPr>
              <w:tabs>
                <w:tab w:val="left" w:pos="-28"/>
              </w:tabs>
              <w:spacing w:line="360" w:lineRule="auto"/>
              <w:rPr>
                <w:rFonts w:hAnsi="宋体" w:cs="宋体"/>
                <w:sz w:val="21"/>
                <w:szCs w:val="21"/>
              </w:rPr>
            </w:pPr>
            <w:r>
              <w:rPr>
                <w:rFonts w:hint="eastAsia" w:hAnsi="宋体" w:cs="宋体"/>
                <w:sz w:val="21"/>
                <w:szCs w:val="21"/>
              </w:rPr>
              <w:t>6</w:t>
            </w:r>
          </w:p>
        </w:tc>
        <w:tc>
          <w:tcPr>
            <w:tcW w:w="1146" w:type="dxa"/>
            <w:vMerge w:val="restart"/>
            <w:tcBorders>
              <w:top w:val="nil"/>
              <w:left w:val="nil"/>
              <w:bottom w:val="single" w:color="000000" w:sz="4" w:space="0"/>
              <w:right w:val="single" w:color="000000" w:sz="4" w:space="0"/>
            </w:tcBorders>
            <w:shd w:val="clear" w:color="auto" w:fill="FFFFFF"/>
            <w:vAlign w:val="center"/>
          </w:tcPr>
          <w:p w14:paraId="725AF5C6">
            <w:pPr>
              <w:tabs>
                <w:tab w:val="left" w:pos="-28"/>
              </w:tabs>
              <w:spacing w:line="360" w:lineRule="auto"/>
              <w:rPr>
                <w:rFonts w:hAnsi="宋体" w:cs="宋体"/>
                <w:sz w:val="21"/>
                <w:szCs w:val="21"/>
              </w:rPr>
            </w:pPr>
            <w:r>
              <w:rPr>
                <w:rFonts w:hint="eastAsia" w:hAnsi="宋体" w:cs="宋体"/>
                <w:sz w:val="21"/>
                <w:szCs w:val="21"/>
              </w:rPr>
              <w:t>地面开挖、回填及建筑垃圾清运</w:t>
            </w: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3487D74F">
            <w:pPr>
              <w:tabs>
                <w:tab w:val="left" w:pos="-28"/>
              </w:tabs>
              <w:spacing w:line="360" w:lineRule="auto"/>
              <w:rPr>
                <w:rFonts w:hAnsi="宋体" w:cs="宋体"/>
                <w:sz w:val="21"/>
                <w:szCs w:val="21"/>
              </w:rPr>
            </w:pPr>
            <w:r>
              <w:rPr>
                <w:rFonts w:hint="eastAsia" w:hAnsi="宋体" w:cs="宋体"/>
                <w:sz w:val="21"/>
                <w:szCs w:val="21"/>
              </w:rPr>
              <w:t>浇筑混凝土路面（10CM厚）</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287D28A5">
            <w:pPr>
              <w:tabs>
                <w:tab w:val="left" w:pos="-28"/>
              </w:tabs>
              <w:spacing w:line="360" w:lineRule="auto"/>
              <w:jc w:val="center"/>
              <w:rPr>
                <w:rFonts w:hAnsi="宋体" w:cs="宋体"/>
                <w:sz w:val="21"/>
                <w:szCs w:val="21"/>
              </w:rPr>
            </w:pPr>
            <w:r>
              <w:rPr>
                <w:rFonts w:hint="eastAsia" w:hAnsi="宋体" w:cs="宋体"/>
                <w:sz w:val="21"/>
                <w:szCs w:val="21"/>
              </w:rPr>
              <w:t>平方米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26FD1F0D">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019C4E5F">
            <w:pPr>
              <w:tabs>
                <w:tab w:val="left" w:pos="-28"/>
              </w:tabs>
              <w:spacing w:line="360" w:lineRule="auto"/>
              <w:jc w:val="center"/>
              <w:rPr>
                <w:rFonts w:hAnsi="宋体" w:cs="宋体"/>
                <w:sz w:val="21"/>
                <w:szCs w:val="21"/>
              </w:rPr>
            </w:pPr>
            <w:r>
              <w:rPr>
                <w:rFonts w:hAnsi="宋体" w:cs="宋体"/>
                <w:sz w:val="21"/>
                <w:szCs w:val="21"/>
              </w:rPr>
              <w:t>144.1</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74BE4D8F">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3F57A830">
        <w:tblPrEx>
          <w:tblCellMar>
            <w:top w:w="0" w:type="dxa"/>
            <w:left w:w="108" w:type="dxa"/>
            <w:bottom w:w="0" w:type="dxa"/>
            <w:right w:w="108" w:type="dxa"/>
          </w:tblCellMar>
        </w:tblPrEx>
        <w:trPr>
          <w:trHeight w:val="937"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24EE3EEF">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1CAF93E5">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072D549C">
            <w:pPr>
              <w:tabs>
                <w:tab w:val="left" w:pos="-28"/>
              </w:tabs>
              <w:spacing w:line="360" w:lineRule="auto"/>
              <w:rPr>
                <w:rFonts w:hAnsi="宋体" w:cs="宋体"/>
                <w:sz w:val="21"/>
                <w:szCs w:val="21"/>
              </w:rPr>
            </w:pPr>
            <w:r>
              <w:rPr>
                <w:rFonts w:hint="eastAsia" w:hAnsi="宋体" w:cs="宋体"/>
                <w:sz w:val="21"/>
                <w:szCs w:val="21"/>
              </w:rPr>
              <w:t>混凝土路面开槽（切割、打凿混凝土路面）</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5FCBF01D">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53DB29A2">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2CE36F49">
            <w:pPr>
              <w:tabs>
                <w:tab w:val="left" w:pos="-28"/>
              </w:tabs>
              <w:spacing w:line="360" w:lineRule="auto"/>
              <w:jc w:val="center"/>
              <w:rPr>
                <w:rFonts w:hAnsi="宋体" w:cs="宋体"/>
                <w:sz w:val="21"/>
                <w:szCs w:val="21"/>
              </w:rPr>
            </w:pPr>
            <w:r>
              <w:rPr>
                <w:rFonts w:hAnsi="宋体" w:cs="宋体"/>
                <w:sz w:val="21"/>
                <w:szCs w:val="21"/>
              </w:rPr>
              <w:t>119.8</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7F794D99">
            <w:pPr>
              <w:tabs>
                <w:tab w:val="left" w:pos="-28"/>
              </w:tabs>
              <w:spacing w:line="360" w:lineRule="auto"/>
              <w:rPr>
                <w:rFonts w:hAnsi="宋体" w:cs="宋体"/>
                <w:sz w:val="21"/>
                <w:szCs w:val="21"/>
              </w:rPr>
            </w:pPr>
            <w:r>
              <w:rPr>
                <w:rFonts w:hint="eastAsia" w:hAnsi="宋体" w:cs="宋体"/>
                <w:sz w:val="21"/>
                <w:szCs w:val="21"/>
              </w:rPr>
              <w:t>包干：含机械、回填、人工费用</w:t>
            </w:r>
          </w:p>
        </w:tc>
      </w:tr>
      <w:tr w14:paraId="4D5A8DB7">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581D704A">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2EC47E4D">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78079FA2">
            <w:pPr>
              <w:tabs>
                <w:tab w:val="left" w:pos="-28"/>
              </w:tabs>
              <w:spacing w:line="360" w:lineRule="auto"/>
              <w:rPr>
                <w:rFonts w:hAnsi="宋体" w:cs="宋体"/>
                <w:sz w:val="21"/>
                <w:szCs w:val="21"/>
              </w:rPr>
            </w:pPr>
            <w:r>
              <w:rPr>
                <w:rFonts w:hint="eastAsia" w:hAnsi="宋体" w:cs="宋体"/>
                <w:sz w:val="21"/>
                <w:szCs w:val="21"/>
              </w:rPr>
              <w:t>地面土方开挖（三类土方）</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523CF77C">
            <w:pPr>
              <w:tabs>
                <w:tab w:val="left" w:pos="-28"/>
              </w:tabs>
              <w:spacing w:line="360" w:lineRule="auto"/>
              <w:jc w:val="center"/>
              <w:rPr>
                <w:rFonts w:hAnsi="宋体" w:cs="宋体"/>
                <w:sz w:val="21"/>
                <w:szCs w:val="21"/>
              </w:rPr>
            </w:pPr>
            <w:r>
              <w:rPr>
                <w:rFonts w:hint="eastAsia" w:hAnsi="宋体" w:cs="宋体"/>
                <w:sz w:val="21"/>
                <w:szCs w:val="21"/>
              </w:rPr>
              <w:t>立方米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1FEC637D">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17C6E1B1">
            <w:pPr>
              <w:tabs>
                <w:tab w:val="left" w:pos="-28"/>
              </w:tabs>
              <w:spacing w:line="360" w:lineRule="auto"/>
              <w:jc w:val="center"/>
              <w:rPr>
                <w:rFonts w:hAnsi="宋体" w:cs="宋体"/>
                <w:sz w:val="21"/>
                <w:szCs w:val="21"/>
              </w:rPr>
            </w:pPr>
            <w:r>
              <w:rPr>
                <w:rFonts w:hAnsi="宋体" w:cs="宋体"/>
                <w:sz w:val="21"/>
                <w:szCs w:val="21"/>
              </w:rPr>
              <w:t>43.34</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0D05E17C">
            <w:pPr>
              <w:tabs>
                <w:tab w:val="left" w:pos="-28"/>
              </w:tabs>
              <w:spacing w:line="360" w:lineRule="auto"/>
              <w:rPr>
                <w:rFonts w:hAnsi="宋体" w:cs="宋体"/>
                <w:sz w:val="21"/>
                <w:szCs w:val="21"/>
              </w:rPr>
            </w:pPr>
            <w:r>
              <w:rPr>
                <w:rFonts w:hint="eastAsia" w:hAnsi="宋体" w:cs="宋体"/>
                <w:sz w:val="21"/>
                <w:szCs w:val="21"/>
              </w:rPr>
              <w:t>单人工费用</w:t>
            </w:r>
          </w:p>
        </w:tc>
      </w:tr>
      <w:tr w14:paraId="75E15120">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5EE718C">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2AEB8FB3">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0456CB4C">
            <w:pPr>
              <w:tabs>
                <w:tab w:val="left" w:pos="-28"/>
              </w:tabs>
              <w:spacing w:line="360" w:lineRule="auto"/>
              <w:rPr>
                <w:rFonts w:hAnsi="宋体" w:cs="宋体"/>
                <w:sz w:val="21"/>
                <w:szCs w:val="21"/>
              </w:rPr>
            </w:pPr>
            <w:r>
              <w:rPr>
                <w:rFonts w:hint="eastAsia" w:hAnsi="宋体" w:cs="宋体"/>
                <w:sz w:val="21"/>
                <w:szCs w:val="21"/>
              </w:rPr>
              <w:t>回填垫层（中粗砂）</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A08CC34">
            <w:pPr>
              <w:tabs>
                <w:tab w:val="left" w:pos="-28"/>
              </w:tabs>
              <w:spacing w:line="360" w:lineRule="auto"/>
              <w:jc w:val="center"/>
              <w:rPr>
                <w:rFonts w:hAnsi="宋体" w:cs="宋体"/>
                <w:sz w:val="21"/>
                <w:szCs w:val="21"/>
              </w:rPr>
            </w:pPr>
            <w:r>
              <w:rPr>
                <w:rFonts w:hint="eastAsia" w:hAnsi="宋体" w:cs="宋体"/>
                <w:sz w:val="21"/>
                <w:szCs w:val="21"/>
              </w:rPr>
              <w:t>立方米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2C6F1F7D">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05B54130">
            <w:pPr>
              <w:tabs>
                <w:tab w:val="left" w:pos="-28"/>
              </w:tabs>
              <w:spacing w:line="360" w:lineRule="auto"/>
              <w:jc w:val="center"/>
              <w:rPr>
                <w:rFonts w:hAnsi="宋体" w:cs="宋体"/>
                <w:sz w:val="21"/>
                <w:szCs w:val="21"/>
              </w:rPr>
            </w:pPr>
            <w:r>
              <w:rPr>
                <w:rFonts w:hAnsi="宋体" w:cs="宋体"/>
                <w:sz w:val="21"/>
                <w:szCs w:val="21"/>
              </w:rPr>
              <w:t>355.55</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2896D392">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591D43C1">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2DBA0382">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0510247B">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28BBAA01">
            <w:pPr>
              <w:tabs>
                <w:tab w:val="left" w:pos="-28"/>
              </w:tabs>
              <w:spacing w:line="360" w:lineRule="auto"/>
              <w:rPr>
                <w:rFonts w:hAnsi="宋体" w:cs="宋体"/>
                <w:sz w:val="21"/>
                <w:szCs w:val="21"/>
              </w:rPr>
            </w:pPr>
            <w:r>
              <w:rPr>
                <w:rFonts w:hint="eastAsia" w:hAnsi="宋体" w:cs="宋体"/>
                <w:sz w:val="21"/>
                <w:szCs w:val="21"/>
              </w:rPr>
              <w:t>回填垫层（石头）</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15EE60B">
            <w:pPr>
              <w:tabs>
                <w:tab w:val="left" w:pos="-28"/>
              </w:tabs>
              <w:spacing w:line="360" w:lineRule="auto"/>
              <w:jc w:val="center"/>
              <w:rPr>
                <w:rFonts w:hAnsi="宋体" w:cs="宋体"/>
                <w:sz w:val="21"/>
                <w:szCs w:val="21"/>
              </w:rPr>
            </w:pPr>
            <w:r>
              <w:rPr>
                <w:rFonts w:hint="eastAsia" w:hAnsi="宋体" w:cs="宋体"/>
                <w:sz w:val="21"/>
                <w:szCs w:val="21"/>
              </w:rPr>
              <w:t>立方米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31E5E172">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38517CB0">
            <w:pPr>
              <w:tabs>
                <w:tab w:val="left" w:pos="-28"/>
              </w:tabs>
              <w:spacing w:line="360" w:lineRule="auto"/>
              <w:jc w:val="center"/>
              <w:rPr>
                <w:rFonts w:hAnsi="宋体" w:cs="宋体"/>
                <w:sz w:val="21"/>
                <w:szCs w:val="21"/>
              </w:rPr>
            </w:pPr>
            <w:r>
              <w:rPr>
                <w:rFonts w:hAnsi="宋体" w:cs="宋体"/>
                <w:sz w:val="21"/>
                <w:szCs w:val="21"/>
              </w:rPr>
              <w:t>328.27</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32E7EB6F">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3BE3C3FC">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1D59488">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781210F9">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2F02B2BF">
            <w:pPr>
              <w:tabs>
                <w:tab w:val="left" w:pos="-28"/>
              </w:tabs>
              <w:spacing w:line="360" w:lineRule="auto"/>
              <w:rPr>
                <w:rFonts w:hAnsi="宋体" w:cs="宋体"/>
                <w:sz w:val="21"/>
                <w:szCs w:val="21"/>
              </w:rPr>
            </w:pPr>
            <w:r>
              <w:rPr>
                <w:rFonts w:hint="eastAsia" w:hAnsi="宋体" w:cs="宋体"/>
                <w:sz w:val="21"/>
                <w:szCs w:val="21"/>
              </w:rPr>
              <w:t>回填垫层（原土方）</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3A2962E2">
            <w:pPr>
              <w:tabs>
                <w:tab w:val="left" w:pos="-28"/>
              </w:tabs>
              <w:spacing w:line="360" w:lineRule="auto"/>
              <w:jc w:val="center"/>
              <w:rPr>
                <w:rFonts w:hAnsi="宋体" w:cs="宋体"/>
                <w:sz w:val="21"/>
                <w:szCs w:val="21"/>
              </w:rPr>
            </w:pPr>
            <w:r>
              <w:rPr>
                <w:rFonts w:hint="eastAsia" w:hAnsi="宋体" w:cs="宋体"/>
                <w:sz w:val="21"/>
                <w:szCs w:val="21"/>
              </w:rPr>
              <w:t>立方米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5EF9A515">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772956A0">
            <w:pPr>
              <w:tabs>
                <w:tab w:val="left" w:pos="-28"/>
              </w:tabs>
              <w:spacing w:line="360" w:lineRule="auto"/>
              <w:jc w:val="center"/>
              <w:rPr>
                <w:rFonts w:hAnsi="宋体" w:cs="宋体"/>
                <w:sz w:val="21"/>
                <w:szCs w:val="21"/>
              </w:rPr>
            </w:pPr>
            <w:r>
              <w:rPr>
                <w:rFonts w:hAnsi="宋体" w:cs="宋体"/>
                <w:sz w:val="21"/>
                <w:szCs w:val="21"/>
              </w:rPr>
              <w:t>15.7</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3730E410">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3B5152F3">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C1F67AB">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694179C5">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088190EB">
            <w:pPr>
              <w:tabs>
                <w:tab w:val="left" w:pos="-28"/>
              </w:tabs>
              <w:spacing w:line="360" w:lineRule="auto"/>
              <w:rPr>
                <w:rFonts w:hAnsi="宋体" w:cs="宋体"/>
                <w:sz w:val="21"/>
                <w:szCs w:val="21"/>
              </w:rPr>
            </w:pPr>
            <w:r>
              <w:rPr>
                <w:rFonts w:hint="eastAsia" w:hAnsi="宋体" w:cs="宋体"/>
                <w:sz w:val="21"/>
                <w:szCs w:val="21"/>
              </w:rPr>
              <w:t>拆除原广场砖、植草砖</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2BA4D9DD">
            <w:pPr>
              <w:tabs>
                <w:tab w:val="left" w:pos="-28"/>
              </w:tabs>
              <w:spacing w:line="360" w:lineRule="auto"/>
              <w:jc w:val="center"/>
              <w:rPr>
                <w:rFonts w:hAnsi="宋体" w:cs="宋体"/>
                <w:sz w:val="21"/>
                <w:szCs w:val="21"/>
              </w:rPr>
            </w:pPr>
            <w:r>
              <w:rPr>
                <w:rFonts w:hint="eastAsia" w:hAnsi="宋体" w:cs="宋体"/>
                <w:sz w:val="21"/>
                <w:szCs w:val="21"/>
              </w:rPr>
              <w:t>平方米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0CFAD146">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6C298485">
            <w:pPr>
              <w:tabs>
                <w:tab w:val="left" w:pos="-28"/>
              </w:tabs>
              <w:spacing w:line="360" w:lineRule="auto"/>
              <w:jc w:val="center"/>
              <w:rPr>
                <w:rFonts w:hAnsi="宋体" w:cs="宋体"/>
                <w:sz w:val="21"/>
                <w:szCs w:val="21"/>
              </w:rPr>
            </w:pPr>
            <w:r>
              <w:rPr>
                <w:rFonts w:hAnsi="宋体" w:cs="宋体"/>
                <w:sz w:val="21"/>
                <w:szCs w:val="21"/>
              </w:rPr>
              <w:t>51.6</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57D8EDB2">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418787AD">
        <w:tblPrEx>
          <w:tblCellMar>
            <w:top w:w="0" w:type="dxa"/>
            <w:left w:w="108" w:type="dxa"/>
            <w:bottom w:w="0" w:type="dxa"/>
            <w:right w:w="108" w:type="dxa"/>
          </w:tblCellMar>
        </w:tblPrEx>
        <w:trPr>
          <w:trHeight w:val="819"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68054940">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506E5844">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4FAA98BC">
            <w:pPr>
              <w:tabs>
                <w:tab w:val="left" w:pos="-28"/>
              </w:tabs>
              <w:spacing w:line="360" w:lineRule="auto"/>
              <w:rPr>
                <w:rFonts w:hAnsi="宋体" w:cs="宋体"/>
                <w:sz w:val="21"/>
                <w:szCs w:val="21"/>
              </w:rPr>
            </w:pPr>
            <w:r>
              <w:rPr>
                <w:rFonts w:hint="eastAsia" w:hAnsi="宋体" w:cs="宋体"/>
                <w:sz w:val="21"/>
                <w:szCs w:val="21"/>
              </w:rPr>
              <w:t>场内清运（余方及杂物清理）</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B00047C">
            <w:pPr>
              <w:tabs>
                <w:tab w:val="left" w:pos="-28"/>
              </w:tabs>
              <w:spacing w:line="360" w:lineRule="auto"/>
              <w:jc w:val="center"/>
              <w:rPr>
                <w:rFonts w:hAnsi="宋体" w:cs="宋体"/>
                <w:sz w:val="21"/>
                <w:szCs w:val="21"/>
              </w:rPr>
            </w:pPr>
            <w:r>
              <w:rPr>
                <w:rFonts w:hint="eastAsia" w:hAnsi="宋体" w:cs="宋体"/>
                <w:sz w:val="21"/>
                <w:szCs w:val="21"/>
              </w:rPr>
              <w:t>立方米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71BC378C">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08DE164B">
            <w:pPr>
              <w:tabs>
                <w:tab w:val="left" w:pos="-28"/>
              </w:tabs>
              <w:spacing w:line="360" w:lineRule="auto"/>
              <w:jc w:val="center"/>
              <w:rPr>
                <w:rFonts w:hAnsi="宋体" w:cs="宋体"/>
                <w:sz w:val="21"/>
                <w:szCs w:val="21"/>
              </w:rPr>
            </w:pPr>
            <w:r>
              <w:rPr>
                <w:rFonts w:hAnsi="宋体" w:cs="宋体"/>
                <w:sz w:val="21"/>
                <w:szCs w:val="21"/>
              </w:rPr>
              <w:t>51.6</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05AEDC43">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67179E1E">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C163E94">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56003732">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0D4984F3">
            <w:pPr>
              <w:tabs>
                <w:tab w:val="left" w:pos="-28"/>
              </w:tabs>
              <w:spacing w:line="360" w:lineRule="auto"/>
              <w:rPr>
                <w:rFonts w:hAnsi="宋体" w:cs="宋体"/>
                <w:sz w:val="21"/>
                <w:szCs w:val="21"/>
              </w:rPr>
            </w:pPr>
            <w:r>
              <w:rPr>
                <w:rFonts w:hint="eastAsia" w:hAnsi="宋体" w:cs="宋体"/>
                <w:sz w:val="21"/>
                <w:szCs w:val="21"/>
              </w:rPr>
              <w:t>场外清运（10m³车）</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6F3FDDC9">
            <w:pPr>
              <w:tabs>
                <w:tab w:val="left" w:pos="-28"/>
              </w:tabs>
              <w:spacing w:line="360" w:lineRule="auto"/>
              <w:jc w:val="center"/>
              <w:rPr>
                <w:rFonts w:hAnsi="宋体" w:cs="宋体"/>
                <w:sz w:val="21"/>
                <w:szCs w:val="21"/>
              </w:rPr>
            </w:pPr>
            <w:r>
              <w:rPr>
                <w:rFonts w:hint="eastAsia" w:hAnsi="宋体" w:cs="宋体"/>
                <w:sz w:val="21"/>
                <w:szCs w:val="21"/>
              </w:rPr>
              <w:t>车</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75684AC2">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1D3AC76E">
            <w:pPr>
              <w:tabs>
                <w:tab w:val="left" w:pos="-28"/>
              </w:tabs>
              <w:spacing w:line="360" w:lineRule="auto"/>
              <w:jc w:val="center"/>
              <w:rPr>
                <w:rFonts w:hAnsi="宋体" w:cs="宋体"/>
                <w:sz w:val="21"/>
                <w:szCs w:val="21"/>
              </w:rPr>
            </w:pPr>
            <w:r>
              <w:rPr>
                <w:rFonts w:hAnsi="宋体" w:cs="宋体"/>
                <w:sz w:val="21"/>
                <w:szCs w:val="21"/>
              </w:rPr>
              <w:t>1506</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05FFFF83">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778E40D5">
        <w:tblPrEx>
          <w:tblCellMar>
            <w:top w:w="0" w:type="dxa"/>
            <w:left w:w="108" w:type="dxa"/>
            <w:bottom w:w="0" w:type="dxa"/>
            <w:right w:w="108" w:type="dxa"/>
          </w:tblCellMar>
        </w:tblPrEx>
        <w:trPr>
          <w:trHeight w:val="959" w:hRule="atLeast"/>
          <w:jc w:val="center"/>
        </w:trPr>
        <w:tc>
          <w:tcPr>
            <w:tcW w:w="805" w:type="dxa"/>
            <w:vMerge w:val="restart"/>
            <w:tcBorders>
              <w:top w:val="nil"/>
              <w:left w:val="single" w:color="000000" w:sz="4" w:space="0"/>
              <w:bottom w:val="single" w:color="000000" w:sz="4" w:space="0"/>
              <w:right w:val="single" w:color="000000" w:sz="4" w:space="0"/>
            </w:tcBorders>
            <w:shd w:val="clear" w:color="auto" w:fill="FFFFFF"/>
            <w:noWrap/>
            <w:vAlign w:val="center"/>
          </w:tcPr>
          <w:p w14:paraId="1E03B155">
            <w:pPr>
              <w:tabs>
                <w:tab w:val="left" w:pos="-28"/>
              </w:tabs>
              <w:spacing w:line="360" w:lineRule="auto"/>
              <w:rPr>
                <w:rFonts w:hAnsi="宋体" w:cs="宋体"/>
                <w:sz w:val="21"/>
                <w:szCs w:val="21"/>
              </w:rPr>
            </w:pPr>
            <w:r>
              <w:rPr>
                <w:rFonts w:hint="eastAsia" w:hAnsi="宋体" w:cs="宋体"/>
                <w:sz w:val="21"/>
                <w:szCs w:val="21"/>
              </w:rPr>
              <w:t>7</w:t>
            </w:r>
          </w:p>
        </w:tc>
        <w:tc>
          <w:tcPr>
            <w:tcW w:w="1146" w:type="dxa"/>
            <w:vMerge w:val="restart"/>
            <w:tcBorders>
              <w:top w:val="nil"/>
              <w:left w:val="nil"/>
              <w:bottom w:val="single" w:color="000000" w:sz="4" w:space="0"/>
              <w:right w:val="single" w:color="000000" w:sz="4" w:space="0"/>
            </w:tcBorders>
            <w:shd w:val="clear" w:color="auto" w:fill="FFFFFF"/>
            <w:noWrap/>
            <w:vAlign w:val="center"/>
          </w:tcPr>
          <w:p w14:paraId="1DB5DE5A">
            <w:pPr>
              <w:tabs>
                <w:tab w:val="left" w:pos="-28"/>
              </w:tabs>
              <w:spacing w:line="360" w:lineRule="auto"/>
              <w:rPr>
                <w:rFonts w:hAnsi="宋体" w:cs="宋体"/>
                <w:sz w:val="21"/>
                <w:szCs w:val="21"/>
              </w:rPr>
            </w:pPr>
            <w:r>
              <w:rPr>
                <w:rFonts w:hint="eastAsia" w:hAnsi="宋体" w:cs="宋体"/>
                <w:sz w:val="21"/>
                <w:szCs w:val="21"/>
              </w:rPr>
              <w:t>维修漏水点</w:t>
            </w: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71A9951E">
            <w:pPr>
              <w:tabs>
                <w:tab w:val="left" w:pos="-28"/>
              </w:tabs>
              <w:spacing w:line="360" w:lineRule="auto"/>
              <w:rPr>
                <w:rFonts w:hAnsi="宋体" w:cs="宋体"/>
                <w:sz w:val="21"/>
                <w:szCs w:val="21"/>
              </w:rPr>
            </w:pPr>
            <w:r>
              <w:rPr>
                <w:rFonts w:hint="eastAsia" w:hAnsi="宋体" w:cs="宋体"/>
                <w:sz w:val="21"/>
                <w:szCs w:val="21"/>
              </w:rPr>
              <w:t>更换绿化pvc水管DN20/25/32（1米内）</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58FE06DA">
            <w:pPr>
              <w:tabs>
                <w:tab w:val="left" w:pos="-28"/>
              </w:tabs>
              <w:spacing w:line="360" w:lineRule="auto"/>
              <w:jc w:val="center"/>
              <w:rPr>
                <w:rFonts w:hAnsi="宋体" w:cs="宋体"/>
                <w:sz w:val="21"/>
                <w:szCs w:val="21"/>
              </w:rPr>
            </w:pPr>
            <w:r>
              <w:rPr>
                <w:rFonts w:hint="eastAsia" w:hAnsi="宋体" w:cs="宋体"/>
                <w:sz w:val="21"/>
                <w:szCs w:val="21"/>
              </w:rPr>
              <w:t>处</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1914ABF1">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533E31F7">
            <w:pPr>
              <w:tabs>
                <w:tab w:val="left" w:pos="-28"/>
              </w:tabs>
              <w:spacing w:line="360" w:lineRule="auto"/>
              <w:jc w:val="center"/>
              <w:rPr>
                <w:rFonts w:hAnsi="宋体" w:cs="宋体"/>
                <w:sz w:val="21"/>
                <w:szCs w:val="21"/>
              </w:rPr>
            </w:pPr>
            <w:r>
              <w:rPr>
                <w:rFonts w:hAnsi="宋体" w:cs="宋体"/>
                <w:sz w:val="21"/>
                <w:szCs w:val="21"/>
              </w:rPr>
              <w:t>149.8</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54E69ECE">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2A75E846">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7CA881E0">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2F545D4C">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9225B70">
            <w:pPr>
              <w:tabs>
                <w:tab w:val="left" w:pos="-28"/>
              </w:tabs>
              <w:spacing w:line="360" w:lineRule="auto"/>
              <w:rPr>
                <w:rFonts w:hAnsi="宋体" w:cs="宋体"/>
                <w:sz w:val="21"/>
                <w:szCs w:val="21"/>
              </w:rPr>
            </w:pPr>
            <w:r>
              <w:rPr>
                <w:rFonts w:hint="eastAsia" w:hAnsi="宋体" w:cs="宋体"/>
                <w:sz w:val="21"/>
                <w:szCs w:val="21"/>
              </w:rPr>
              <w:t>更换绿化pvc水管DN20/25/32（超过1米）</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8D0B54B">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7DD4BF69">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0BEC0497">
            <w:pPr>
              <w:tabs>
                <w:tab w:val="left" w:pos="-28"/>
              </w:tabs>
              <w:spacing w:line="360" w:lineRule="auto"/>
              <w:jc w:val="center"/>
              <w:rPr>
                <w:rFonts w:hAnsi="宋体" w:cs="宋体"/>
                <w:sz w:val="21"/>
                <w:szCs w:val="21"/>
              </w:rPr>
            </w:pPr>
            <w:r>
              <w:rPr>
                <w:rFonts w:hAnsi="宋体" w:cs="宋体"/>
                <w:sz w:val="21"/>
                <w:szCs w:val="21"/>
              </w:rPr>
              <w:t>31</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40DE676A">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30A7559F">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0B7AFB52">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37CEDD1B">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5E388B0">
            <w:pPr>
              <w:tabs>
                <w:tab w:val="left" w:pos="-28"/>
              </w:tabs>
              <w:spacing w:line="360" w:lineRule="auto"/>
              <w:rPr>
                <w:rFonts w:hAnsi="宋体" w:cs="宋体"/>
                <w:sz w:val="21"/>
                <w:szCs w:val="21"/>
              </w:rPr>
            </w:pPr>
            <w:r>
              <w:rPr>
                <w:rFonts w:hint="eastAsia" w:hAnsi="宋体" w:cs="宋体"/>
                <w:sz w:val="21"/>
                <w:szCs w:val="21"/>
              </w:rPr>
              <w:t>更换PPR给水管DN20/25/32（1米内）</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0509FE3A">
            <w:pPr>
              <w:tabs>
                <w:tab w:val="left" w:pos="-28"/>
              </w:tabs>
              <w:spacing w:line="360" w:lineRule="auto"/>
              <w:jc w:val="center"/>
              <w:rPr>
                <w:rFonts w:hAnsi="宋体" w:cs="宋体"/>
                <w:sz w:val="21"/>
                <w:szCs w:val="21"/>
              </w:rPr>
            </w:pPr>
            <w:r>
              <w:rPr>
                <w:rFonts w:hint="eastAsia" w:hAnsi="宋体" w:cs="宋体"/>
                <w:sz w:val="21"/>
                <w:szCs w:val="21"/>
              </w:rPr>
              <w:t>处</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13CA6D9B">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018AD882">
            <w:pPr>
              <w:tabs>
                <w:tab w:val="left" w:pos="-28"/>
              </w:tabs>
              <w:spacing w:line="360" w:lineRule="auto"/>
              <w:jc w:val="center"/>
              <w:rPr>
                <w:rFonts w:hAnsi="宋体" w:cs="宋体"/>
                <w:sz w:val="21"/>
                <w:szCs w:val="21"/>
              </w:rPr>
            </w:pPr>
            <w:r>
              <w:rPr>
                <w:rFonts w:hAnsi="宋体" w:cs="宋体"/>
                <w:sz w:val="21"/>
                <w:szCs w:val="21"/>
              </w:rPr>
              <w:t>243</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67AC89B6">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43998E79">
        <w:tblPrEx>
          <w:tblCellMar>
            <w:top w:w="0" w:type="dxa"/>
            <w:left w:w="108" w:type="dxa"/>
            <w:bottom w:w="0" w:type="dxa"/>
            <w:right w:w="108" w:type="dxa"/>
          </w:tblCellMar>
        </w:tblPrEx>
        <w:trPr>
          <w:trHeight w:val="50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53CCD8F6">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4E238ECC">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18601466">
            <w:pPr>
              <w:tabs>
                <w:tab w:val="left" w:pos="-28"/>
              </w:tabs>
              <w:spacing w:line="360" w:lineRule="auto"/>
              <w:rPr>
                <w:rFonts w:hAnsi="宋体" w:cs="宋体"/>
                <w:sz w:val="21"/>
                <w:szCs w:val="21"/>
              </w:rPr>
            </w:pPr>
            <w:r>
              <w:rPr>
                <w:rFonts w:hint="eastAsia" w:hAnsi="宋体" w:cs="宋体"/>
                <w:sz w:val="21"/>
                <w:szCs w:val="21"/>
              </w:rPr>
              <w:t>更换PPR给水管DN20/25/32（超过1米）</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434E61C0">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1A064B7F">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6AF00504">
            <w:pPr>
              <w:tabs>
                <w:tab w:val="left" w:pos="-28"/>
              </w:tabs>
              <w:spacing w:line="360" w:lineRule="auto"/>
              <w:jc w:val="center"/>
              <w:rPr>
                <w:rFonts w:hAnsi="宋体" w:cs="宋体"/>
                <w:sz w:val="21"/>
                <w:szCs w:val="21"/>
              </w:rPr>
            </w:pPr>
            <w:r>
              <w:rPr>
                <w:rFonts w:hAnsi="宋体" w:cs="宋体"/>
                <w:sz w:val="21"/>
                <w:szCs w:val="21"/>
              </w:rPr>
              <w:t>53.5</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05710146">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64ABCEE2">
        <w:tblPrEx>
          <w:tblCellMar>
            <w:top w:w="0" w:type="dxa"/>
            <w:left w:w="108" w:type="dxa"/>
            <w:bottom w:w="0" w:type="dxa"/>
            <w:right w:w="108" w:type="dxa"/>
          </w:tblCellMar>
        </w:tblPrEx>
        <w:trPr>
          <w:trHeight w:val="1157"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9A9DC5D">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5A36BACB">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0EC30E09">
            <w:pPr>
              <w:tabs>
                <w:tab w:val="left" w:pos="-28"/>
              </w:tabs>
              <w:spacing w:line="360" w:lineRule="auto"/>
              <w:rPr>
                <w:rFonts w:hAnsi="宋体" w:cs="宋体"/>
                <w:sz w:val="21"/>
                <w:szCs w:val="21"/>
              </w:rPr>
            </w:pPr>
            <w:r>
              <w:rPr>
                <w:rFonts w:hint="eastAsia" w:hAnsi="宋体" w:cs="宋体"/>
                <w:sz w:val="21"/>
                <w:szCs w:val="21"/>
              </w:rPr>
              <w:t>更换PVC排水管DN110、160（1米内）高空费用另计</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48BE1A0C">
            <w:pPr>
              <w:tabs>
                <w:tab w:val="left" w:pos="-28"/>
              </w:tabs>
              <w:spacing w:line="360" w:lineRule="auto"/>
              <w:jc w:val="center"/>
              <w:rPr>
                <w:rFonts w:hAnsi="宋体" w:cs="宋体"/>
                <w:sz w:val="21"/>
                <w:szCs w:val="21"/>
              </w:rPr>
            </w:pPr>
            <w:r>
              <w:rPr>
                <w:rFonts w:hint="eastAsia" w:hAnsi="宋体" w:cs="宋体"/>
                <w:sz w:val="21"/>
                <w:szCs w:val="21"/>
              </w:rPr>
              <w:t>处</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03607CE0">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32BF7398">
            <w:pPr>
              <w:tabs>
                <w:tab w:val="left" w:pos="-28"/>
              </w:tabs>
              <w:spacing w:line="360" w:lineRule="auto"/>
              <w:jc w:val="center"/>
              <w:rPr>
                <w:rFonts w:hAnsi="宋体" w:cs="宋体"/>
                <w:sz w:val="21"/>
                <w:szCs w:val="21"/>
              </w:rPr>
            </w:pPr>
            <w:r>
              <w:rPr>
                <w:rFonts w:hAnsi="宋体" w:cs="宋体"/>
                <w:sz w:val="21"/>
                <w:szCs w:val="21"/>
              </w:rPr>
              <w:t>298</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03A24BA9">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2FDEB454">
        <w:tblPrEx>
          <w:tblCellMar>
            <w:top w:w="0" w:type="dxa"/>
            <w:left w:w="108" w:type="dxa"/>
            <w:bottom w:w="0" w:type="dxa"/>
            <w:right w:w="108" w:type="dxa"/>
          </w:tblCellMar>
        </w:tblPrEx>
        <w:trPr>
          <w:trHeight w:val="1108"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C386DB7">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6B8003D6">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344D7A02">
            <w:pPr>
              <w:tabs>
                <w:tab w:val="left" w:pos="-28"/>
              </w:tabs>
              <w:spacing w:line="360" w:lineRule="auto"/>
              <w:rPr>
                <w:rFonts w:hAnsi="宋体" w:cs="宋体"/>
                <w:sz w:val="21"/>
                <w:szCs w:val="21"/>
              </w:rPr>
            </w:pPr>
            <w:r>
              <w:rPr>
                <w:rFonts w:hint="eastAsia" w:hAnsi="宋体" w:cs="宋体"/>
                <w:sz w:val="21"/>
                <w:szCs w:val="21"/>
              </w:rPr>
              <w:t>更换PVC排水管DN110、160（超过1米）高空费用另计</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7801960B">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7C63CA34">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20E6264B">
            <w:pPr>
              <w:tabs>
                <w:tab w:val="left" w:pos="-28"/>
              </w:tabs>
              <w:spacing w:line="360" w:lineRule="auto"/>
              <w:jc w:val="center"/>
              <w:rPr>
                <w:rFonts w:hAnsi="宋体" w:cs="宋体"/>
                <w:sz w:val="21"/>
                <w:szCs w:val="21"/>
              </w:rPr>
            </w:pPr>
            <w:r>
              <w:rPr>
                <w:rFonts w:hAnsi="宋体" w:cs="宋体"/>
                <w:sz w:val="21"/>
                <w:szCs w:val="21"/>
              </w:rPr>
              <w:t>53.5</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7D23CFCF">
            <w:pPr>
              <w:tabs>
                <w:tab w:val="left" w:pos="-28"/>
              </w:tabs>
              <w:spacing w:line="360" w:lineRule="auto"/>
              <w:rPr>
                <w:rFonts w:hAnsi="宋体" w:cs="宋体"/>
                <w:sz w:val="21"/>
                <w:szCs w:val="21"/>
              </w:rPr>
            </w:pPr>
            <w:r>
              <w:rPr>
                <w:rFonts w:hint="eastAsia" w:hAnsi="宋体" w:cs="宋体"/>
                <w:sz w:val="21"/>
                <w:szCs w:val="21"/>
              </w:rPr>
              <w:t>含材料、人工费用，外墙高空费2-3楼100元.3楼以上单层作业200元/层，整栋作业高空费包干2000元</w:t>
            </w:r>
          </w:p>
        </w:tc>
      </w:tr>
      <w:tr w14:paraId="4D7AE51A">
        <w:tblPrEx>
          <w:tblCellMar>
            <w:top w:w="0" w:type="dxa"/>
            <w:left w:w="108" w:type="dxa"/>
            <w:bottom w:w="0" w:type="dxa"/>
            <w:right w:w="108" w:type="dxa"/>
          </w:tblCellMar>
        </w:tblPrEx>
        <w:trPr>
          <w:trHeight w:val="952"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0AE59A8">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470582F6">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12804CEF">
            <w:pPr>
              <w:tabs>
                <w:tab w:val="left" w:pos="-28"/>
              </w:tabs>
              <w:spacing w:line="360" w:lineRule="auto"/>
              <w:rPr>
                <w:rFonts w:hAnsi="宋体" w:cs="宋体"/>
                <w:sz w:val="21"/>
                <w:szCs w:val="21"/>
              </w:rPr>
            </w:pPr>
            <w:r>
              <w:rPr>
                <w:rFonts w:hint="eastAsia" w:hAnsi="宋体" w:cs="宋体"/>
                <w:sz w:val="21"/>
                <w:szCs w:val="21"/>
              </w:rPr>
              <w:t>维修PE给水管管道抱箍处理（包干含挖土、回填、清理）</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6624F51A">
            <w:pPr>
              <w:tabs>
                <w:tab w:val="left" w:pos="-28"/>
              </w:tabs>
              <w:spacing w:line="360" w:lineRule="auto"/>
              <w:jc w:val="center"/>
              <w:rPr>
                <w:rFonts w:hAnsi="宋体" w:cs="宋体"/>
                <w:sz w:val="21"/>
                <w:szCs w:val="21"/>
              </w:rPr>
            </w:pPr>
            <w:r>
              <w:rPr>
                <w:rFonts w:hint="eastAsia" w:hAnsi="宋体" w:cs="宋体"/>
                <w:sz w:val="21"/>
                <w:szCs w:val="21"/>
              </w:rPr>
              <w:t>处</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16582EA4">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4BD00D6E">
            <w:pPr>
              <w:tabs>
                <w:tab w:val="left" w:pos="-28"/>
              </w:tabs>
              <w:spacing w:line="360" w:lineRule="auto"/>
              <w:jc w:val="center"/>
              <w:rPr>
                <w:rFonts w:hAnsi="宋体" w:cs="宋体"/>
                <w:sz w:val="21"/>
                <w:szCs w:val="21"/>
              </w:rPr>
            </w:pPr>
            <w:r>
              <w:rPr>
                <w:rFonts w:hAnsi="宋体" w:cs="宋体"/>
                <w:sz w:val="21"/>
                <w:szCs w:val="21"/>
              </w:rPr>
              <w:t>2041.7</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3EDD36C3">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786AD74D">
        <w:tblPrEx>
          <w:tblCellMar>
            <w:top w:w="0" w:type="dxa"/>
            <w:left w:w="108" w:type="dxa"/>
            <w:bottom w:w="0" w:type="dxa"/>
            <w:right w:w="108" w:type="dxa"/>
          </w:tblCellMar>
        </w:tblPrEx>
        <w:trPr>
          <w:trHeight w:val="176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590C81DB">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07E729AA">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094D45EA">
            <w:pPr>
              <w:tabs>
                <w:tab w:val="left" w:pos="-28"/>
              </w:tabs>
              <w:spacing w:line="360" w:lineRule="auto"/>
              <w:rPr>
                <w:rFonts w:hAnsi="宋体" w:cs="宋体"/>
                <w:sz w:val="21"/>
                <w:szCs w:val="21"/>
              </w:rPr>
            </w:pPr>
            <w:r>
              <w:rPr>
                <w:rFonts w:hint="eastAsia" w:hAnsi="宋体" w:cs="宋体"/>
                <w:sz w:val="21"/>
                <w:szCs w:val="21"/>
              </w:rPr>
              <w:t>维修65#~110#PE或金属管给水管管道漏水（电熔、热熔）等处理、（包干含挖土、回填、清理）</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378114AC">
            <w:pPr>
              <w:tabs>
                <w:tab w:val="left" w:pos="-28"/>
              </w:tabs>
              <w:spacing w:line="360" w:lineRule="auto"/>
              <w:jc w:val="center"/>
              <w:rPr>
                <w:rFonts w:hAnsi="宋体" w:cs="宋体"/>
                <w:sz w:val="21"/>
                <w:szCs w:val="21"/>
              </w:rPr>
            </w:pPr>
            <w:r>
              <w:rPr>
                <w:rFonts w:hint="eastAsia" w:hAnsi="宋体" w:cs="宋体"/>
                <w:sz w:val="21"/>
                <w:szCs w:val="21"/>
              </w:rPr>
              <w:t>处</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4CB7450E">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535C8E34">
            <w:pPr>
              <w:tabs>
                <w:tab w:val="left" w:pos="-28"/>
              </w:tabs>
              <w:spacing w:line="360" w:lineRule="auto"/>
              <w:jc w:val="center"/>
              <w:rPr>
                <w:rFonts w:hAnsi="宋体" w:cs="宋体"/>
                <w:sz w:val="21"/>
                <w:szCs w:val="21"/>
              </w:rPr>
            </w:pPr>
            <w:r>
              <w:rPr>
                <w:rFonts w:hAnsi="宋体" w:cs="宋体"/>
                <w:sz w:val="21"/>
                <w:szCs w:val="21"/>
              </w:rPr>
              <w:t>2477.2</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591B480E">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502C8DD8">
        <w:tblPrEx>
          <w:tblCellMar>
            <w:top w:w="0" w:type="dxa"/>
            <w:left w:w="108" w:type="dxa"/>
            <w:bottom w:w="0" w:type="dxa"/>
            <w:right w:w="108" w:type="dxa"/>
          </w:tblCellMar>
        </w:tblPrEx>
        <w:trPr>
          <w:trHeight w:val="176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61081FD4">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4036B309">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86B7374">
            <w:pPr>
              <w:tabs>
                <w:tab w:val="left" w:pos="-28"/>
              </w:tabs>
              <w:spacing w:line="360" w:lineRule="auto"/>
              <w:rPr>
                <w:rFonts w:hAnsi="宋体" w:cs="宋体"/>
                <w:sz w:val="21"/>
                <w:szCs w:val="21"/>
              </w:rPr>
            </w:pPr>
            <w:r>
              <w:rPr>
                <w:rFonts w:hint="eastAsia" w:hAnsi="宋体" w:cs="宋体"/>
                <w:sz w:val="21"/>
                <w:szCs w:val="21"/>
              </w:rPr>
              <w:t>维修 110#以上~160#PE或金属管 给水管</w:t>
            </w:r>
          </w:p>
          <w:p w14:paraId="59A5C3F6">
            <w:pPr>
              <w:tabs>
                <w:tab w:val="left" w:pos="-28"/>
              </w:tabs>
              <w:spacing w:line="360" w:lineRule="auto"/>
              <w:rPr>
                <w:rFonts w:hAnsi="宋体" w:cs="宋体"/>
                <w:sz w:val="21"/>
                <w:szCs w:val="21"/>
              </w:rPr>
            </w:pPr>
            <w:r>
              <w:rPr>
                <w:rFonts w:hint="eastAsia" w:hAnsi="宋体" w:cs="宋体"/>
                <w:sz w:val="21"/>
                <w:szCs w:val="21"/>
              </w:rPr>
              <w:t>管道漏水（电熔、热熔）等处理、（包干含挖土、回填、清理）</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6FE4F2B8">
            <w:pPr>
              <w:tabs>
                <w:tab w:val="left" w:pos="-28"/>
              </w:tabs>
              <w:spacing w:line="360" w:lineRule="auto"/>
              <w:jc w:val="center"/>
              <w:rPr>
                <w:rFonts w:hAnsi="宋体" w:cs="宋体"/>
                <w:sz w:val="21"/>
                <w:szCs w:val="21"/>
              </w:rPr>
            </w:pPr>
            <w:r>
              <w:rPr>
                <w:rFonts w:hint="eastAsia" w:hAnsi="宋体" w:cs="宋体"/>
                <w:sz w:val="21"/>
                <w:szCs w:val="21"/>
              </w:rPr>
              <w:t>处</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2CA493BC">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5C6F8F37">
            <w:pPr>
              <w:tabs>
                <w:tab w:val="left" w:pos="-28"/>
              </w:tabs>
              <w:spacing w:line="360" w:lineRule="auto"/>
              <w:jc w:val="center"/>
              <w:rPr>
                <w:rFonts w:hAnsi="宋体" w:cs="宋体"/>
                <w:sz w:val="21"/>
                <w:szCs w:val="21"/>
              </w:rPr>
            </w:pPr>
            <w:r>
              <w:rPr>
                <w:rFonts w:hAnsi="宋体" w:cs="宋体"/>
                <w:sz w:val="21"/>
                <w:szCs w:val="21"/>
              </w:rPr>
              <w:t>3050</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40966C59">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627045E0">
        <w:tblPrEx>
          <w:tblCellMar>
            <w:top w:w="0" w:type="dxa"/>
            <w:left w:w="108" w:type="dxa"/>
            <w:bottom w:w="0" w:type="dxa"/>
            <w:right w:w="108" w:type="dxa"/>
          </w:tblCellMar>
        </w:tblPrEx>
        <w:trPr>
          <w:trHeight w:val="176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633FC9C2">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54518FEC">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48A8CFD">
            <w:pPr>
              <w:tabs>
                <w:tab w:val="left" w:pos="-28"/>
              </w:tabs>
              <w:spacing w:line="360" w:lineRule="auto"/>
              <w:rPr>
                <w:rFonts w:hAnsi="宋体" w:cs="宋体"/>
                <w:sz w:val="21"/>
                <w:szCs w:val="21"/>
              </w:rPr>
            </w:pPr>
            <w:r>
              <w:rPr>
                <w:rFonts w:hint="eastAsia" w:hAnsi="宋体" w:cs="宋体"/>
                <w:sz w:val="21"/>
                <w:szCs w:val="21"/>
              </w:rPr>
              <w:t>更换65#~110#PE给水管，包干含挖土、回填、清理）</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340DB8E1">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4BED0AAC">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5BFEE883">
            <w:pPr>
              <w:tabs>
                <w:tab w:val="left" w:pos="-28"/>
              </w:tabs>
              <w:spacing w:line="360" w:lineRule="auto"/>
              <w:jc w:val="center"/>
              <w:rPr>
                <w:rFonts w:hAnsi="宋体" w:cs="宋体"/>
                <w:sz w:val="21"/>
                <w:szCs w:val="21"/>
              </w:rPr>
            </w:pPr>
            <w:r>
              <w:rPr>
                <w:rFonts w:hint="eastAsia" w:hAnsi="宋体" w:cs="宋体"/>
                <w:sz w:val="21"/>
                <w:szCs w:val="21"/>
              </w:rPr>
              <w:t>103</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071F3288">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3988BC03">
        <w:tblPrEx>
          <w:tblCellMar>
            <w:top w:w="0" w:type="dxa"/>
            <w:left w:w="108" w:type="dxa"/>
            <w:bottom w:w="0" w:type="dxa"/>
            <w:right w:w="108" w:type="dxa"/>
          </w:tblCellMar>
        </w:tblPrEx>
        <w:trPr>
          <w:trHeight w:val="1766" w:hRule="atLeast"/>
          <w:jc w:val="center"/>
        </w:trPr>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332613DF">
            <w:pPr>
              <w:tabs>
                <w:tab w:val="left" w:pos="-28"/>
              </w:tabs>
              <w:spacing w:line="360" w:lineRule="auto"/>
              <w:rPr>
                <w:rFonts w:hAnsi="宋体" w:cs="宋体"/>
                <w:sz w:val="21"/>
                <w:szCs w:val="21"/>
              </w:rPr>
            </w:pPr>
          </w:p>
        </w:tc>
        <w:tc>
          <w:tcPr>
            <w:tcW w:w="1146" w:type="dxa"/>
            <w:vMerge w:val="continue"/>
            <w:tcBorders>
              <w:top w:val="nil"/>
              <w:left w:val="nil"/>
              <w:bottom w:val="single" w:color="000000" w:sz="4" w:space="0"/>
              <w:right w:val="single" w:color="000000" w:sz="4" w:space="0"/>
            </w:tcBorders>
            <w:shd w:val="clear" w:color="auto" w:fill="auto"/>
            <w:vAlign w:val="center"/>
          </w:tcPr>
          <w:p w14:paraId="0F74E561">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91708FC">
            <w:pPr>
              <w:tabs>
                <w:tab w:val="left" w:pos="-28"/>
              </w:tabs>
              <w:spacing w:line="360" w:lineRule="auto"/>
              <w:rPr>
                <w:rFonts w:hAnsi="宋体" w:cs="宋体"/>
                <w:sz w:val="21"/>
                <w:szCs w:val="21"/>
              </w:rPr>
            </w:pPr>
            <w:r>
              <w:rPr>
                <w:rFonts w:hint="eastAsia" w:hAnsi="宋体" w:cs="宋体"/>
                <w:sz w:val="21"/>
                <w:szCs w:val="21"/>
              </w:rPr>
              <w:t>水表间住户供水总阀门更换（铜阀或不锈钢阀）</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5F0509A6">
            <w:pPr>
              <w:tabs>
                <w:tab w:val="left" w:pos="-28"/>
              </w:tabs>
              <w:spacing w:line="360" w:lineRule="auto"/>
              <w:jc w:val="center"/>
              <w:rPr>
                <w:rFonts w:hAnsi="宋体" w:cs="宋体"/>
                <w:sz w:val="21"/>
                <w:szCs w:val="21"/>
              </w:rPr>
            </w:pPr>
            <w:r>
              <w:rPr>
                <w:rFonts w:hint="eastAsia" w:hAnsi="宋体" w:cs="宋体"/>
                <w:sz w:val="21"/>
                <w:szCs w:val="21"/>
              </w:rPr>
              <w:t>个</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07CB3C2A">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3FB9A01D">
            <w:pPr>
              <w:tabs>
                <w:tab w:val="left" w:pos="-28"/>
              </w:tabs>
              <w:spacing w:line="360" w:lineRule="auto"/>
              <w:jc w:val="center"/>
              <w:rPr>
                <w:rFonts w:hAnsi="宋体" w:cs="宋体"/>
                <w:sz w:val="21"/>
                <w:szCs w:val="21"/>
              </w:rPr>
            </w:pPr>
            <w:r>
              <w:rPr>
                <w:rFonts w:hAnsi="宋体" w:cs="宋体"/>
                <w:sz w:val="21"/>
                <w:szCs w:val="21"/>
              </w:rPr>
              <w:t>165.41</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3BF086F8">
            <w:pPr>
              <w:tabs>
                <w:tab w:val="left" w:pos="-28"/>
              </w:tabs>
              <w:spacing w:line="360" w:lineRule="auto"/>
              <w:rPr>
                <w:rFonts w:hAnsi="宋体" w:cs="宋体"/>
                <w:sz w:val="21"/>
                <w:szCs w:val="21"/>
              </w:rPr>
            </w:pPr>
            <w:r>
              <w:rPr>
                <w:rFonts w:hint="eastAsia" w:hAnsi="宋体" w:cs="宋体"/>
                <w:sz w:val="21"/>
                <w:szCs w:val="21"/>
              </w:rPr>
              <w:t>包干：含材料、人工费用</w:t>
            </w:r>
          </w:p>
        </w:tc>
      </w:tr>
      <w:tr w14:paraId="6B606F06">
        <w:tblPrEx>
          <w:tblCellMar>
            <w:top w:w="0" w:type="dxa"/>
            <w:left w:w="108" w:type="dxa"/>
            <w:bottom w:w="0" w:type="dxa"/>
            <w:right w:w="108" w:type="dxa"/>
          </w:tblCellMar>
        </w:tblPrEx>
        <w:trPr>
          <w:trHeight w:val="1291" w:hRule="atLeast"/>
          <w:jc w:val="center"/>
        </w:trPr>
        <w:tc>
          <w:tcPr>
            <w:tcW w:w="8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B1855">
            <w:pPr>
              <w:tabs>
                <w:tab w:val="left" w:pos="-28"/>
              </w:tabs>
              <w:spacing w:line="360" w:lineRule="auto"/>
              <w:rPr>
                <w:rFonts w:hAnsi="宋体" w:cs="宋体"/>
                <w:sz w:val="21"/>
                <w:szCs w:val="21"/>
              </w:rPr>
            </w:pPr>
            <w:r>
              <w:rPr>
                <w:rFonts w:hint="eastAsia" w:hAnsi="宋体" w:cs="宋体"/>
                <w:sz w:val="21"/>
                <w:szCs w:val="21"/>
              </w:rPr>
              <w:t>8</w:t>
            </w:r>
          </w:p>
        </w:tc>
        <w:tc>
          <w:tcPr>
            <w:tcW w:w="1146" w:type="dxa"/>
            <w:tcBorders>
              <w:top w:val="single" w:color="000000" w:sz="4" w:space="0"/>
              <w:left w:val="nil"/>
              <w:bottom w:val="single" w:color="000000" w:sz="4" w:space="0"/>
              <w:right w:val="single" w:color="000000" w:sz="4" w:space="0"/>
            </w:tcBorders>
            <w:shd w:val="clear" w:color="auto" w:fill="FFFFFF"/>
            <w:noWrap/>
            <w:vAlign w:val="center"/>
          </w:tcPr>
          <w:p w14:paraId="06DAACDD">
            <w:pPr>
              <w:tabs>
                <w:tab w:val="left" w:pos="-28"/>
              </w:tabs>
              <w:spacing w:line="360" w:lineRule="auto"/>
              <w:rPr>
                <w:rFonts w:hAnsi="宋体" w:cs="宋体"/>
                <w:sz w:val="21"/>
                <w:szCs w:val="21"/>
              </w:rPr>
            </w:pPr>
            <w:r>
              <w:rPr>
                <w:rFonts w:hint="eastAsia" w:hAnsi="宋体" w:cs="宋体"/>
                <w:sz w:val="21"/>
                <w:szCs w:val="21"/>
              </w:rPr>
              <w:t>空调排水管改造</w:t>
            </w:r>
          </w:p>
        </w:tc>
        <w:tc>
          <w:tcPr>
            <w:tcW w:w="2110" w:type="dxa"/>
            <w:tcBorders>
              <w:top w:val="single" w:color="000000" w:sz="4" w:space="0"/>
              <w:left w:val="nil"/>
              <w:bottom w:val="single" w:color="000000" w:sz="4" w:space="0"/>
              <w:right w:val="single" w:color="000000" w:sz="4" w:space="0"/>
            </w:tcBorders>
            <w:shd w:val="clear" w:color="auto" w:fill="FFFFFF"/>
            <w:vAlign w:val="center"/>
          </w:tcPr>
          <w:p w14:paraId="62A646B7">
            <w:pPr>
              <w:tabs>
                <w:tab w:val="left" w:pos="-28"/>
              </w:tabs>
              <w:spacing w:line="360" w:lineRule="auto"/>
              <w:rPr>
                <w:rFonts w:hAnsi="宋体" w:cs="宋体"/>
                <w:sz w:val="21"/>
                <w:szCs w:val="21"/>
              </w:rPr>
            </w:pPr>
            <w:r>
              <w:rPr>
                <w:rFonts w:hint="eastAsia" w:hAnsi="宋体" w:cs="宋体"/>
                <w:sz w:val="21"/>
                <w:szCs w:val="21"/>
              </w:rPr>
              <w:t>室外空调排水管改造（高空）DN25-40（含保温）</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78750643">
            <w:pPr>
              <w:tabs>
                <w:tab w:val="left" w:pos="-28"/>
              </w:tabs>
              <w:spacing w:line="360" w:lineRule="auto"/>
              <w:jc w:val="center"/>
              <w:rPr>
                <w:rFonts w:hAnsi="宋体" w:cs="宋体"/>
                <w:sz w:val="21"/>
                <w:szCs w:val="21"/>
              </w:rPr>
            </w:pPr>
            <w:r>
              <w:rPr>
                <w:rFonts w:hint="eastAsia" w:hAnsi="宋体" w:cs="宋体"/>
                <w:sz w:val="21"/>
                <w:szCs w:val="21"/>
              </w:rPr>
              <w:t>米</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3CE49E7F">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noWrap/>
            <w:vAlign w:val="center"/>
          </w:tcPr>
          <w:p w14:paraId="14757E4E">
            <w:pPr>
              <w:tabs>
                <w:tab w:val="left" w:pos="-28"/>
              </w:tabs>
              <w:spacing w:line="360" w:lineRule="auto"/>
              <w:jc w:val="center"/>
              <w:rPr>
                <w:rFonts w:hAnsi="宋体" w:cs="宋体"/>
                <w:sz w:val="21"/>
                <w:szCs w:val="21"/>
              </w:rPr>
            </w:pPr>
            <w:r>
              <w:rPr>
                <w:rFonts w:hint="eastAsia" w:hAnsi="宋体" w:cs="宋体"/>
                <w:sz w:val="21"/>
                <w:szCs w:val="21"/>
              </w:rPr>
              <w:t>31</w:t>
            </w:r>
          </w:p>
        </w:tc>
        <w:tc>
          <w:tcPr>
            <w:tcW w:w="2694" w:type="dxa"/>
            <w:tcBorders>
              <w:top w:val="single" w:color="000000" w:sz="4" w:space="0"/>
              <w:left w:val="nil"/>
              <w:bottom w:val="single" w:color="000000" w:sz="4" w:space="0"/>
              <w:right w:val="single" w:color="000000" w:sz="4" w:space="0"/>
            </w:tcBorders>
            <w:shd w:val="clear" w:color="auto" w:fill="FFFFFF"/>
            <w:vAlign w:val="center"/>
          </w:tcPr>
          <w:p w14:paraId="22A527DA">
            <w:pPr>
              <w:tabs>
                <w:tab w:val="left" w:pos="-28"/>
              </w:tabs>
              <w:spacing w:line="360" w:lineRule="auto"/>
              <w:rPr>
                <w:rFonts w:hAnsi="宋体" w:cs="宋体"/>
                <w:sz w:val="21"/>
                <w:szCs w:val="21"/>
              </w:rPr>
            </w:pPr>
            <w:r>
              <w:rPr>
                <w:rFonts w:hint="eastAsia" w:hAnsi="宋体" w:cs="宋体"/>
                <w:sz w:val="21"/>
                <w:szCs w:val="21"/>
              </w:rPr>
              <w:t>外墙高空费2-3楼100元.3楼以上单层作业200元/层，，整栋作业高空费包干2000元</w:t>
            </w:r>
          </w:p>
        </w:tc>
      </w:tr>
      <w:tr w14:paraId="0C93D13F">
        <w:tblPrEx>
          <w:tblCellMar>
            <w:top w:w="0" w:type="dxa"/>
            <w:left w:w="108" w:type="dxa"/>
            <w:bottom w:w="0" w:type="dxa"/>
            <w:right w:w="108" w:type="dxa"/>
          </w:tblCellMar>
        </w:tblPrEx>
        <w:trPr>
          <w:trHeight w:val="2498" w:hRule="atLeast"/>
          <w:jc w:val="center"/>
        </w:trPr>
        <w:tc>
          <w:tcPr>
            <w:tcW w:w="0" w:type="auto"/>
            <w:tcBorders>
              <w:top w:val="nil"/>
              <w:left w:val="single" w:color="000000" w:sz="4" w:space="0"/>
              <w:bottom w:val="single" w:color="000000" w:sz="4" w:space="0"/>
              <w:right w:val="single" w:color="000000" w:sz="4" w:space="0"/>
            </w:tcBorders>
            <w:shd w:val="clear" w:color="auto" w:fill="auto"/>
            <w:vAlign w:val="center"/>
          </w:tcPr>
          <w:p w14:paraId="7E85E179">
            <w:pPr>
              <w:tabs>
                <w:tab w:val="left" w:pos="-28"/>
              </w:tabs>
              <w:spacing w:line="360" w:lineRule="auto"/>
              <w:rPr>
                <w:rFonts w:hAnsi="宋体" w:cs="宋体"/>
                <w:sz w:val="21"/>
                <w:szCs w:val="21"/>
              </w:rPr>
            </w:pPr>
          </w:p>
        </w:tc>
        <w:tc>
          <w:tcPr>
            <w:tcW w:w="1146" w:type="dxa"/>
            <w:tcBorders>
              <w:top w:val="nil"/>
              <w:left w:val="nil"/>
              <w:bottom w:val="single" w:color="000000" w:sz="4" w:space="0"/>
              <w:right w:val="single" w:color="000000" w:sz="4" w:space="0"/>
            </w:tcBorders>
            <w:shd w:val="clear" w:color="auto" w:fill="auto"/>
            <w:vAlign w:val="center"/>
          </w:tcPr>
          <w:p w14:paraId="7E102B3A">
            <w:pPr>
              <w:tabs>
                <w:tab w:val="left" w:pos="-28"/>
              </w:tabs>
              <w:spacing w:line="360" w:lineRule="auto"/>
              <w:rPr>
                <w:rFonts w:hAnsi="宋体" w:cs="宋体"/>
                <w:sz w:val="21"/>
                <w:szCs w:val="21"/>
              </w:rPr>
            </w:pPr>
          </w:p>
        </w:tc>
        <w:tc>
          <w:tcPr>
            <w:tcW w:w="2110" w:type="dxa"/>
            <w:tcBorders>
              <w:top w:val="single" w:color="000000" w:sz="4" w:space="0"/>
              <w:left w:val="nil"/>
              <w:bottom w:val="single" w:color="000000" w:sz="4" w:space="0"/>
              <w:right w:val="single" w:color="000000" w:sz="4" w:space="0"/>
            </w:tcBorders>
            <w:shd w:val="clear" w:color="auto" w:fill="FFFFFF"/>
          </w:tcPr>
          <w:p w14:paraId="4D60B483">
            <w:pPr>
              <w:tabs>
                <w:tab w:val="left" w:pos="-28"/>
              </w:tabs>
              <w:spacing w:line="360" w:lineRule="auto"/>
              <w:rPr>
                <w:rFonts w:hAnsi="宋体" w:cs="宋体"/>
                <w:sz w:val="21"/>
                <w:szCs w:val="21"/>
              </w:rPr>
            </w:pPr>
            <w:r>
              <w:rPr>
                <w:rFonts w:hint="eastAsia" w:hAnsi="宋体" w:cs="宋体"/>
                <w:sz w:val="21"/>
                <w:szCs w:val="21"/>
              </w:rPr>
              <w:t>室外加装1至顶层空调排水管从1层-18层改造（高空作业）DN25-40(含保温)</w:t>
            </w:r>
          </w:p>
        </w:tc>
        <w:tc>
          <w:tcPr>
            <w:tcW w:w="709" w:type="dxa"/>
            <w:tcBorders>
              <w:top w:val="single" w:color="000000" w:sz="4" w:space="0"/>
              <w:left w:val="nil"/>
              <w:bottom w:val="single" w:color="000000" w:sz="4" w:space="0"/>
              <w:right w:val="single" w:color="000000" w:sz="4" w:space="0"/>
            </w:tcBorders>
            <w:shd w:val="clear" w:color="auto" w:fill="FFFFFF"/>
            <w:noWrap/>
            <w:vAlign w:val="center"/>
          </w:tcPr>
          <w:p w14:paraId="572E1296">
            <w:pPr>
              <w:tabs>
                <w:tab w:val="left" w:pos="-28"/>
              </w:tabs>
              <w:spacing w:line="360" w:lineRule="auto"/>
              <w:jc w:val="center"/>
              <w:rPr>
                <w:rFonts w:hAnsi="宋体" w:cs="宋体"/>
                <w:sz w:val="21"/>
                <w:szCs w:val="21"/>
              </w:rPr>
            </w:pPr>
            <w:r>
              <w:rPr>
                <w:rFonts w:hint="eastAsia" w:hAnsi="宋体" w:cs="宋体"/>
                <w:sz w:val="21"/>
                <w:szCs w:val="21"/>
              </w:rPr>
              <w:t>项</w:t>
            </w:r>
          </w:p>
        </w:tc>
        <w:tc>
          <w:tcPr>
            <w:tcW w:w="568" w:type="dxa"/>
            <w:tcBorders>
              <w:top w:val="single" w:color="000000" w:sz="4" w:space="0"/>
              <w:left w:val="nil"/>
              <w:bottom w:val="single" w:color="000000" w:sz="4" w:space="0"/>
              <w:right w:val="single" w:color="000000" w:sz="4" w:space="0"/>
            </w:tcBorders>
            <w:shd w:val="clear" w:color="auto" w:fill="FFFFFF"/>
            <w:noWrap/>
            <w:vAlign w:val="center"/>
          </w:tcPr>
          <w:p w14:paraId="70A54A31">
            <w:pPr>
              <w:tabs>
                <w:tab w:val="left" w:pos="-28"/>
              </w:tabs>
              <w:spacing w:line="360" w:lineRule="auto"/>
              <w:jc w:val="center"/>
              <w:rPr>
                <w:rFonts w:hAnsi="宋体" w:cs="宋体"/>
                <w:sz w:val="21"/>
                <w:szCs w:val="21"/>
              </w:rPr>
            </w:pPr>
            <w:r>
              <w:rPr>
                <w:rFonts w:hint="eastAsia" w:hAnsi="宋体" w:cs="宋体"/>
                <w:sz w:val="21"/>
                <w:szCs w:val="21"/>
              </w:rPr>
              <w:t>1</w:t>
            </w:r>
          </w:p>
        </w:tc>
        <w:tc>
          <w:tcPr>
            <w:tcW w:w="1791" w:type="dxa"/>
            <w:tcBorders>
              <w:top w:val="single" w:color="000000" w:sz="4" w:space="0"/>
              <w:left w:val="nil"/>
              <w:bottom w:val="single" w:color="000000" w:sz="4" w:space="0"/>
              <w:right w:val="single" w:color="000000" w:sz="4" w:space="0"/>
            </w:tcBorders>
            <w:shd w:val="clear" w:color="auto" w:fill="FFFFFF"/>
            <w:vAlign w:val="center"/>
          </w:tcPr>
          <w:p w14:paraId="15207DD7">
            <w:pPr>
              <w:tabs>
                <w:tab w:val="left" w:pos="-28"/>
              </w:tabs>
              <w:spacing w:line="360" w:lineRule="auto"/>
              <w:jc w:val="center"/>
              <w:rPr>
                <w:rFonts w:hAnsi="宋体" w:cs="宋体"/>
                <w:sz w:val="21"/>
                <w:szCs w:val="21"/>
              </w:rPr>
            </w:pPr>
            <w:r>
              <w:rPr>
                <w:rFonts w:hint="eastAsia" w:hAnsi="宋体" w:cs="宋体"/>
                <w:sz w:val="21"/>
                <w:szCs w:val="21"/>
              </w:rPr>
              <w:t>3700</w:t>
            </w:r>
          </w:p>
        </w:tc>
        <w:tc>
          <w:tcPr>
            <w:tcW w:w="2694" w:type="dxa"/>
            <w:tcBorders>
              <w:top w:val="single" w:color="000000" w:sz="4" w:space="0"/>
              <w:left w:val="nil"/>
              <w:bottom w:val="single" w:color="000000" w:sz="4" w:space="0"/>
              <w:right w:val="single" w:color="000000" w:sz="4" w:space="0"/>
            </w:tcBorders>
            <w:shd w:val="clear" w:color="auto" w:fill="FFFFFF"/>
            <w:noWrap/>
            <w:vAlign w:val="center"/>
          </w:tcPr>
          <w:p w14:paraId="0FCA5A75">
            <w:pPr>
              <w:tabs>
                <w:tab w:val="left" w:pos="-28"/>
              </w:tabs>
              <w:spacing w:line="360" w:lineRule="auto"/>
              <w:rPr>
                <w:rFonts w:hAnsi="宋体" w:cs="宋体"/>
                <w:sz w:val="21"/>
                <w:szCs w:val="21"/>
              </w:rPr>
            </w:pPr>
            <w:r>
              <w:rPr>
                <w:rFonts w:hint="eastAsia" w:hAnsi="宋体" w:cs="宋体"/>
                <w:sz w:val="21"/>
                <w:szCs w:val="21"/>
              </w:rPr>
              <w:t>包干：含材料.（材质、规格:PVC-DN32排水管、含高空作业、人工费用）</w:t>
            </w:r>
          </w:p>
          <w:p w14:paraId="161251CD">
            <w:pPr>
              <w:tabs>
                <w:tab w:val="left" w:pos="-28"/>
              </w:tabs>
              <w:spacing w:line="360" w:lineRule="auto"/>
              <w:rPr>
                <w:rFonts w:hAnsi="宋体" w:cs="宋体"/>
                <w:sz w:val="21"/>
                <w:szCs w:val="21"/>
              </w:rPr>
            </w:pPr>
          </w:p>
        </w:tc>
      </w:tr>
    </w:tbl>
    <w:p w14:paraId="2A78EE16">
      <w:pPr>
        <w:rPr>
          <w:rFonts w:hAnsi="宋体" w:cs="宋体"/>
          <w:sz w:val="21"/>
          <w:szCs w:val="21"/>
        </w:rPr>
      </w:pPr>
    </w:p>
    <w:p w14:paraId="41E7DDAD">
      <w:pPr>
        <w:rPr>
          <w:rFonts w:hAnsi="宋体" w:cs="宋体"/>
          <w:bCs/>
          <w:sz w:val="21"/>
          <w:szCs w:val="21"/>
        </w:rPr>
      </w:pPr>
      <w:r>
        <w:br w:type="page"/>
      </w:r>
      <w:r>
        <w:rPr>
          <w:rFonts w:hint="eastAsia" w:hAnsi="宋体" w:cs="宋体"/>
          <w:bCs/>
          <w:sz w:val="21"/>
          <w:szCs w:val="21"/>
        </w:rPr>
        <w:t>3、新增加雅园新村室外零星维修清单</w:t>
      </w:r>
    </w:p>
    <w:tbl>
      <w:tblPr>
        <w:tblStyle w:val="20"/>
        <w:tblW w:w="5000" w:type="pct"/>
        <w:jc w:val="center"/>
        <w:tblLayout w:type="autofit"/>
        <w:tblCellMar>
          <w:top w:w="0" w:type="dxa"/>
          <w:left w:w="108" w:type="dxa"/>
          <w:bottom w:w="0" w:type="dxa"/>
          <w:right w:w="108" w:type="dxa"/>
        </w:tblCellMar>
      </w:tblPr>
      <w:tblGrid>
        <w:gridCol w:w="877"/>
        <w:gridCol w:w="2604"/>
        <w:gridCol w:w="1079"/>
        <w:gridCol w:w="1079"/>
        <w:gridCol w:w="1384"/>
        <w:gridCol w:w="2406"/>
      </w:tblGrid>
      <w:tr w14:paraId="2790AFCB">
        <w:tblPrEx>
          <w:tblCellMar>
            <w:top w:w="0" w:type="dxa"/>
            <w:left w:w="108" w:type="dxa"/>
            <w:bottom w:w="0" w:type="dxa"/>
            <w:right w:w="108" w:type="dxa"/>
          </w:tblCellMar>
        </w:tblPrEx>
        <w:trPr>
          <w:trHeight w:val="506" w:hRule="atLeast"/>
          <w:jc w:val="center"/>
        </w:trPr>
        <w:tc>
          <w:tcPr>
            <w:tcW w:w="5000" w:type="pct"/>
            <w:gridSpan w:val="6"/>
            <w:tcBorders>
              <w:top w:val="single" w:color="000000" w:sz="4" w:space="0"/>
              <w:left w:val="single" w:color="000000" w:sz="4" w:space="0"/>
              <w:bottom w:val="single" w:color="auto" w:sz="4" w:space="0"/>
              <w:right w:val="single" w:color="000000" w:sz="4" w:space="0"/>
            </w:tcBorders>
            <w:shd w:val="clear" w:color="auto" w:fill="FFFFFF"/>
            <w:noWrap/>
            <w:vAlign w:val="center"/>
          </w:tcPr>
          <w:p w14:paraId="440D6DE0">
            <w:pPr>
              <w:tabs>
                <w:tab w:val="left" w:pos="-28"/>
              </w:tabs>
              <w:spacing w:line="360" w:lineRule="auto"/>
              <w:jc w:val="center"/>
              <w:rPr>
                <w:rFonts w:hAnsi="宋体" w:cs="宋体"/>
                <w:b/>
                <w:sz w:val="21"/>
                <w:szCs w:val="21"/>
              </w:rPr>
            </w:pPr>
            <w:r>
              <w:rPr>
                <w:rFonts w:hint="eastAsia" w:hAnsi="宋体" w:cs="宋体"/>
                <w:bCs/>
                <w:sz w:val="21"/>
                <w:szCs w:val="21"/>
              </w:rPr>
              <w:t>新增加雅园新村室外零星维修清单</w:t>
            </w:r>
          </w:p>
        </w:tc>
      </w:tr>
      <w:tr w14:paraId="6BCAF061">
        <w:tblPrEx>
          <w:tblCellMar>
            <w:top w:w="0" w:type="dxa"/>
            <w:left w:w="108" w:type="dxa"/>
            <w:bottom w:w="0" w:type="dxa"/>
            <w:right w:w="108" w:type="dxa"/>
          </w:tblCellMar>
        </w:tblPrEx>
        <w:trPr>
          <w:trHeight w:val="506" w:hRule="atLeast"/>
          <w:jc w:val="center"/>
        </w:trPr>
        <w:tc>
          <w:tcPr>
            <w:tcW w:w="465" w:type="pct"/>
            <w:tcBorders>
              <w:top w:val="single" w:color="000000" w:sz="4" w:space="0"/>
              <w:left w:val="single" w:color="000000" w:sz="4" w:space="0"/>
              <w:bottom w:val="single" w:color="auto" w:sz="4" w:space="0"/>
              <w:right w:val="single" w:color="000000" w:sz="4" w:space="0"/>
            </w:tcBorders>
            <w:shd w:val="clear" w:color="auto" w:fill="FFFFFF"/>
            <w:noWrap/>
            <w:vAlign w:val="center"/>
          </w:tcPr>
          <w:p w14:paraId="71846A48">
            <w:pPr>
              <w:tabs>
                <w:tab w:val="left" w:pos="-28"/>
              </w:tabs>
              <w:spacing w:line="360" w:lineRule="auto"/>
              <w:jc w:val="center"/>
              <w:rPr>
                <w:rFonts w:hAnsi="宋体" w:cs="宋体"/>
                <w:sz w:val="21"/>
                <w:szCs w:val="21"/>
              </w:rPr>
            </w:pPr>
            <w:r>
              <w:rPr>
                <w:rFonts w:hint="eastAsia" w:hAnsi="宋体" w:cs="宋体"/>
                <w:sz w:val="21"/>
                <w:szCs w:val="21"/>
              </w:rPr>
              <w:t>序号</w:t>
            </w:r>
          </w:p>
        </w:tc>
        <w:tc>
          <w:tcPr>
            <w:tcW w:w="1381" w:type="pct"/>
            <w:tcBorders>
              <w:top w:val="single" w:color="000000" w:sz="4" w:space="0"/>
              <w:left w:val="nil"/>
              <w:bottom w:val="single" w:color="auto" w:sz="4" w:space="0"/>
              <w:right w:val="single" w:color="000000" w:sz="4" w:space="0"/>
            </w:tcBorders>
            <w:shd w:val="clear" w:color="auto" w:fill="FFFFFF"/>
            <w:vAlign w:val="center"/>
          </w:tcPr>
          <w:p w14:paraId="3C7031C8">
            <w:pPr>
              <w:tabs>
                <w:tab w:val="left" w:pos="-28"/>
              </w:tabs>
              <w:spacing w:line="360" w:lineRule="auto"/>
              <w:jc w:val="center"/>
              <w:rPr>
                <w:rFonts w:hAnsi="宋体" w:cs="宋体"/>
                <w:sz w:val="21"/>
                <w:szCs w:val="21"/>
              </w:rPr>
            </w:pPr>
            <w:r>
              <w:rPr>
                <w:rFonts w:hint="eastAsia" w:hAnsi="宋体" w:cs="宋体"/>
                <w:sz w:val="21"/>
                <w:szCs w:val="21"/>
              </w:rPr>
              <w:t>施工项目</w:t>
            </w:r>
          </w:p>
        </w:tc>
        <w:tc>
          <w:tcPr>
            <w:tcW w:w="572" w:type="pct"/>
            <w:tcBorders>
              <w:top w:val="single" w:color="000000" w:sz="4" w:space="0"/>
              <w:left w:val="nil"/>
              <w:bottom w:val="single" w:color="auto" w:sz="4" w:space="0"/>
              <w:right w:val="single" w:color="000000" w:sz="4" w:space="0"/>
            </w:tcBorders>
            <w:shd w:val="clear" w:color="auto" w:fill="FFFFFF"/>
            <w:noWrap/>
            <w:vAlign w:val="center"/>
          </w:tcPr>
          <w:p w14:paraId="0B9ADEA4">
            <w:pPr>
              <w:tabs>
                <w:tab w:val="left" w:pos="-28"/>
              </w:tabs>
              <w:spacing w:line="360" w:lineRule="auto"/>
              <w:jc w:val="center"/>
              <w:rPr>
                <w:rFonts w:hAnsi="宋体" w:cs="宋体"/>
                <w:sz w:val="21"/>
                <w:szCs w:val="21"/>
              </w:rPr>
            </w:pPr>
            <w:r>
              <w:rPr>
                <w:rFonts w:hint="eastAsia" w:hAnsi="宋体" w:cs="宋体"/>
                <w:sz w:val="21"/>
                <w:szCs w:val="21"/>
              </w:rPr>
              <w:t>单位</w:t>
            </w:r>
          </w:p>
        </w:tc>
        <w:tc>
          <w:tcPr>
            <w:tcW w:w="572" w:type="pct"/>
            <w:tcBorders>
              <w:top w:val="single" w:color="000000" w:sz="4" w:space="0"/>
              <w:left w:val="nil"/>
              <w:bottom w:val="single" w:color="auto" w:sz="4" w:space="0"/>
              <w:right w:val="single" w:color="000000" w:sz="4" w:space="0"/>
            </w:tcBorders>
            <w:shd w:val="clear" w:color="auto" w:fill="FFFFFF"/>
            <w:noWrap/>
            <w:vAlign w:val="center"/>
          </w:tcPr>
          <w:p w14:paraId="36214645">
            <w:pPr>
              <w:tabs>
                <w:tab w:val="left" w:pos="-28"/>
              </w:tabs>
              <w:spacing w:line="360" w:lineRule="auto"/>
              <w:jc w:val="center"/>
              <w:rPr>
                <w:rFonts w:hAnsi="宋体" w:cs="宋体"/>
                <w:sz w:val="21"/>
                <w:szCs w:val="21"/>
              </w:rPr>
            </w:pPr>
            <w:r>
              <w:rPr>
                <w:rFonts w:hint="eastAsia" w:hAnsi="宋体" w:cs="宋体"/>
                <w:sz w:val="21"/>
                <w:szCs w:val="21"/>
              </w:rPr>
              <w:t>数量</w:t>
            </w:r>
          </w:p>
        </w:tc>
        <w:tc>
          <w:tcPr>
            <w:tcW w:w="734" w:type="pct"/>
            <w:tcBorders>
              <w:top w:val="single" w:color="000000" w:sz="4" w:space="0"/>
              <w:left w:val="nil"/>
              <w:bottom w:val="single" w:color="auto" w:sz="4" w:space="0"/>
              <w:right w:val="single" w:color="000000" w:sz="4" w:space="0"/>
            </w:tcBorders>
            <w:shd w:val="clear" w:color="auto" w:fill="FFFFFF"/>
            <w:noWrap/>
            <w:vAlign w:val="center"/>
          </w:tcPr>
          <w:p w14:paraId="39F26DBB">
            <w:pPr>
              <w:tabs>
                <w:tab w:val="left" w:pos="-28"/>
              </w:tabs>
              <w:spacing w:line="360" w:lineRule="auto"/>
              <w:jc w:val="center"/>
              <w:rPr>
                <w:rFonts w:hAnsi="宋体" w:cs="宋体"/>
                <w:sz w:val="21"/>
                <w:szCs w:val="21"/>
              </w:rPr>
            </w:pPr>
            <w:r>
              <w:rPr>
                <w:rFonts w:hint="eastAsia" w:hAnsi="宋体" w:cs="宋体"/>
                <w:sz w:val="21"/>
                <w:szCs w:val="21"/>
              </w:rPr>
              <w:t>综合单价</w:t>
            </w:r>
          </w:p>
        </w:tc>
        <w:tc>
          <w:tcPr>
            <w:tcW w:w="1277" w:type="pct"/>
            <w:tcBorders>
              <w:top w:val="single" w:color="000000" w:sz="4" w:space="0"/>
              <w:left w:val="nil"/>
              <w:bottom w:val="single" w:color="000000" w:sz="4" w:space="0"/>
              <w:right w:val="single" w:color="000000" w:sz="4" w:space="0"/>
            </w:tcBorders>
            <w:shd w:val="clear" w:color="auto" w:fill="FFFFFF"/>
            <w:noWrap/>
            <w:vAlign w:val="center"/>
          </w:tcPr>
          <w:p w14:paraId="5A722AE9">
            <w:pPr>
              <w:tabs>
                <w:tab w:val="left" w:pos="-28"/>
              </w:tabs>
              <w:spacing w:line="360" w:lineRule="auto"/>
              <w:jc w:val="center"/>
              <w:rPr>
                <w:rFonts w:hAnsi="宋体" w:cs="宋体"/>
                <w:sz w:val="21"/>
                <w:szCs w:val="21"/>
              </w:rPr>
            </w:pPr>
            <w:r>
              <w:rPr>
                <w:rFonts w:hint="eastAsia" w:hAnsi="宋体" w:cs="宋体"/>
                <w:sz w:val="21"/>
                <w:szCs w:val="21"/>
              </w:rPr>
              <w:t>备注</w:t>
            </w:r>
          </w:p>
        </w:tc>
      </w:tr>
      <w:tr w14:paraId="6097BBFF">
        <w:tblPrEx>
          <w:tblCellMar>
            <w:top w:w="0" w:type="dxa"/>
            <w:left w:w="108" w:type="dxa"/>
            <w:bottom w:w="0" w:type="dxa"/>
            <w:right w:w="108" w:type="dxa"/>
          </w:tblCellMar>
        </w:tblPrEx>
        <w:trPr>
          <w:trHeight w:val="570" w:hRule="atLeast"/>
          <w:jc w:val="center"/>
        </w:trPr>
        <w:tc>
          <w:tcPr>
            <w:tcW w:w="465" w:type="pct"/>
            <w:tcBorders>
              <w:top w:val="single" w:color="auto" w:sz="4" w:space="0"/>
              <w:left w:val="single" w:color="auto" w:sz="4" w:space="0"/>
              <w:right w:val="single" w:color="auto" w:sz="4" w:space="0"/>
            </w:tcBorders>
            <w:shd w:val="clear" w:color="auto" w:fill="FFFFFF"/>
            <w:noWrap/>
            <w:vAlign w:val="center"/>
          </w:tcPr>
          <w:p w14:paraId="70D66EAF">
            <w:pPr>
              <w:tabs>
                <w:tab w:val="left" w:pos="-28"/>
              </w:tabs>
              <w:spacing w:line="360" w:lineRule="auto"/>
              <w:jc w:val="center"/>
              <w:rPr>
                <w:rFonts w:hAnsi="宋体" w:cs="宋体"/>
                <w:sz w:val="21"/>
                <w:szCs w:val="21"/>
              </w:rPr>
            </w:pPr>
            <w:r>
              <w:rPr>
                <w:rFonts w:hint="eastAsia" w:hAnsi="宋体" w:cs="宋体"/>
                <w:sz w:val="21"/>
                <w:szCs w:val="21"/>
              </w:rPr>
              <w:t>1</w:t>
            </w:r>
          </w:p>
        </w:tc>
        <w:tc>
          <w:tcPr>
            <w:tcW w:w="1381" w:type="pct"/>
            <w:tcBorders>
              <w:top w:val="single" w:color="auto" w:sz="4" w:space="0"/>
              <w:left w:val="single" w:color="auto" w:sz="4" w:space="0"/>
              <w:right w:val="single" w:color="auto" w:sz="4" w:space="0"/>
            </w:tcBorders>
            <w:shd w:val="clear" w:color="auto" w:fill="FFFFFF"/>
            <w:vAlign w:val="center"/>
          </w:tcPr>
          <w:p w14:paraId="40028EC8">
            <w:pPr>
              <w:rPr>
                <w:rFonts w:hAnsi="宋体" w:cs="宋体"/>
                <w:sz w:val="21"/>
                <w:szCs w:val="21"/>
              </w:rPr>
            </w:pPr>
            <w:r>
              <w:rPr>
                <w:rFonts w:hint="eastAsia"/>
                <w:sz w:val="21"/>
                <w:szCs w:val="21"/>
              </w:rPr>
              <w:t>装热水器</w:t>
            </w:r>
          </w:p>
        </w:tc>
        <w:tc>
          <w:tcPr>
            <w:tcW w:w="572" w:type="pct"/>
            <w:tcBorders>
              <w:top w:val="single" w:color="auto" w:sz="4" w:space="0"/>
              <w:left w:val="single" w:color="auto" w:sz="4" w:space="0"/>
              <w:right w:val="single" w:color="auto" w:sz="4" w:space="0"/>
            </w:tcBorders>
            <w:shd w:val="clear" w:color="auto" w:fill="FFFFFF"/>
            <w:noWrap/>
            <w:vAlign w:val="center"/>
          </w:tcPr>
          <w:p w14:paraId="4F61C5BA">
            <w:pPr>
              <w:jc w:val="center"/>
              <w:rPr>
                <w:rFonts w:hAnsi="宋体" w:cs="宋体"/>
                <w:sz w:val="21"/>
                <w:szCs w:val="21"/>
              </w:rPr>
            </w:pPr>
            <w:r>
              <w:rPr>
                <w:rFonts w:hint="eastAsia"/>
                <w:sz w:val="21"/>
                <w:szCs w:val="21"/>
              </w:rPr>
              <w:t>台</w:t>
            </w:r>
          </w:p>
        </w:tc>
        <w:tc>
          <w:tcPr>
            <w:tcW w:w="572" w:type="pct"/>
            <w:tcBorders>
              <w:top w:val="single" w:color="auto" w:sz="4" w:space="0"/>
              <w:left w:val="single" w:color="auto" w:sz="4" w:space="0"/>
              <w:right w:val="single" w:color="auto" w:sz="4" w:space="0"/>
            </w:tcBorders>
            <w:shd w:val="clear" w:color="auto" w:fill="FFFFFF"/>
            <w:noWrap/>
            <w:vAlign w:val="center"/>
          </w:tcPr>
          <w:p w14:paraId="59F036F3">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right w:val="single" w:color="auto" w:sz="4" w:space="0"/>
            </w:tcBorders>
            <w:shd w:val="clear" w:color="auto" w:fill="FFFFFF"/>
            <w:noWrap/>
            <w:vAlign w:val="center"/>
          </w:tcPr>
          <w:p w14:paraId="174D89C6">
            <w:pPr>
              <w:jc w:val="center"/>
              <w:rPr>
                <w:rFonts w:hAnsi="宋体" w:cs="宋体"/>
                <w:sz w:val="21"/>
                <w:szCs w:val="21"/>
              </w:rPr>
            </w:pPr>
            <w:r>
              <w:rPr>
                <w:rFonts w:hint="eastAsia"/>
                <w:sz w:val="21"/>
                <w:szCs w:val="21"/>
              </w:rPr>
              <w:t>97.63</w:t>
            </w:r>
          </w:p>
        </w:tc>
        <w:tc>
          <w:tcPr>
            <w:tcW w:w="1277" w:type="pct"/>
            <w:tcBorders>
              <w:top w:val="single" w:color="000000" w:sz="4" w:space="0"/>
              <w:left w:val="single" w:color="auto" w:sz="4" w:space="0"/>
              <w:bottom w:val="single" w:color="000000" w:sz="4" w:space="0"/>
              <w:right w:val="single" w:color="000000" w:sz="4" w:space="0"/>
            </w:tcBorders>
            <w:shd w:val="clear" w:color="auto" w:fill="FFFFFF"/>
            <w:vAlign w:val="center"/>
          </w:tcPr>
          <w:p w14:paraId="38AB4A75">
            <w:pPr>
              <w:tabs>
                <w:tab w:val="left" w:pos="-28"/>
              </w:tabs>
              <w:spacing w:line="360" w:lineRule="auto"/>
              <w:rPr>
                <w:rFonts w:hAnsi="宋体" w:cs="宋体"/>
                <w:sz w:val="21"/>
                <w:szCs w:val="21"/>
              </w:rPr>
            </w:pPr>
          </w:p>
        </w:tc>
      </w:tr>
      <w:tr w14:paraId="632A69E8">
        <w:tblPrEx>
          <w:tblCellMar>
            <w:top w:w="0" w:type="dxa"/>
            <w:left w:w="108" w:type="dxa"/>
            <w:bottom w:w="0" w:type="dxa"/>
            <w:right w:w="108" w:type="dxa"/>
          </w:tblCellMar>
        </w:tblPrEx>
        <w:trPr>
          <w:trHeight w:val="570" w:hRule="atLeast"/>
          <w:jc w:val="center"/>
        </w:trPr>
        <w:tc>
          <w:tcPr>
            <w:tcW w:w="465" w:type="pct"/>
            <w:tcBorders>
              <w:top w:val="single" w:color="auto" w:sz="4" w:space="0"/>
              <w:left w:val="single" w:color="auto" w:sz="4" w:space="0"/>
              <w:right w:val="single" w:color="auto" w:sz="4" w:space="0"/>
            </w:tcBorders>
            <w:shd w:val="clear" w:color="auto" w:fill="FFFFFF"/>
            <w:vAlign w:val="center"/>
          </w:tcPr>
          <w:p w14:paraId="24DEE9C2">
            <w:pPr>
              <w:tabs>
                <w:tab w:val="left" w:pos="-28"/>
              </w:tabs>
              <w:spacing w:line="360" w:lineRule="auto"/>
              <w:jc w:val="center"/>
              <w:rPr>
                <w:rFonts w:hAnsi="宋体" w:cs="宋体"/>
                <w:sz w:val="21"/>
                <w:szCs w:val="21"/>
              </w:rPr>
            </w:pPr>
            <w:r>
              <w:rPr>
                <w:rFonts w:hint="eastAsia" w:hAnsi="宋体" w:cs="宋体"/>
                <w:sz w:val="21"/>
                <w:szCs w:val="21"/>
              </w:rPr>
              <w:t>2</w:t>
            </w:r>
          </w:p>
        </w:tc>
        <w:tc>
          <w:tcPr>
            <w:tcW w:w="1381" w:type="pct"/>
            <w:tcBorders>
              <w:top w:val="single" w:color="auto" w:sz="4" w:space="0"/>
              <w:left w:val="single" w:color="auto" w:sz="4" w:space="0"/>
              <w:right w:val="single" w:color="auto" w:sz="4" w:space="0"/>
            </w:tcBorders>
            <w:shd w:val="clear" w:color="auto" w:fill="FFFFFF"/>
            <w:vAlign w:val="center"/>
          </w:tcPr>
          <w:p w14:paraId="1C01F859">
            <w:pPr>
              <w:rPr>
                <w:rFonts w:hAnsi="宋体" w:cs="宋体"/>
                <w:sz w:val="21"/>
                <w:szCs w:val="21"/>
              </w:rPr>
            </w:pPr>
            <w:r>
              <w:rPr>
                <w:rFonts w:hint="eastAsia"/>
                <w:sz w:val="21"/>
                <w:szCs w:val="21"/>
              </w:rPr>
              <w:t>拆热水器</w:t>
            </w:r>
          </w:p>
        </w:tc>
        <w:tc>
          <w:tcPr>
            <w:tcW w:w="572" w:type="pct"/>
            <w:tcBorders>
              <w:top w:val="single" w:color="auto" w:sz="4" w:space="0"/>
              <w:left w:val="single" w:color="auto" w:sz="4" w:space="0"/>
              <w:right w:val="single" w:color="auto" w:sz="4" w:space="0"/>
            </w:tcBorders>
            <w:shd w:val="clear" w:color="auto" w:fill="FFFFFF"/>
            <w:noWrap/>
            <w:vAlign w:val="center"/>
          </w:tcPr>
          <w:p w14:paraId="2082EE79">
            <w:pPr>
              <w:jc w:val="center"/>
              <w:rPr>
                <w:rFonts w:hAnsi="宋体" w:cs="宋体"/>
                <w:sz w:val="21"/>
                <w:szCs w:val="21"/>
              </w:rPr>
            </w:pPr>
            <w:r>
              <w:rPr>
                <w:rFonts w:hint="eastAsia"/>
                <w:sz w:val="21"/>
                <w:szCs w:val="21"/>
              </w:rPr>
              <w:t>台</w:t>
            </w:r>
          </w:p>
        </w:tc>
        <w:tc>
          <w:tcPr>
            <w:tcW w:w="572" w:type="pct"/>
            <w:tcBorders>
              <w:top w:val="single" w:color="auto" w:sz="4" w:space="0"/>
              <w:left w:val="single" w:color="auto" w:sz="4" w:space="0"/>
              <w:right w:val="single" w:color="auto" w:sz="4" w:space="0"/>
            </w:tcBorders>
            <w:shd w:val="clear" w:color="auto" w:fill="FFFFFF"/>
            <w:noWrap/>
            <w:vAlign w:val="center"/>
          </w:tcPr>
          <w:p w14:paraId="296999F1">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right w:val="single" w:color="auto" w:sz="4" w:space="0"/>
            </w:tcBorders>
            <w:shd w:val="clear" w:color="auto" w:fill="FFFFFF"/>
            <w:noWrap/>
            <w:vAlign w:val="center"/>
          </w:tcPr>
          <w:p w14:paraId="4EF5A671">
            <w:pPr>
              <w:jc w:val="center"/>
              <w:rPr>
                <w:rFonts w:hAnsi="宋体" w:cs="宋体"/>
                <w:sz w:val="21"/>
                <w:szCs w:val="21"/>
              </w:rPr>
            </w:pPr>
            <w:r>
              <w:rPr>
                <w:rFonts w:hint="eastAsia"/>
                <w:sz w:val="21"/>
                <w:szCs w:val="21"/>
              </w:rPr>
              <w:t>62.74</w:t>
            </w:r>
          </w:p>
        </w:tc>
        <w:tc>
          <w:tcPr>
            <w:tcW w:w="1277" w:type="pct"/>
            <w:tcBorders>
              <w:top w:val="single" w:color="000000" w:sz="4" w:space="0"/>
              <w:left w:val="single" w:color="auto" w:sz="4" w:space="0"/>
              <w:bottom w:val="single" w:color="000000" w:sz="4" w:space="0"/>
              <w:right w:val="single" w:color="000000" w:sz="4" w:space="0"/>
            </w:tcBorders>
            <w:shd w:val="clear" w:color="auto" w:fill="FFFFFF"/>
            <w:vAlign w:val="center"/>
          </w:tcPr>
          <w:p w14:paraId="12A5F121">
            <w:pPr>
              <w:tabs>
                <w:tab w:val="left" w:pos="-28"/>
              </w:tabs>
              <w:spacing w:line="360" w:lineRule="auto"/>
              <w:rPr>
                <w:rFonts w:hAnsi="宋体" w:cs="宋体"/>
                <w:sz w:val="21"/>
                <w:szCs w:val="21"/>
              </w:rPr>
            </w:pPr>
          </w:p>
        </w:tc>
      </w:tr>
      <w:tr w14:paraId="656CA891">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98A18EA">
            <w:pPr>
              <w:tabs>
                <w:tab w:val="left" w:pos="-28"/>
              </w:tabs>
              <w:spacing w:line="360" w:lineRule="auto"/>
              <w:jc w:val="center"/>
              <w:rPr>
                <w:rFonts w:hAnsi="宋体" w:cs="宋体"/>
                <w:sz w:val="21"/>
                <w:szCs w:val="21"/>
              </w:rPr>
            </w:pPr>
            <w:r>
              <w:rPr>
                <w:rFonts w:hint="eastAsia" w:hAnsi="宋体" w:cs="宋体"/>
                <w:sz w:val="21"/>
                <w:szCs w:val="21"/>
              </w:rPr>
              <w:t>3</w:t>
            </w:r>
          </w:p>
        </w:tc>
        <w:tc>
          <w:tcPr>
            <w:tcW w:w="1381" w:type="pct"/>
            <w:tcBorders>
              <w:top w:val="single" w:color="auto" w:sz="4" w:space="0"/>
              <w:left w:val="single" w:color="auto" w:sz="4" w:space="0"/>
              <w:bottom w:val="single" w:color="auto" w:sz="4" w:space="0"/>
              <w:right w:val="single" w:color="auto" w:sz="4" w:space="0"/>
            </w:tcBorders>
            <w:shd w:val="clear" w:color="auto" w:fill="FFFFFF"/>
            <w:vAlign w:val="center"/>
          </w:tcPr>
          <w:p w14:paraId="79FAC3A1">
            <w:pPr>
              <w:rPr>
                <w:rFonts w:hAnsi="宋体" w:cs="宋体"/>
                <w:sz w:val="21"/>
                <w:szCs w:val="21"/>
              </w:rPr>
            </w:pPr>
            <w:r>
              <w:rPr>
                <w:rFonts w:hint="eastAsia"/>
                <w:sz w:val="21"/>
                <w:szCs w:val="21"/>
              </w:rPr>
              <w:t>楼道伸缩缝腐蚀更换304不锈钢</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5F12CB8">
            <w:pPr>
              <w:jc w:val="center"/>
              <w:rPr>
                <w:rFonts w:hAnsi="宋体" w:cs="宋体"/>
                <w:sz w:val="21"/>
                <w:szCs w:val="21"/>
              </w:rPr>
            </w:pPr>
            <w:r>
              <w:rPr>
                <w:rFonts w:hAnsi="宋体" w:cs="宋体"/>
                <w:sz w:val="21"/>
                <w:szCs w:val="21"/>
              </w:rPr>
              <w:t>米</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9C6CA60">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904DAA0">
            <w:pPr>
              <w:jc w:val="center"/>
              <w:rPr>
                <w:rFonts w:hAnsi="宋体" w:cs="宋体"/>
                <w:sz w:val="21"/>
                <w:szCs w:val="21"/>
              </w:rPr>
            </w:pPr>
            <w:r>
              <w:rPr>
                <w:rFonts w:hint="eastAsia"/>
                <w:sz w:val="21"/>
                <w:szCs w:val="21"/>
              </w:rPr>
              <w:t>370.8</w:t>
            </w:r>
          </w:p>
        </w:tc>
        <w:tc>
          <w:tcPr>
            <w:tcW w:w="1277" w:type="pct"/>
            <w:tcBorders>
              <w:top w:val="nil"/>
              <w:left w:val="single" w:color="auto" w:sz="4" w:space="0"/>
              <w:bottom w:val="single" w:color="000000" w:sz="4" w:space="0"/>
              <w:right w:val="single" w:color="000000" w:sz="4" w:space="0"/>
            </w:tcBorders>
            <w:shd w:val="clear" w:color="auto" w:fill="FFFFFF"/>
            <w:noWrap/>
            <w:vAlign w:val="center"/>
          </w:tcPr>
          <w:p w14:paraId="1768CC16">
            <w:pPr>
              <w:tabs>
                <w:tab w:val="left" w:pos="-28"/>
              </w:tabs>
              <w:spacing w:line="360" w:lineRule="auto"/>
              <w:rPr>
                <w:rFonts w:hAnsi="宋体" w:cs="宋体"/>
                <w:sz w:val="21"/>
                <w:szCs w:val="21"/>
              </w:rPr>
            </w:pPr>
          </w:p>
        </w:tc>
      </w:tr>
      <w:tr w14:paraId="6BB95D63">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auto" w:sz="4" w:space="0"/>
              <w:bottom w:val="single" w:color="auto" w:sz="4" w:space="0"/>
              <w:right w:val="single" w:color="auto" w:sz="4" w:space="0"/>
            </w:tcBorders>
            <w:shd w:val="clear" w:color="auto" w:fill="FFFFFF"/>
            <w:vAlign w:val="center"/>
          </w:tcPr>
          <w:p w14:paraId="3DBE9608">
            <w:pPr>
              <w:tabs>
                <w:tab w:val="left" w:pos="-28"/>
              </w:tabs>
              <w:spacing w:line="360" w:lineRule="auto"/>
              <w:jc w:val="center"/>
              <w:rPr>
                <w:rFonts w:hAnsi="宋体" w:cs="宋体"/>
                <w:sz w:val="21"/>
                <w:szCs w:val="21"/>
              </w:rPr>
            </w:pPr>
            <w:r>
              <w:rPr>
                <w:rFonts w:hint="eastAsia" w:hAnsi="宋体" w:cs="宋体"/>
                <w:sz w:val="21"/>
                <w:szCs w:val="21"/>
              </w:rPr>
              <w:t>4</w:t>
            </w:r>
          </w:p>
        </w:tc>
        <w:tc>
          <w:tcPr>
            <w:tcW w:w="1381" w:type="pct"/>
            <w:tcBorders>
              <w:top w:val="single" w:color="auto" w:sz="4" w:space="0"/>
              <w:left w:val="single" w:color="auto" w:sz="4" w:space="0"/>
              <w:bottom w:val="single" w:color="auto" w:sz="4" w:space="0"/>
              <w:right w:val="single" w:color="auto" w:sz="4" w:space="0"/>
            </w:tcBorders>
            <w:shd w:val="clear" w:color="auto" w:fill="FFFFFF"/>
            <w:vAlign w:val="center"/>
          </w:tcPr>
          <w:p w14:paraId="0A04D02B">
            <w:pPr>
              <w:rPr>
                <w:rFonts w:hAnsi="宋体" w:cs="宋体"/>
                <w:sz w:val="21"/>
                <w:szCs w:val="21"/>
              </w:rPr>
            </w:pPr>
            <w:r>
              <w:rPr>
                <w:rFonts w:hint="eastAsia"/>
                <w:sz w:val="21"/>
                <w:szCs w:val="21"/>
              </w:rPr>
              <w:t>加固维修楼道伸缩缝铁板腐蚀（不更换）</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D24A490">
            <w:pPr>
              <w:jc w:val="center"/>
              <w:rPr>
                <w:rFonts w:hAnsi="宋体" w:cs="宋体"/>
                <w:sz w:val="21"/>
                <w:szCs w:val="21"/>
              </w:rPr>
            </w:pPr>
            <w:r>
              <w:rPr>
                <w:rFonts w:hint="eastAsia"/>
                <w:sz w:val="21"/>
                <w:szCs w:val="21"/>
              </w:rPr>
              <w:t>处</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386C41B">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CE40A66">
            <w:pPr>
              <w:jc w:val="center"/>
              <w:rPr>
                <w:rFonts w:hAnsi="宋体" w:cs="宋体"/>
                <w:sz w:val="21"/>
                <w:szCs w:val="21"/>
              </w:rPr>
            </w:pPr>
            <w:r>
              <w:rPr>
                <w:rFonts w:hint="eastAsia"/>
                <w:sz w:val="21"/>
                <w:szCs w:val="21"/>
              </w:rPr>
              <w:t>136</w:t>
            </w:r>
          </w:p>
        </w:tc>
        <w:tc>
          <w:tcPr>
            <w:tcW w:w="1277" w:type="pct"/>
            <w:tcBorders>
              <w:top w:val="nil"/>
              <w:left w:val="single" w:color="auto" w:sz="4" w:space="0"/>
              <w:bottom w:val="single" w:color="000000" w:sz="4" w:space="0"/>
              <w:right w:val="single" w:color="000000" w:sz="4" w:space="0"/>
            </w:tcBorders>
            <w:shd w:val="clear" w:color="auto" w:fill="FFFFFF"/>
            <w:vAlign w:val="center"/>
          </w:tcPr>
          <w:p w14:paraId="14FB9928">
            <w:pPr>
              <w:tabs>
                <w:tab w:val="left" w:pos="-28"/>
              </w:tabs>
              <w:spacing w:line="360" w:lineRule="auto"/>
              <w:rPr>
                <w:rFonts w:hAnsi="宋体" w:cs="宋体"/>
                <w:sz w:val="21"/>
                <w:szCs w:val="21"/>
              </w:rPr>
            </w:pPr>
          </w:p>
        </w:tc>
      </w:tr>
      <w:tr w14:paraId="69EA8246">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FFFFFF"/>
            <w:vAlign w:val="center"/>
          </w:tcPr>
          <w:p w14:paraId="1982CA44">
            <w:pPr>
              <w:tabs>
                <w:tab w:val="left" w:pos="-28"/>
              </w:tabs>
              <w:spacing w:line="360" w:lineRule="auto"/>
              <w:jc w:val="center"/>
              <w:rPr>
                <w:rFonts w:hAnsi="宋体" w:cs="宋体"/>
                <w:sz w:val="21"/>
                <w:szCs w:val="21"/>
              </w:rPr>
            </w:pPr>
            <w:r>
              <w:rPr>
                <w:rFonts w:hint="eastAsia" w:hAnsi="宋体" w:cs="宋体"/>
                <w:sz w:val="21"/>
                <w:szCs w:val="21"/>
              </w:rPr>
              <w:t>5</w:t>
            </w:r>
          </w:p>
        </w:tc>
        <w:tc>
          <w:tcPr>
            <w:tcW w:w="1381" w:type="pct"/>
            <w:tcBorders>
              <w:top w:val="single" w:color="auto" w:sz="4" w:space="0"/>
              <w:left w:val="nil"/>
              <w:bottom w:val="single" w:color="auto" w:sz="4" w:space="0"/>
              <w:right w:val="single" w:color="000000" w:sz="4" w:space="0"/>
            </w:tcBorders>
            <w:shd w:val="clear" w:color="auto" w:fill="FFFFFF"/>
            <w:vAlign w:val="center"/>
          </w:tcPr>
          <w:p w14:paraId="05517075">
            <w:pPr>
              <w:rPr>
                <w:rFonts w:hAnsi="宋体" w:cs="宋体"/>
                <w:sz w:val="21"/>
                <w:szCs w:val="21"/>
              </w:rPr>
            </w:pPr>
            <w:r>
              <w:rPr>
                <w:rFonts w:hint="eastAsia"/>
                <w:sz w:val="21"/>
                <w:szCs w:val="21"/>
              </w:rPr>
              <w:t>公共区域蹲厕水箱更换</w:t>
            </w:r>
          </w:p>
        </w:tc>
        <w:tc>
          <w:tcPr>
            <w:tcW w:w="572" w:type="pct"/>
            <w:tcBorders>
              <w:top w:val="single" w:color="auto" w:sz="4" w:space="0"/>
              <w:left w:val="nil"/>
              <w:bottom w:val="single" w:color="auto" w:sz="4" w:space="0"/>
              <w:right w:val="single" w:color="000000" w:sz="4" w:space="0"/>
            </w:tcBorders>
            <w:shd w:val="clear" w:color="auto" w:fill="FFFFFF"/>
            <w:noWrap/>
            <w:vAlign w:val="center"/>
          </w:tcPr>
          <w:p w14:paraId="6E927B4B">
            <w:pPr>
              <w:jc w:val="center"/>
              <w:rPr>
                <w:rFonts w:hAnsi="宋体" w:cs="宋体"/>
                <w:sz w:val="21"/>
                <w:szCs w:val="21"/>
              </w:rPr>
            </w:pPr>
            <w:r>
              <w:rPr>
                <w:rFonts w:hint="eastAsia"/>
                <w:sz w:val="21"/>
                <w:szCs w:val="21"/>
              </w:rPr>
              <w:t>个</w:t>
            </w:r>
          </w:p>
        </w:tc>
        <w:tc>
          <w:tcPr>
            <w:tcW w:w="572" w:type="pct"/>
            <w:tcBorders>
              <w:top w:val="single" w:color="auto" w:sz="4" w:space="0"/>
              <w:left w:val="nil"/>
              <w:bottom w:val="single" w:color="auto" w:sz="4" w:space="0"/>
              <w:right w:val="single" w:color="000000" w:sz="4" w:space="0"/>
            </w:tcBorders>
            <w:shd w:val="clear" w:color="auto" w:fill="FFFFFF"/>
            <w:noWrap/>
            <w:vAlign w:val="center"/>
          </w:tcPr>
          <w:p w14:paraId="3D8C9099">
            <w:pPr>
              <w:jc w:val="center"/>
              <w:rPr>
                <w:rFonts w:hAnsi="宋体" w:cs="宋体"/>
                <w:sz w:val="21"/>
                <w:szCs w:val="21"/>
              </w:rPr>
            </w:pPr>
            <w:r>
              <w:rPr>
                <w:rFonts w:hint="eastAsia"/>
                <w:sz w:val="21"/>
                <w:szCs w:val="21"/>
              </w:rPr>
              <w:t>1</w:t>
            </w:r>
          </w:p>
        </w:tc>
        <w:tc>
          <w:tcPr>
            <w:tcW w:w="734" w:type="pct"/>
            <w:tcBorders>
              <w:top w:val="single" w:color="auto" w:sz="4" w:space="0"/>
              <w:left w:val="nil"/>
              <w:bottom w:val="single" w:color="auto" w:sz="4" w:space="0"/>
              <w:right w:val="single" w:color="000000" w:sz="4" w:space="0"/>
            </w:tcBorders>
            <w:shd w:val="clear" w:color="auto" w:fill="FFFFFF"/>
            <w:noWrap/>
            <w:vAlign w:val="center"/>
          </w:tcPr>
          <w:p w14:paraId="3F152A67">
            <w:pPr>
              <w:jc w:val="center"/>
              <w:rPr>
                <w:rFonts w:hAnsi="宋体" w:cs="宋体"/>
                <w:sz w:val="21"/>
                <w:szCs w:val="21"/>
              </w:rPr>
            </w:pPr>
            <w:r>
              <w:rPr>
                <w:rFonts w:hint="eastAsia"/>
                <w:sz w:val="21"/>
                <w:szCs w:val="21"/>
              </w:rPr>
              <w:t>345.66</w:t>
            </w:r>
          </w:p>
        </w:tc>
        <w:tc>
          <w:tcPr>
            <w:tcW w:w="1277" w:type="pct"/>
            <w:tcBorders>
              <w:top w:val="nil"/>
              <w:left w:val="nil"/>
              <w:bottom w:val="single" w:color="auto" w:sz="4" w:space="0"/>
              <w:right w:val="single" w:color="000000" w:sz="4" w:space="0"/>
            </w:tcBorders>
            <w:shd w:val="clear" w:color="auto" w:fill="FFFFFF"/>
            <w:vAlign w:val="center"/>
          </w:tcPr>
          <w:p w14:paraId="37175FAB">
            <w:pPr>
              <w:tabs>
                <w:tab w:val="left" w:pos="-28"/>
              </w:tabs>
              <w:spacing w:line="360" w:lineRule="auto"/>
              <w:rPr>
                <w:rFonts w:hAnsi="宋体" w:cs="宋体"/>
                <w:sz w:val="21"/>
                <w:szCs w:val="21"/>
              </w:rPr>
            </w:pPr>
          </w:p>
        </w:tc>
      </w:tr>
      <w:tr w14:paraId="22CD81B7">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1A4BCF1F">
            <w:pPr>
              <w:tabs>
                <w:tab w:val="left" w:pos="-28"/>
              </w:tabs>
              <w:spacing w:line="360" w:lineRule="auto"/>
              <w:jc w:val="center"/>
              <w:rPr>
                <w:rFonts w:hAnsi="宋体" w:cs="宋体"/>
                <w:sz w:val="21"/>
                <w:szCs w:val="21"/>
              </w:rPr>
            </w:pPr>
            <w:r>
              <w:rPr>
                <w:rFonts w:hint="eastAsia" w:hAnsi="宋体" w:cs="宋体"/>
                <w:sz w:val="21"/>
                <w:szCs w:val="21"/>
              </w:rPr>
              <w:t>6</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583C7272">
            <w:pPr>
              <w:rPr>
                <w:rFonts w:hAnsi="宋体" w:cs="宋体"/>
                <w:sz w:val="21"/>
                <w:szCs w:val="21"/>
              </w:rPr>
            </w:pPr>
            <w:r>
              <w:rPr>
                <w:rFonts w:hint="eastAsia"/>
                <w:sz w:val="21"/>
                <w:szCs w:val="21"/>
              </w:rPr>
              <w:t>防火门修复</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0F62DF9">
            <w:pPr>
              <w:jc w:val="center"/>
              <w:rPr>
                <w:rFonts w:hAnsi="宋体" w:cs="宋体"/>
                <w:sz w:val="21"/>
                <w:szCs w:val="21"/>
              </w:rPr>
            </w:pPr>
            <w:r>
              <w:rPr>
                <w:rFonts w:hint="eastAsia"/>
                <w:sz w:val="21"/>
                <w:szCs w:val="21"/>
              </w:rPr>
              <w:t>扇</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76787C1">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E38CF96">
            <w:pPr>
              <w:jc w:val="center"/>
              <w:rPr>
                <w:rFonts w:hAnsi="宋体" w:cs="宋体"/>
                <w:sz w:val="21"/>
                <w:szCs w:val="21"/>
              </w:rPr>
            </w:pPr>
            <w:r>
              <w:rPr>
                <w:rFonts w:hint="eastAsia"/>
                <w:sz w:val="21"/>
                <w:szCs w:val="21"/>
              </w:rPr>
              <w:t>175</w:t>
            </w:r>
          </w:p>
        </w:tc>
        <w:tc>
          <w:tcPr>
            <w:tcW w:w="1277" w:type="pct"/>
            <w:tcBorders>
              <w:top w:val="single" w:color="auto" w:sz="4" w:space="0"/>
              <w:left w:val="single" w:color="auto" w:sz="4" w:space="0"/>
              <w:bottom w:val="single" w:color="auto" w:sz="4" w:space="0"/>
              <w:right w:val="single" w:color="auto" w:sz="4" w:space="0"/>
            </w:tcBorders>
            <w:vAlign w:val="center"/>
          </w:tcPr>
          <w:p w14:paraId="151E0C92">
            <w:pPr>
              <w:tabs>
                <w:tab w:val="left" w:pos="-28"/>
              </w:tabs>
              <w:spacing w:line="360" w:lineRule="auto"/>
              <w:rPr>
                <w:rFonts w:hAnsi="宋体" w:cs="宋体"/>
                <w:sz w:val="21"/>
                <w:szCs w:val="21"/>
              </w:rPr>
            </w:pPr>
            <w:r>
              <w:rPr>
                <w:rFonts w:hint="eastAsia" w:hAnsi="宋体" w:cs="宋体"/>
                <w:sz w:val="21"/>
                <w:szCs w:val="21"/>
              </w:rPr>
              <w:t>包含：门、闭门器、合页维修</w:t>
            </w:r>
          </w:p>
        </w:tc>
      </w:tr>
      <w:tr w14:paraId="45BCA60C">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711E4D74">
            <w:pPr>
              <w:tabs>
                <w:tab w:val="left" w:pos="-28"/>
              </w:tabs>
              <w:spacing w:line="360" w:lineRule="auto"/>
              <w:jc w:val="center"/>
              <w:rPr>
                <w:rFonts w:hAnsi="宋体" w:cs="宋体"/>
                <w:sz w:val="21"/>
                <w:szCs w:val="21"/>
              </w:rPr>
            </w:pPr>
            <w:r>
              <w:rPr>
                <w:rFonts w:hint="eastAsia" w:hAnsi="宋体" w:cs="宋体"/>
                <w:sz w:val="21"/>
                <w:szCs w:val="21"/>
              </w:rPr>
              <w:t>7</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61E65ADF">
            <w:pPr>
              <w:rPr>
                <w:rFonts w:hAnsi="宋体" w:cs="宋体"/>
                <w:sz w:val="21"/>
                <w:szCs w:val="21"/>
              </w:rPr>
            </w:pPr>
            <w:r>
              <w:rPr>
                <w:rFonts w:hint="eastAsia"/>
                <w:sz w:val="21"/>
                <w:szCs w:val="21"/>
              </w:rPr>
              <w:t>防火门合页</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548DE5C">
            <w:pPr>
              <w:jc w:val="center"/>
              <w:rPr>
                <w:rFonts w:hAnsi="宋体" w:cs="宋体"/>
                <w:sz w:val="21"/>
                <w:szCs w:val="21"/>
              </w:rPr>
            </w:pPr>
            <w:r>
              <w:rPr>
                <w:rFonts w:hint="eastAsia"/>
                <w:sz w:val="21"/>
                <w:szCs w:val="21"/>
              </w:rPr>
              <w:t>个</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23E7E0D">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A448FB8">
            <w:pPr>
              <w:jc w:val="center"/>
              <w:rPr>
                <w:rFonts w:hAnsi="宋体" w:cs="宋体"/>
                <w:sz w:val="21"/>
                <w:szCs w:val="21"/>
              </w:rPr>
            </w:pPr>
            <w:r>
              <w:rPr>
                <w:rFonts w:hint="eastAsia"/>
                <w:sz w:val="21"/>
                <w:szCs w:val="21"/>
              </w:rPr>
              <w:t>46.4</w:t>
            </w:r>
          </w:p>
        </w:tc>
        <w:tc>
          <w:tcPr>
            <w:tcW w:w="1277" w:type="pct"/>
            <w:tcBorders>
              <w:top w:val="single" w:color="auto" w:sz="4" w:space="0"/>
              <w:left w:val="single" w:color="auto" w:sz="4" w:space="0"/>
              <w:bottom w:val="single" w:color="auto" w:sz="4" w:space="0"/>
              <w:right w:val="single" w:color="auto" w:sz="4" w:space="0"/>
            </w:tcBorders>
            <w:vAlign w:val="center"/>
          </w:tcPr>
          <w:p w14:paraId="5A26C2BF">
            <w:pPr>
              <w:tabs>
                <w:tab w:val="left" w:pos="-28"/>
              </w:tabs>
              <w:spacing w:line="360" w:lineRule="auto"/>
              <w:rPr>
                <w:rFonts w:hAnsi="宋体" w:cs="宋体"/>
                <w:sz w:val="21"/>
                <w:szCs w:val="21"/>
              </w:rPr>
            </w:pPr>
          </w:p>
        </w:tc>
      </w:tr>
      <w:tr w14:paraId="51563882">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30645613">
            <w:pPr>
              <w:tabs>
                <w:tab w:val="left" w:pos="-28"/>
              </w:tabs>
              <w:spacing w:line="360" w:lineRule="auto"/>
              <w:jc w:val="center"/>
              <w:rPr>
                <w:rFonts w:hAnsi="宋体" w:cs="宋体"/>
                <w:sz w:val="21"/>
                <w:szCs w:val="21"/>
              </w:rPr>
            </w:pPr>
            <w:r>
              <w:rPr>
                <w:rFonts w:hint="eastAsia" w:hAnsi="宋体" w:cs="宋体"/>
                <w:sz w:val="21"/>
                <w:szCs w:val="21"/>
              </w:rPr>
              <w:t>8</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14C7D347">
            <w:pPr>
              <w:rPr>
                <w:rFonts w:hAnsi="宋体" w:cs="宋体"/>
                <w:sz w:val="21"/>
                <w:szCs w:val="21"/>
              </w:rPr>
            </w:pPr>
            <w:r>
              <w:rPr>
                <w:rFonts w:hint="eastAsia"/>
                <w:sz w:val="21"/>
                <w:szCs w:val="21"/>
              </w:rPr>
              <w:t>防火门闭门器</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29D85F9">
            <w:pPr>
              <w:jc w:val="center"/>
              <w:rPr>
                <w:rFonts w:hAnsi="宋体" w:cs="宋体"/>
                <w:sz w:val="21"/>
                <w:szCs w:val="21"/>
              </w:rPr>
            </w:pPr>
            <w:r>
              <w:rPr>
                <w:rFonts w:hint="eastAsia"/>
                <w:sz w:val="21"/>
                <w:szCs w:val="21"/>
              </w:rPr>
              <w:t>个</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BEB3788">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600809E">
            <w:pPr>
              <w:jc w:val="center"/>
              <w:rPr>
                <w:rFonts w:hAnsi="宋体" w:cs="宋体"/>
                <w:sz w:val="21"/>
                <w:szCs w:val="21"/>
              </w:rPr>
            </w:pPr>
            <w:r>
              <w:rPr>
                <w:rFonts w:hint="eastAsia"/>
                <w:sz w:val="21"/>
                <w:szCs w:val="21"/>
              </w:rPr>
              <w:t>149.54</w:t>
            </w:r>
          </w:p>
        </w:tc>
        <w:tc>
          <w:tcPr>
            <w:tcW w:w="1277" w:type="pct"/>
            <w:tcBorders>
              <w:top w:val="single" w:color="auto" w:sz="4" w:space="0"/>
              <w:left w:val="single" w:color="auto" w:sz="4" w:space="0"/>
              <w:bottom w:val="single" w:color="auto" w:sz="4" w:space="0"/>
              <w:right w:val="single" w:color="auto" w:sz="4" w:space="0"/>
            </w:tcBorders>
            <w:vAlign w:val="center"/>
          </w:tcPr>
          <w:p w14:paraId="24516FF7">
            <w:pPr>
              <w:tabs>
                <w:tab w:val="left" w:pos="-28"/>
              </w:tabs>
              <w:spacing w:line="360" w:lineRule="auto"/>
              <w:rPr>
                <w:rFonts w:hAnsi="宋体" w:cs="宋体"/>
                <w:sz w:val="21"/>
                <w:szCs w:val="21"/>
              </w:rPr>
            </w:pPr>
          </w:p>
        </w:tc>
      </w:tr>
      <w:tr w14:paraId="3368CF07">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112D2E5F">
            <w:pPr>
              <w:tabs>
                <w:tab w:val="left" w:pos="-28"/>
              </w:tabs>
              <w:spacing w:line="360" w:lineRule="auto"/>
              <w:jc w:val="center"/>
              <w:rPr>
                <w:rFonts w:hAnsi="宋体" w:cs="宋体"/>
                <w:sz w:val="21"/>
                <w:szCs w:val="21"/>
              </w:rPr>
            </w:pPr>
            <w:r>
              <w:rPr>
                <w:rFonts w:hint="eastAsia" w:hAnsi="宋体" w:cs="宋体"/>
                <w:sz w:val="21"/>
                <w:szCs w:val="21"/>
              </w:rPr>
              <w:t>9</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18764E86">
            <w:pPr>
              <w:rPr>
                <w:rFonts w:hAnsi="宋体" w:cs="宋体"/>
                <w:sz w:val="21"/>
                <w:szCs w:val="21"/>
              </w:rPr>
            </w:pPr>
            <w:r>
              <w:rPr>
                <w:rFonts w:hint="eastAsia"/>
                <w:sz w:val="21"/>
                <w:szCs w:val="21"/>
              </w:rPr>
              <w:t>木门门扇  (含门锁）</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CA15FF1">
            <w:pPr>
              <w:jc w:val="center"/>
              <w:rPr>
                <w:rFonts w:hAnsi="宋体" w:cs="宋体"/>
                <w:sz w:val="21"/>
                <w:szCs w:val="21"/>
              </w:rPr>
            </w:pPr>
            <w:r>
              <w:rPr>
                <w:rFonts w:hint="eastAsia"/>
                <w:sz w:val="21"/>
                <w:szCs w:val="21"/>
              </w:rPr>
              <w:t>扇</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9A12582">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BA7707D">
            <w:pPr>
              <w:jc w:val="center"/>
              <w:rPr>
                <w:rFonts w:hAnsi="宋体" w:cs="宋体"/>
                <w:sz w:val="21"/>
                <w:szCs w:val="21"/>
              </w:rPr>
            </w:pPr>
            <w:r>
              <w:rPr>
                <w:rFonts w:hint="eastAsia"/>
                <w:sz w:val="21"/>
                <w:szCs w:val="21"/>
              </w:rPr>
              <w:t>1148.86</w:t>
            </w:r>
          </w:p>
        </w:tc>
        <w:tc>
          <w:tcPr>
            <w:tcW w:w="1277" w:type="pct"/>
            <w:tcBorders>
              <w:top w:val="single" w:color="auto" w:sz="4" w:space="0"/>
              <w:left w:val="single" w:color="auto" w:sz="4" w:space="0"/>
              <w:bottom w:val="single" w:color="auto" w:sz="4" w:space="0"/>
              <w:right w:val="single" w:color="auto" w:sz="4" w:space="0"/>
            </w:tcBorders>
            <w:vAlign w:val="center"/>
          </w:tcPr>
          <w:p w14:paraId="2AC65949">
            <w:pPr>
              <w:tabs>
                <w:tab w:val="left" w:pos="-28"/>
              </w:tabs>
              <w:spacing w:line="360" w:lineRule="auto"/>
              <w:rPr>
                <w:rFonts w:hAnsi="宋体" w:cs="宋体"/>
                <w:sz w:val="21"/>
                <w:szCs w:val="21"/>
              </w:rPr>
            </w:pPr>
          </w:p>
        </w:tc>
      </w:tr>
      <w:tr w14:paraId="2EF34C5A">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681A0D7B">
            <w:pPr>
              <w:tabs>
                <w:tab w:val="left" w:pos="-28"/>
              </w:tabs>
              <w:spacing w:line="360" w:lineRule="auto"/>
              <w:jc w:val="center"/>
              <w:rPr>
                <w:rFonts w:hAnsi="宋体" w:cs="宋体"/>
                <w:sz w:val="21"/>
                <w:szCs w:val="21"/>
              </w:rPr>
            </w:pPr>
            <w:r>
              <w:rPr>
                <w:rFonts w:hint="eastAsia" w:hAnsi="宋体" w:cs="宋体"/>
                <w:sz w:val="21"/>
                <w:szCs w:val="21"/>
              </w:rPr>
              <w:t>10</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6BAB0F6B">
            <w:pPr>
              <w:rPr>
                <w:rFonts w:hAnsi="宋体" w:cs="宋体"/>
                <w:sz w:val="21"/>
                <w:szCs w:val="21"/>
              </w:rPr>
            </w:pPr>
            <w:r>
              <w:rPr>
                <w:rFonts w:hint="eastAsia"/>
                <w:sz w:val="21"/>
                <w:szCs w:val="21"/>
              </w:rPr>
              <w:t>木门门框</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50F0891">
            <w:pPr>
              <w:jc w:val="center"/>
              <w:rPr>
                <w:rFonts w:hAnsi="宋体" w:cs="宋体"/>
                <w:sz w:val="21"/>
                <w:szCs w:val="21"/>
              </w:rPr>
            </w:pPr>
            <w:r>
              <w:rPr>
                <w:rFonts w:hint="eastAsia"/>
                <w:sz w:val="21"/>
                <w:szCs w:val="21"/>
              </w:rPr>
              <w:t>套</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8CB0CD5">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FF0BE99">
            <w:pPr>
              <w:jc w:val="center"/>
              <w:rPr>
                <w:rFonts w:hAnsi="宋体" w:cs="宋体"/>
                <w:sz w:val="21"/>
                <w:szCs w:val="21"/>
              </w:rPr>
            </w:pPr>
            <w:r>
              <w:rPr>
                <w:rFonts w:hint="eastAsia"/>
                <w:sz w:val="21"/>
                <w:szCs w:val="21"/>
              </w:rPr>
              <w:t>736.85</w:t>
            </w:r>
          </w:p>
        </w:tc>
        <w:tc>
          <w:tcPr>
            <w:tcW w:w="1277" w:type="pct"/>
            <w:tcBorders>
              <w:top w:val="single" w:color="auto" w:sz="4" w:space="0"/>
              <w:left w:val="single" w:color="auto" w:sz="4" w:space="0"/>
              <w:bottom w:val="single" w:color="auto" w:sz="4" w:space="0"/>
              <w:right w:val="single" w:color="auto" w:sz="4" w:space="0"/>
            </w:tcBorders>
            <w:vAlign w:val="center"/>
          </w:tcPr>
          <w:p w14:paraId="2A211CE5">
            <w:pPr>
              <w:tabs>
                <w:tab w:val="left" w:pos="-28"/>
              </w:tabs>
              <w:spacing w:line="360" w:lineRule="auto"/>
              <w:rPr>
                <w:rFonts w:hAnsi="宋体" w:cs="宋体"/>
                <w:sz w:val="21"/>
                <w:szCs w:val="21"/>
              </w:rPr>
            </w:pPr>
          </w:p>
        </w:tc>
      </w:tr>
      <w:tr w14:paraId="386D42C3">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2CEACF74">
            <w:pPr>
              <w:tabs>
                <w:tab w:val="left" w:pos="-28"/>
              </w:tabs>
              <w:spacing w:line="360" w:lineRule="auto"/>
              <w:jc w:val="center"/>
              <w:rPr>
                <w:rFonts w:hAnsi="宋体" w:cs="宋体"/>
                <w:sz w:val="21"/>
                <w:szCs w:val="21"/>
              </w:rPr>
            </w:pPr>
            <w:r>
              <w:rPr>
                <w:rFonts w:hint="eastAsia" w:hAnsi="宋体" w:cs="宋体"/>
                <w:sz w:val="21"/>
                <w:szCs w:val="21"/>
              </w:rPr>
              <w:t>11</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06B72637">
            <w:pPr>
              <w:rPr>
                <w:rFonts w:hAnsi="宋体" w:cs="宋体"/>
                <w:sz w:val="21"/>
                <w:szCs w:val="21"/>
              </w:rPr>
            </w:pPr>
            <w:r>
              <w:rPr>
                <w:rFonts w:hint="eastAsia"/>
                <w:sz w:val="21"/>
                <w:szCs w:val="21"/>
              </w:rPr>
              <w:t>衣柜轨道滑轮更换  （含两扇门）</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9190A45">
            <w:pPr>
              <w:jc w:val="center"/>
              <w:rPr>
                <w:rFonts w:hAnsi="宋体" w:cs="宋体"/>
                <w:sz w:val="21"/>
                <w:szCs w:val="21"/>
              </w:rPr>
            </w:pPr>
            <w:r>
              <w:rPr>
                <w:rFonts w:hint="eastAsia"/>
                <w:sz w:val="21"/>
                <w:szCs w:val="21"/>
              </w:rPr>
              <w:t>套</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7ED666A">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1BCDA60">
            <w:pPr>
              <w:jc w:val="center"/>
              <w:rPr>
                <w:rFonts w:hAnsi="宋体" w:cs="宋体"/>
                <w:sz w:val="21"/>
                <w:szCs w:val="21"/>
              </w:rPr>
            </w:pPr>
            <w:r>
              <w:rPr>
                <w:rFonts w:hint="eastAsia"/>
                <w:sz w:val="21"/>
                <w:szCs w:val="21"/>
              </w:rPr>
              <w:t>87.6</w:t>
            </w:r>
          </w:p>
        </w:tc>
        <w:tc>
          <w:tcPr>
            <w:tcW w:w="1277" w:type="pct"/>
            <w:tcBorders>
              <w:top w:val="single" w:color="auto" w:sz="4" w:space="0"/>
              <w:left w:val="single" w:color="auto" w:sz="4" w:space="0"/>
              <w:bottom w:val="single" w:color="auto" w:sz="4" w:space="0"/>
              <w:right w:val="single" w:color="auto" w:sz="4" w:space="0"/>
            </w:tcBorders>
            <w:vAlign w:val="center"/>
          </w:tcPr>
          <w:p w14:paraId="6A4FD72F">
            <w:pPr>
              <w:tabs>
                <w:tab w:val="left" w:pos="-28"/>
              </w:tabs>
              <w:spacing w:line="360" w:lineRule="auto"/>
              <w:rPr>
                <w:rFonts w:hAnsi="宋体" w:cs="宋体"/>
                <w:sz w:val="21"/>
                <w:szCs w:val="21"/>
              </w:rPr>
            </w:pPr>
          </w:p>
        </w:tc>
      </w:tr>
      <w:tr w14:paraId="7B469680">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579620F2">
            <w:pPr>
              <w:tabs>
                <w:tab w:val="left" w:pos="-28"/>
              </w:tabs>
              <w:spacing w:line="360" w:lineRule="auto"/>
              <w:jc w:val="center"/>
              <w:rPr>
                <w:rFonts w:hAnsi="宋体" w:cs="宋体"/>
                <w:sz w:val="21"/>
                <w:szCs w:val="21"/>
              </w:rPr>
            </w:pPr>
            <w:r>
              <w:rPr>
                <w:rFonts w:hint="eastAsia" w:hAnsi="宋体" w:cs="宋体"/>
                <w:sz w:val="21"/>
                <w:szCs w:val="21"/>
              </w:rPr>
              <w:t>12</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5A55DE6B">
            <w:pPr>
              <w:rPr>
                <w:rFonts w:hAnsi="宋体" w:cs="宋体"/>
                <w:sz w:val="21"/>
                <w:szCs w:val="21"/>
              </w:rPr>
            </w:pPr>
            <w:r>
              <w:rPr>
                <w:rFonts w:hint="eastAsia"/>
                <w:sz w:val="21"/>
                <w:szCs w:val="21"/>
              </w:rPr>
              <w:t>排水管PVC50mm管</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E514FC6">
            <w:pPr>
              <w:jc w:val="center"/>
              <w:rPr>
                <w:rFonts w:hAnsi="宋体" w:cs="宋体"/>
                <w:sz w:val="21"/>
                <w:szCs w:val="21"/>
              </w:rPr>
            </w:pPr>
            <w:r>
              <w:rPr>
                <w:rFonts w:hAnsi="宋体" w:cs="宋体"/>
                <w:sz w:val="21"/>
                <w:szCs w:val="21"/>
              </w:rPr>
              <w:t>米</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045C3A9">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72354F5">
            <w:pPr>
              <w:jc w:val="center"/>
              <w:rPr>
                <w:rFonts w:hAnsi="宋体" w:cs="宋体"/>
                <w:sz w:val="21"/>
                <w:szCs w:val="21"/>
              </w:rPr>
            </w:pPr>
            <w:r>
              <w:rPr>
                <w:rFonts w:hint="eastAsia"/>
                <w:sz w:val="21"/>
                <w:szCs w:val="21"/>
              </w:rPr>
              <w:t>28.71</w:t>
            </w:r>
          </w:p>
        </w:tc>
        <w:tc>
          <w:tcPr>
            <w:tcW w:w="1277" w:type="pct"/>
            <w:tcBorders>
              <w:top w:val="single" w:color="auto" w:sz="4" w:space="0"/>
              <w:left w:val="single" w:color="auto" w:sz="4" w:space="0"/>
              <w:bottom w:val="single" w:color="auto" w:sz="4" w:space="0"/>
              <w:right w:val="single" w:color="auto" w:sz="4" w:space="0"/>
            </w:tcBorders>
            <w:vAlign w:val="center"/>
          </w:tcPr>
          <w:p w14:paraId="3F7893F1">
            <w:pPr>
              <w:tabs>
                <w:tab w:val="left" w:pos="-28"/>
              </w:tabs>
              <w:spacing w:line="360" w:lineRule="auto"/>
              <w:rPr>
                <w:rFonts w:hAnsi="宋体" w:cs="宋体"/>
                <w:sz w:val="21"/>
                <w:szCs w:val="21"/>
              </w:rPr>
            </w:pPr>
          </w:p>
        </w:tc>
      </w:tr>
      <w:tr w14:paraId="6441C87A">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241738DF">
            <w:pPr>
              <w:tabs>
                <w:tab w:val="left" w:pos="-28"/>
              </w:tabs>
              <w:spacing w:line="360" w:lineRule="auto"/>
              <w:jc w:val="center"/>
              <w:rPr>
                <w:rFonts w:hAnsi="宋体" w:cs="宋体"/>
                <w:sz w:val="21"/>
                <w:szCs w:val="21"/>
              </w:rPr>
            </w:pPr>
            <w:r>
              <w:rPr>
                <w:rFonts w:hint="eastAsia" w:hAnsi="宋体" w:cs="宋体"/>
                <w:sz w:val="21"/>
                <w:szCs w:val="21"/>
              </w:rPr>
              <w:t>13</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605EBA52">
            <w:pPr>
              <w:rPr>
                <w:rFonts w:hAnsi="宋体" w:cs="宋体"/>
                <w:sz w:val="21"/>
                <w:szCs w:val="21"/>
              </w:rPr>
            </w:pPr>
            <w:r>
              <w:rPr>
                <w:rFonts w:hint="eastAsia"/>
                <w:sz w:val="21"/>
                <w:szCs w:val="21"/>
              </w:rPr>
              <w:t>天台防护栏杆更换（不锈钢）</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7AFD66E">
            <w:pPr>
              <w:jc w:val="center"/>
              <w:rPr>
                <w:rFonts w:hAnsi="宋体" w:cs="宋体"/>
                <w:sz w:val="21"/>
                <w:szCs w:val="21"/>
              </w:rPr>
            </w:pPr>
            <w:r>
              <w:rPr>
                <w:rFonts w:hAnsi="宋体" w:cs="宋体"/>
                <w:sz w:val="21"/>
                <w:szCs w:val="21"/>
              </w:rPr>
              <w:t>米</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00E2C30">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A0DC58A">
            <w:pPr>
              <w:jc w:val="center"/>
              <w:rPr>
                <w:rFonts w:hAnsi="宋体" w:cs="宋体"/>
                <w:sz w:val="21"/>
                <w:szCs w:val="21"/>
              </w:rPr>
            </w:pPr>
            <w:r>
              <w:rPr>
                <w:rFonts w:hint="eastAsia"/>
                <w:sz w:val="21"/>
                <w:szCs w:val="21"/>
              </w:rPr>
              <w:t>483.79</w:t>
            </w:r>
          </w:p>
        </w:tc>
        <w:tc>
          <w:tcPr>
            <w:tcW w:w="1277" w:type="pct"/>
            <w:tcBorders>
              <w:top w:val="single" w:color="auto" w:sz="4" w:space="0"/>
              <w:left w:val="single" w:color="auto" w:sz="4" w:space="0"/>
              <w:bottom w:val="single" w:color="auto" w:sz="4" w:space="0"/>
              <w:right w:val="single" w:color="auto" w:sz="4" w:space="0"/>
            </w:tcBorders>
            <w:vAlign w:val="center"/>
          </w:tcPr>
          <w:p w14:paraId="78F83049">
            <w:pPr>
              <w:tabs>
                <w:tab w:val="left" w:pos="-28"/>
              </w:tabs>
              <w:spacing w:line="360" w:lineRule="auto"/>
              <w:rPr>
                <w:rFonts w:hAnsi="宋体" w:cs="宋体"/>
                <w:sz w:val="21"/>
                <w:szCs w:val="21"/>
              </w:rPr>
            </w:pPr>
            <w:r>
              <w:rPr>
                <w:rFonts w:hint="eastAsia" w:hAnsi="宋体" w:cs="宋体"/>
                <w:sz w:val="21"/>
                <w:szCs w:val="21"/>
              </w:rPr>
              <w:t>栏杆材料种类、规格:材质304不锈钢，管壁厚1.2mm，管径51-63mm，横杆管径：32mm，高度1.1米</w:t>
            </w:r>
          </w:p>
        </w:tc>
      </w:tr>
      <w:tr w14:paraId="14F31277">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45914A55">
            <w:pPr>
              <w:tabs>
                <w:tab w:val="left" w:pos="-28"/>
              </w:tabs>
              <w:spacing w:line="360" w:lineRule="auto"/>
              <w:jc w:val="center"/>
              <w:rPr>
                <w:rFonts w:hAnsi="宋体" w:cs="宋体"/>
                <w:sz w:val="21"/>
                <w:szCs w:val="21"/>
              </w:rPr>
            </w:pPr>
            <w:r>
              <w:rPr>
                <w:rFonts w:hint="eastAsia" w:hAnsi="宋体" w:cs="宋体"/>
                <w:sz w:val="21"/>
                <w:szCs w:val="21"/>
              </w:rPr>
              <w:t>14</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181A6048">
            <w:pPr>
              <w:rPr>
                <w:rFonts w:hAnsi="宋体" w:cs="宋体"/>
                <w:sz w:val="21"/>
                <w:szCs w:val="21"/>
              </w:rPr>
            </w:pPr>
            <w:r>
              <w:rPr>
                <w:rFonts w:hint="eastAsia"/>
                <w:sz w:val="21"/>
                <w:szCs w:val="21"/>
              </w:rPr>
              <w:t>木床拆装维修</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E7425C3">
            <w:pPr>
              <w:jc w:val="center"/>
              <w:rPr>
                <w:rFonts w:hAnsi="宋体" w:cs="宋体"/>
                <w:sz w:val="21"/>
                <w:szCs w:val="21"/>
              </w:rPr>
            </w:pPr>
            <w:r>
              <w:rPr>
                <w:rFonts w:hint="eastAsia"/>
                <w:sz w:val="21"/>
                <w:szCs w:val="21"/>
              </w:rPr>
              <w:t>张</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3962A4F">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ACA4CCD">
            <w:pPr>
              <w:jc w:val="center"/>
              <w:rPr>
                <w:rFonts w:hAnsi="宋体" w:cs="宋体"/>
                <w:sz w:val="21"/>
                <w:szCs w:val="21"/>
              </w:rPr>
            </w:pPr>
            <w:r>
              <w:rPr>
                <w:rFonts w:hint="eastAsia"/>
                <w:sz w:val="21"/>
                <w:szCs w:val="21"/>
              </w:rPr>
              <w:t>125</w:t>
            </w:r>
          </w:p>
        </w:tc>
        <w:tc>
          <w:tcPr>
            <w:tcW w:w="1277" w:type="pct"/>
            <w:tcBorders>
              <w:top w:val="single" w:color="auto" w:sz="4" w:space="0"/>
              <w:left w:val="single" w:color="auto" w:sz="4" w:space="0"/>
              <w:bottom w:val="single" w:color="auto" w:sz="4" w:space="0"/>
              <w:right w:val="single" w:color="auto" w:sz="4" w:space="0"/>
            </w:tcBorders>
            <w:vAlign w:val="center"/>
          </w:tcPr>
          <w:p w14:paraId="203B27A9">
            <w:pPr>
              <w:tabs>
                <w:tab w:val="left" w:pos="-28"/>
              </w:tabs>
              <w:spacing w:line="360" w:lineRule="auto"/>
              <w:rPr>
                <w:rFonts w:hAnsi="宋体" w:cs="宋体"/>
                <w:sz w:val="21"/>
                <w:szCs w:val="21"/>
              </w:rPr>
            </w:pPr>
          </w:p>
        </w:tc>
      </w:tr>
      <w:tr w14:paraId="75461029">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031571A8">
            <w:pPr>
              <w:tabs>
                <w:tab w:val="left" w:pos="-28"/>
              </w:tabs>
              <w:spacing w:line="360" w:lineRule="auto"/>
              <w:jc w:val="center"/>
              <w:rPr>
                <w:rFonts w:hAnsi="宋体" w:cs="宋体"/>
                <w:sz w:val="21"/>
                <w:szCs w:val="21"/>
              </w:rPr>
            </w:pPr>
            <w:r>
              <w:rPr>
                <w:rFonts w:hint="eastAsia" w:hAnsi="宋体" w:cs="宋体"/>
                <w:sz w:val="21"/>
                <w:szCs w:val="21"/>
              </w:rPr>
              <w:t>15</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5CB8014F">
            <w:pPr>
              <w:rPr>
                <w:rFonts w:hAnsi="宋体" w:cs="宋体"/>
                <w:sz w:val="21"/>
                <w:szCs w:val="21"/>
              </w:rPr>
            </w:pPr>
            <w:r>
              <w:rPr>
                <w:rFonts w:hint="eastAsia"/>
                <w:sz w:val="21"/>
                <w:szCs w:val="21"/>
              </w:rPr>
              <w:t>衣柜拆装维修</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D9D7288">
            <w:pPr>
              <w:jc w:val="center"/>
              <w:rPr>
                <w:rFonts w:hAnsi="宋体" w:cs="宋体"/>
                <w:sz w:val="21"/>
                <w:szCs w:val="21"/>
              </w:rPr>
            </w:pPr>
            <w:r>
              <w:rPr>
                <w:rFonts w:hint="eastAsia"/>
                <w:sz w:val="21"/>
                <w:szCs w:val="21"/>
              </w:rPr>
              <w:t>个</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C12FEB7">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91C302D">
            <w:pPr>
              <w:jc w:val="center"/>
              <w:rPr>
                <w:rFonts w:hAnsi="宋体" w:cs="宋体"/>
                <w:sz w:val="21"/>
                <w:szCs w:val="21"/>
              </w:rPr>
            </w:pPr>
            <w:r>
              <w:rPr>
                <w:rFonts w:hint="eastAsia"/>
                <w:sz w:val="21"/>
                <w:szCs w:val="21"/>
              </w:rPr>
              <w:t>168</w:t>
            </w:r>
          </w:p>
        </w:tc>
        <w:tc>
          <w:tcPr>
            <w:tcW w:w="1277" w:type="pct"/>
            <w:tcBorders>
              <w:top w:val="single" w:color="auto" w:sz="4" w:space="0"/>
              <w:left w:val="single" w:color="auto" w:sz="4" w:space="0"/>
              <w:bottom w:val="single" w:color="auto" w:sz="4" w:space="0"/>
              <w:right w:val="single" w:color="auto" w:sz="4" w:space="0"/>
            </w:tcBorders>
            <w:vAlign w:val="center"/>
          </w:tcPr>
          <w:p w14:paraId="0839A413">
            <w:pPr>
              <w:tabs>
                <w:tab w:val="left" w:pos="-28"/>
              </w:tabs>
              <w:spacing w:line="360" w:lineRule="auto"/>
              <w:rPr>
                <w:rFonts w:hAnsi="宋体" w:cs="宋体"/>
                <w:sz w:val="21"/>
                <w:szCs w:val="21"/>
              </w:rPr>
            </w:pPr>
          </w:p>
        </w:tc>
      </w:tr>
      <w:tr w14:paraId="61E6E8A0">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66C6A5B2">
            <w:pPr>
              <w:tabs>
                <w:tab w:val="left" w:pos="-28"/>
              </w:tabs>
              <w:spacing w:line="360" w:lineRule="auto"/>
              <w:jc w:val="center"/>
              <w:rPr>
                <w:rFonts w:hAnsi="宋体" w:cs="宋体"/>
                <w:sz w:val="21"/>
                <w:szCs w:val="21"/>
              </w:rPr>
            </w:pPr>
            <w:r>
              <w:rPr>
                <w:rFonts w:hint="eastAsia" w:hAnsi="宋体" w:cs="宋体"/>
                <w:sz w:val="21"/>
                <w:szCs w:val="21"/>
              </w:rPr>
              <w:t>16</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16841A13">
            <w:pPr>
              <w:rPr>
                <w:rFonts w:hAnsi="宋体" w:cs="宋体"/>
                <w:sz w:val="21"/>
                <w:szCs w:val="21"/>
              </w:rPr>
            </w:pPr>
            <w:r>
              <w:rPr>
                <w:rFonts w:hint="eastAsia"/>
                <w:sz w:val="21"/>
                <w:szCs w:val="21"/>
              </w:rPr>
              <w:t>更换晾衣架</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AFA869A">
            <w:pPr>
              <w:jc w:val="center"/>
              <w:rPr>
                <w:rFonts w:hAnsi="宋体" w:cs="宋体"/>
                <w:sz w:val="21"/>
                <w:szCs w:val="21"/>
              </w:rPr>
            </w:pPr>
            <w:r>
              <w:rPr>
                <w:rFonts w:hint="eastAsia"/>
                <w:sz w:val="21"/>
                <w:szCs w:val="21"/>
              </w:rPr>
              <w:t>个</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E1CF334">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B854005">
            <w:pPr>
              <w:jc w:val="center"/>
              <w:rPr>
                <w:rFonts w:hAnsi="宋体" w:cs="宋体"/>
                <w:sz w:val="21"/>
                <w:szCs w:val="21"/>
              </w:rPr>
            </w:pPr>
            <w:r>
              <w:rPr>
                <w:rFonts w:hint="eastAsia"/>
                <w:sz w:val="21"/>
                <w:szCs w:val="21"/>
              </w:rPr>
              <w:t>301</w:t>
            </w:r>
          </w:p>
        </w:tc>
        <w:tc>
          <w:tcPr>
            <w:tcW w:w="1277" w:type="pct"/>
            <w:tcBorders>
              <w:top w:val="single" w:color="auto" w:sz="4" w:space="0"/>
              <w:left w:val="single" w:color="auto" w:sz="4" w:space="0"/>
              <w:bottom w:val="single" w:color="auto" w:sz="4" w:space="0"/>
              <w:right w:val="single" w:color="auto" w:sz="4" w:space="0"/>
            </w:tcBorders>
            <w:vAlign w:val="center"/>
          </w:tcPr>
          <w:p w14:paraId="6BC635D9">
            <w:pPr>
              <w:tabs>
                <w:tab w:val="left" w:pos="-28"/>
              </w:tabs>
              <w:spacing w:line="360" w:lineRule="auto"/>
              <w:rPr>
                <w:rFonts w:hAnsi="宋体" w:cs="宋体"/>
                <w:sz w:val="21"/>
                <w:szCs w:val="21"/>
              </w:rPr>
            </w:pPr>
          </w:p>
        </w:tc>
      </w:tr>
      <w:tr w14:paraId="1F9A5600">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2A78F998">
            <w:pPr>
              <w:tabs>
                <w:tab w:val="left" w:pos="-28"/>
              </w:tabs>
              <w:spacing w:line="360" w:lineRule="auto"/>
              <w:jc w:val="center"/>
              <w:rPr>
                <w:rFonts w:hAnsi="宋体" w:cs="宋体"/>
                <w:sz w:val="21"/>
                <w:szCs w:val="21"/>
              </w:rPr>
            </w:pPr>
            <w:r>
              <w:rPr>
                <w:rFonts w:hint="eastAsia" w:hAnsi="宋体" w:cs="宋体"/>
                <w:sz w:val="21"/>
                <w:szCs w:val="21"/>
              </w:rPr>
              <w:t>17</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341ADE85">
            <w:pPr>
              <w:rPr>
                <w:rFonts w:hAnsi="宋体" w:cs="宋体"/>
                <w:sz w:val="21"/>
                <w:szCs w:val="21"/>
              </w:rPr>
            </w:pPr>
            <w:r>
              <w:rPr>
                <w:rFonts w:hint="eastAsia"/>
                <w:sz w:val="21"/>
                <w:szCs w:val="21"/>
              </w:rPr>
              <w:t>电视柜维修</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F5EC97F">
            <w:pPr>
              <w:jc w:val="center"/>
              <w:rPr>
                <w:rFonts w:hAnsi="宋体" w:cs="宋体"/>
                <w:sz w:val="21"/>
                <w:szCs w:val="21"/>
              </w:rPr>
            </w:pPr>
            <w:r>
              <w:rPr>
                <w:rFonts w:hint="eastAsia"/>
                <w:sz w:val="21"/>
                <w:szCs w:val="21"/>
              </w:rPr>
              <w:t>处</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7C77640">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DA52D4D">
            <w:pPr>
              <w:jc w:val="center"/>
              <w:rPr>
                <w:rFonts w:hAnsi="宋体" w:cs="宋体"/>
                <w:sz w:val="21"/>
                <w:szCs w:val="21"/>
              </w:rPr>
            </w:pPr>
            <w:r>
              <w:rPr>
                <w:rFonts w:hint="eastAsia"/>
                <w:sz w:val="21"/>
                <w:szCs w:val="21"/>
              </w:rPr>
              <w:t>148</w:t>
            </w:r>
          </w:p>
        </w:tc>
        <w:tc>
          <w:tcPr>
            <w:tcW w:w="1277" w:type="pct"/>
            <w:tcBorders>
              <w:top w:val="single" w:color="auto" w:sz="4" w:space="0"/>
              <w:left w:val="single" w:color="auto" w:sz="4" w:space="0"/>
              <w:bottom w:val="single" w:color="auto" w:sz="4" w:space="0"/>
              <w:right w:val="single" w:color="auto" w:sz="4" w:space="0"/>
            </w:tcBorders>
            <w:vAlign w:val="center"/>
          </w:tcPr>
          <w:p w14:paraId="1572D6FF">
            <w:pPr>
              <w:tabs>
                <w:tab w:val="left" w:pos="-28"/>
              </w:tabs>
              <w:spacing w:line="360" w:lineRule="auto"/>
              <w:rPr>
                <w:rFonts w:hAnsi="宋体" w:cs="宋体"/>
                <w:sz w:val="21"/>
                <w:szCs w:val="21"/>
              </w:rPr>
            </w:pPr>
          </w:p>
        </w:tc>
      </w:tr>
      <w:tr w14:paraId="6372388A">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5B279909">
            <w:pPr>
              <w:tabs>
                <w:tab w:val="left" w:pos="-28"/>
              </w:tabs>
              <w:spacing w:line="360" w:lineRule="auto"/>
              <w:jc w:val="center"/>
              <w:rPr>
                <w:rFonts w:hAnsi="宋体" w:cs="宋体"/>
                <w:sz w:val="21"/>
                <w:szCs w:val="21"/>
              </w:rPr>
            </w:pPr>
            <w:r>
              <w:rPr>
                <w:rFonts w:hint="eastAsia" w:hAnsi="宋体" w:cs="宋体"/>
                <w:sz w:val="21"/>
                <w:szCs w:val="21"/>
              </w:rPr>
              <w:t>18</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3B927F1B">
            <w:pPr>
              <w:rPr>
                <w:rFonts w:hAnsi="宋体" w:cs="宋体"/>
                <w:sz w:val="21"/>
                <w:szCs w:val="21"/>
              </w:rPr>
            </w:pPr>
            <w:r>
              <w:rPr>
                <w:rFonts w:hint="eastAsia"/>
                <w:sz w:val="21"/>
                <w:szCs w:val="21"/>
              </w:rPr>
              <w:t>抽屉维修</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024BE4C">
            <w:pPr>
              <w:jc w:val="center"/>
              <w:rPr>
                <w:rFonts w:hAnsi="宋体" w:cs="宋体"/>
                <w:sz w:val="21"/>
                <w:szCs w:val="21"/>
              </w:rPr>
            </w:pPr>
            <w:r>
              <w:rPr>
                <w:rFonts w:hint="eastAsia"/>
                <w:sz w:val="21"/>
                <w:szCs w:val="21"/>
              </w:rPr>
              <w:t>付</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19A87A1">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46984B8">
            <w:pPr>
              <w:jc w:val="center"/>
              <w:rPr>
                <w:rFonts w:hAnsi="宋体" w:cs="宋体"/>
                <w:sz w:val="21"/>
                <w:szCs w:val="21"/>
              </w:rPr>
            </w:pPr>
            <w:r>
              <w:rPr>
                <w:rFonts w:hint="eastAsia"/>
                <w:sz w:val="21"/>
                <w:szCs w:val="21"/>
              </w:rPr>
              <w:t>110</w:t>
            </w:r>
          </w:p>
        </w:tc>
        <w:tc>
          <w:tcPr>
            <w:tcW w:w="1277" w:type="pct"/>
            <w:tcBorders>
              <w:top w:val="single" w:color="auto" w:sz="4" w:space="0"/>
              <w:left w:val="single" w:color="auto" w:sz="4" w:space="0"/>
              <w:bottom w:val="single" w:color="auto" w:sz="4" w:space="0"/>
              <w:right w:val="single" w:color="auto" w:sz="4" w:space="0"/>
            </w:tcBorders>
            <w:vAlign w:val="center"/>
          </w:tcPr>
          <w:p w14:paraId="0BE29EAC">
            <w:pPr>
              <w:tabs>
                <w:tab w:val="left" w:pos="-28"/>
              </w:tabs>
              <w:spacing w:line="360" w:lineRule="auto"/>
              <w:rPr>
                <w:rFonts w:hAnsi="宋体" w:cs="宋体"/>
                <w:sz w:val="21"/>
                <w:szCs w:val="21"/>
              </w:rPr>
            </w:pPr>
          </w:p>
        </w:tc>
      </w:tr>
      <w:tr w14:paraId="26F5B4E0">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41F54D2C">
            <w:pPr>
              <w:tabs>
                <w:tab w:val="left" w:pos="-28"/>
              </w:tabs>
              <w:spacing w:line="360" w:lineRule="auto"/>
              <w:jc w:val="center"/>
              <w:rPr>
                <w:rFonts w:hAnsi="宋体" w:cs="宋体"/>
                <w:sz w:val="21"/>
                <w:szCs w:val="21"/>
              </w:rPr>
            </w:pPr>
            <w:r>
              <w:rPr>
                <w:rFonts w:hint="eastAsia" w:hAnsi="宋体" w:cs="宋体"/>
                <w:sz w:val="21"/>
                <w:szCs w:val="21"/>
              </w:rPr>
              <w:t>19</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0FE98B67">
            <w:pPr>
              <w:rPr>
                <w:rFonts w:hAnsi="宋体" w:cs="宋体"/>
                <w:sz w:val="21"/>
                <w:szCs w:val="21"/>
              </w:rPr>
            </w:pPr>
            <w:r>
              <w:rPr>
                <w:rFonts w:hint="eastAsia"/>
                <w:sz w:val="21"/>
                <w:szCs w:val="21"/>
              </w:rPr>
              <w:t>马桶移位器安装</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BC2D0F3">
            <w:pPr>
              <w:jc w:val="center"/>
              <w:rPr>
                <w:rFonts w:hAnsi="宋体" w:cs="宋体"/>
                <w:sz w:val="21"/>
                <w:szCs w:val="21"/>
              </w:rPr>
            </w:pPr>
            <w:r>
              <w:rPr>
                <w:rFonts w:hint="eastAsia"/>
                <w:sz w:val="21"/>
                <w:szCs w:val="21"/>
              </w:rPr>
              <w:t>个</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F5D6E20">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A9FCE1B">
            <w:pPr>
              <w:jc w:val="center"/>
              <w:rPr>
                <w:rFonts w:hAnsi="宋体" w:cs="宋体"/>
                <w:sz w:val="21"/>
                <w:szCs w:val="21"/>
              </w:rPr>
            </w:pPr>
            <w:r>
              <w:rPr>
                <w:rFonts w:hint="eastAsia"/>
                <w:sz w:val="21"/>
                <w:szCs w:val="21"/>
              </w:rPr>
              <w:t>310</w:t>
            </w:r>
          </w:p>
        </w:tc>
        <w:tc>
          <w:tcPr>
            <w:tcW w:w="1277" w:type="pct"/>
            <w:tcBorders>
              <w:top w:val="single" w:color="auto" w:sz="4" w:space="0"/>
              <w:left w:val="single" w:color="auto" w:sz="4" w:space="0"/>
              <w:bottom w:val="single" w:color="auto" w:sz="4" w:space="0"/>
              <w:right w:val="single" w:color="auto" w:sz="4" w:space="0"/>
            </w:tcBorders>
            <w:vAlign w:val="center"/>
          </w:tcPr>
          <w:p w14:paraId="0974B2E0">
            <w:pPr>
              <w:tabs>
                <w:tab w:val="left" w:pos="-28"/>
              </w:tabs>
              <w:spacing w:line="360" w:lineRule="auto"/>
              <w:rPr>
                <w:rFonts w:hAnsi="宋体" w:cs="宋体"/>
                <w:sz w:val="21"/>
                <w:szCs w:val="21"/>
              </w:rPr>
            </w:pPr>
          </w:p>
        </w:tc>
      </w:tr>
      <w:tr w14:paraId="36B01A67">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2F610E53">
            <w:pPr>
              <w:tabs>
                <w:tab w:val="left" w:pos="-28"/>
              </w:tabs>
              <w:spacing w:line="360" w:lineRule="auto"/>
              <w:jc w:val="center"/>
              <w:rPr>
                <w:rFonts w:hAnsi="宋体" w:cs="宋体"/>
                <w:sz w:val="21"/>
                <w:szCs w:val="21"/>
              </w:rPr>
            </w:pPr>
            <w:r>
              <w:rPr>
                <w:rFonts w:hint="eastAsia" w:hAnsi="宋体" w:cs="宋体"/>
                <w:sz w:val="21"/>
                <w:szCs w:val="21"/>
              </w:rPr>
              <w:t>20</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152FEEF2">
            <w:pPr>
              <w:rPr>
                <w:rFonts w:hAnsi="宋体" w:cs="宋体"/>
                <w:sz w:val="21"/>
                <w:szCs w:val="21"/>
              </w:rPr>
            </w:pPr>
            <w:r>
              <w:rPr>
                <w:rFonts w:hint="eastAsia"/>
                <w:sz w:val="21"/>
                <w:szCs w:val="21"/>
              </w:rPr>
              <w:t>减速带</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AE565DF">
            <w:pPr>
              <w:jc w:val="center"/>
              <w:rPr>
                <w:rFonts w:hAnsi="宋体" w:cs="宋体"/>
                <w:sz w:val="21"/>
                <w:szCs w:val="21"/>
              </w:rPr>
            </w:pPr>
            <w:r>
              <w:rPr>
                <w:rFonts w:hAnsi="宋体" w:cs="宋体"/>
                <w:sz w:val="21"/>
                <w:szCs w:val="21"/>
              </w:rPr>
              <w:t>米</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5F2FC63">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806ED5F">
            <w:pPr>
              <w:jc w:val="center"/>
              <w:rPr>
                <w:rFonts w:hAnsi="宋体" w:cs="宋体"/>
                <w:sz w:val="21"/>
                <w:szCs w:val="21"/>
              </w:rPr>
            </w:pPr>
            <w:r>
              <w:rPr>
                <w:rFonts w:hint="eastAsia"/>
                <w:sz w:val="21"/>
                <w:szCs w:val="21"/>
              </w:rPr>
              <w:t>113.04</w:t>
            </w:r>
          </w:p>
        </w:tc>
        <w:tc>
          <w:tcPr>
            <w:tcW w:w="1277" w:type="pct"/>
            <w:tcBorders>
              <w:top w:val="single" w:color="auto" w:sz="4" w:space="0"/>
              <w:left w:val="single" w:color="auto" w:sz="4" w:space="0"/>
              <w:bottom w:val="single" w:color="auto" w:sz="4" w:space="0"/>
              <w:right w:val="single" w:color="auto" w:sz="4" w:space="0"/>
            </w:tcBorders>
            <w:vAlign w:val="center"/>
          </w:tcPr>
          <w:p w14:paraId="519906BD">
            <w:pPr>
              <w:tabs>
                <w:tab w:val="left" w:pos="-28"/>
              </w:tabs>
              <w:spacing w:line="360" w:lineRule="auto"/>
              <w:rPr>
                <w:rFonts w:hAnsi="宋体" w:cs="宋体"/>
                <w:sz w:val="21"/>
                <w:szCs w:val="21"/>
              </w:rPr>
            </w:pPr>
            <w:r>
              <w:rPr>
                <w:rFonts w:hint="eastAsia" w:hAnsi="宋体" w:cs="宋体"/>
                <w:sz w:val="21"/>
                <w:szCs w:val="21"/>
              </w:rPr>
              <w:t>减速带（5公分高，33公分宽）</w:t>
            </w:r>
          </w:p>
        </w:tc>
      </w:tr>
      <w:tr w14:paraId="38BECD7C">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420FE8BB">
            <w:pPr>
              <w:tabs>
                <w:tab w:val="left" w:pos="-28"/>
              </w:tabs>
              <w:spacing w:line="360" w:lineRule="auto"/>
              <w:jc w:val="center"/>
              <w:rPr>
                <w:rFonts w:hAnsi="宋体" w:cs="宋体"/>
                <w:sz w:val="21"/>
                <w:szCs w:val="21"/>
              </w:rPr>
            </w:pPr>
            <w:r>
              <w:rPr>
                <w:rFonts w:hint="eastAsia" w:hAnsi="宋体" w:cs="宋体"/>
                <w:sz w:val="21"/>
                <w:szCs w:val="21"/>
              </w:rPr>
              <w:t>21</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7B07FA0F">
            <w:pPr>
              <w:rPr>
                <w:rFonts w:hAnsi="宋体" w:cs="宋体"/>
                <w:sz w:val="21"/>
                <w:szCs w:val="21"/>
              </w:rPr>
            </w:pPr>
            <w:r>
              <w:rPr>
                <w:rFonts w:hint="eastAsia"/>
                <w:sz w:val="21"/>
                <w:szCs w:val="21"/>
              </w:rPr>
              <w:t>应急灯</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C32B310">
            <w:pPr>
              <w:jc w:val="center"/>
              <w:rPr>
                <w:rFonts w:hAnsi="宋体" w:cs="宋体"/>
                <w:sz w:val="21"/>
                <w:szCs w:val="21"/>
              </w:rPr>
            </w:pPr>
            <w:r>
              <w:rPr>
                <w:rFonts w:hint="eastAsia"/>
                <w:sz w:val="21"/>
                <w:szCs w:val="21"/>
              </w:rPr>
              <w:t>套</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4C73BD5">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6B19AD3">
            <w:pPr>
              <w:jc w:val="center"/>
              <w:rPr>
                <w:rFonts w:hAnsi="宋体" w:cs="宋体"/>
                <w:sz w:val="21"/>
                <w:szCs w:val="21"/>
              </w:rPr>
            </w:pPr>
            <w:r>
              <w:rPr>
                <w:rFonts w:hint="eastAsia"/>
                <w:sz w:val="21"/>
                <w:szCs w:val="21"/>
              </w:rPr>
              <w:t>156.6</w:t>
            </w:r>
          </w:p>
        </w:tc>
        <w:tc>
          <w:tcPr>
            <w:tcW w:w="1277" w:type="pct"/>
            <w:tcBorders>
              <w:top w:val="single" w:color="auto" w:sz="4" w:space="0"/>
              <w:left w:val="single" w:color="auto" w:sz="4" w:space="0"/>
              <w:bottom w:val="single" w:color="auto" w:sz="4" w:space="0"/>
              <w:right w:val="single" w:color="auto" w:sz="4" w:space="0"/>
            </w:tcBorders>
            <w:vAlign w:val="center"/>
          </w:tcPr>
          <w:p w14:paraId="6B87B021">
            <w:pPr>
              <w:tabs>
                <w:tab w:val="left" w:pos="-28"/>
              </w:tabs>
              <w:spacing w:line="360" w:lineRule="auto"/>
              <w:rPr>
                <w:rFonts w:hAnsi="宋体" w:cs="宋体"/>
                <w:sz w:val="21"/>
                <w:szCs w:val="21"/>
              </w:rPr>
            </w:pPr>
            <w:r>
              <w:rPr>
                <w:rFonts w:hint="eastAsia" w:hAnsi="宋体" w:cs="宋体"/>
                <w:sz w:val="21"/>
                <w:szCs w:val="21"/>
              </w:rPr>
              <w:t>按原规格安装</w:t>
            </w:r>
          </w:p>
        </w:tc>
      </w:tr>
      <w:tr w14:paraId="7EB55CAC">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6AE068CE">
            <w:pPr>
              <w:tabs>
                <w:tab w:val="left" w:pos="-28"/>
              </w:tabs>
              <w:spacing w:line="360" w:lineRule="auto"/>
              <w:jc w:val="center"/>
              <w:rPr>
                <w:rFonts w:hAnsi="宋体" w:cs="宋体"/>
                <w:sz w:val="21"/>
                <w:szCs w:val="21"/>
              </w:rPr>
            </w:pPr>
            <w:r>
              <w:rPr>
                <w:rFonts w:hint="eastAsia" w:hAnsi="宋体" w:cs="宋体"/>
                <w:sz w:val="21"/>
                <w:szCs w:val="21"/>
              </w:rPr>
              <w:t>22</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4E52533D">
            <w:pPr>
              <w:rPr>
                <w:rFonts w:hAnsi="宋体" w:cs="宋体"/>
                <w:sz w:val="21"/>
                <w:szCs w:val="21"/>
              </w:rPr>
            </w:pPr>
            <w:r>
              <w:rPr>
                <w:rFonts w:hint="eastAsia"/>
                <w:sz w:val="21"/>
                <w:szCs w:val="21"/>
              </w:rPr>
              <w:t>安全出口指示灯</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03FD8CE">
            <w:pPr>
              <w:jc w:val="center"/>
              <w:rPr>
                <w:rFonts w:hAnsi="宋体" w:cs="宋体"/>
                <w:sz w:val="21"/>
                <w:szCs w:val="21"/>
              </w:rPr>
            </w:pPr>
            <w:r>
              <w:rPr>
                <w:rFonts w:hint="eastAsia"/>
                <w:sz w:val="21"/>
                <w:szCs w:val="21"/>
              </w:rPr>
              <w:t>套</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AE736AF">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DD04D73">
            <w:pPr>
              <w:jc w:val="center"/>
              <w:rPr>
                <w:rFonts w:hAnsi="宋体" w:cs="宋体"/>
                <w:sz w:val="21"/>
                <w:szCs w:val="21"/>
              </w:rPr>
            </w:pPr>
            <w:r>
              <w:rPr>
                <w:rFonts w:hint="eastAsia"/>
                <w:sz w:val="21"/>
                <w:szCs w:val="21"/>
              </w:rPr>
              <w:t>107.52</w:t>
            </w:r>
          </w:p>
        </w:tc>
        <w:tc>
          <w:tcPr>
            <w:tcW w:w="1277" w:type="pct"/>
            <w:tcBorders>
              <w:top w:val="single" w:color="auto" w:sz="4" w:space="0"/>
              <w:left w:val="single" w:color="auto" w:sz="4" w:space="0"/>
              <w:bottom w:val="single" w:color="auto" w:sz="4" w:space="0"/>
              <w:right w:val="single" w:color="auto" w:sz="4" w:space="0"/>
            </w:tcBorders>
            <w:vAlign w:val="center"/>
          </w:tcPr>
          <w:p w14:paraId="5B1A557E">
            <w:pPr>
              <w:tabs>
                <w:tab w:val="left" w:pos="-28"/>
              </w:tabs>
              <w:spacing w:line="360" w:lineRule="auto"/>
              <w:rPr>
                <w:rFonts w:hAnsi="宋体" w:cs="宋体"/>
                <w:sz w:val="21"/>
                <w:szCs w:val="21"/>
              </w:rPr>
            </w:pPr>
            <w:r>
              <w:rPr>
                <w:rFonts w:hint="eastAsia" w:hAnsi="宋体" w:cs="宋体"/>
                <w:sz w:val="21"/>
                <w:szCs w:val="21"/>
              </w:rPr>
              <w:t>按原规格安装</w:t>
            </w:r>
          </w:p>
        </w:tc>
      </w:tr>
      <w:tr w14:paraId="184D5857">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2D42801D">
            <w:pPr>
              <w:tabs>
                <w:tab w:val="left" w:pos="-28"/>
              </w:tabs>
              <w:spacing w:line="360" w:lineRule="auto"/>
              <w:jc w:val="center"/>
              <w:rPr>
                <w:rFonts w:hAnsi="宋体" w:cs="宋体"/>
                <w:sz w:val="21"/>
                <w:szCs w:val="21"/>
              </w:rPr>
            </w:pPr>
            <w:r>
              <w:rPr>
                <w:rFonts w:hint="eastAsia" w:hAnsi="宋体" w:cs="宋体"/>
                <w:sz w:val="21"/>
                <w:szCs w:val="21"/>
              </w:rPr>
              <w:t>23</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4763DAF9">
            <w:pPr>
              <w:rPr>
                <w:rFonts w:hAnsi="宋体" w:cs="宋体"/>
                <w:sz w:val="21"/>
                <w:szCs w:val="21"/>
              </w:rPr>
            </w:pPr>
            <w:r>
              <w:rPr>
                <w:rFonts w:hint="eastAsia"/>
                <w:sz w:val="21"/>
                <w:szCs w:val="21"/>
              </w:rPr>
              <w:t>不锈钢防盗网</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641EC4D">
            <w:pPr>
              <w:jc w:val="center"/>
              <w:rPr>
                <w:rFonts w:hAnsi="宋体" w:cs="宋体"/>
                <w:sz w:val="21"/>
                <w:szCs w:val="21"/>
              </w:rPr>
            </w:pPr>
            <w:r>
              <w:rPr>
                <w:rFonts w:hAnsi="宋体" w:cs="宋体"/>
                <w:sz w:val="21"/>
                <w:szCs w:val="21"/>
              </w:rPr>
              <w:t>平方米</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D7DE2C7">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09CB920">
            <w:pPr>
              <w:jc w:val="center"/>
              <w:rPr>
                <w:rFonts w:hAnsi="宋体" w:cs="宋体"/>
                <w:sz w:val="21"/>
                <w:szCs w:val="21"/>
              </w:rPr>
            </w:pPr>
            <w:r>
              <w:rPr>
                <w:rFonts w:hint="eastAsia"/>
                <w:sz w:val="21"/>
                <w:szCs w:val="21"/>
              </w:rPr>
              <w:t>286.5</w:t>
            </w:r>
          </w:p>
        </w:tc>
        <w:tc>
          <w:tcPr>
            <w:tcW w:w="1277" w:type="pct"/>
            <w:tcBorders>
              <w:top w:val="single" w:color="auto" w:sz="4" w:space="0"/>
              <w:left w:val="single" w:color="auto" w:sz="4" w:space="0"/>
              <w:bottom w:val="single" w:color="auto" w:sz="4" w:space="0"/>
              <w:right w:val="single" w:color="auto" w:sz="4" w:space="0"/>
            </w:tcBorders>
            <w:vAlign w:val="center"/>
          </w:tcPr>
          <w:p w14:paraId="70608E67">
            <w:pPr>
              <w:tabs>
                <w:tab w:val="left" w:pos="-28"/>
              </w:tabs>
              <w:spacing w:line="360" w:lineRule="auto"/>
              <w:rPr>
                <w:rFonts w:hAnsi="宋体" w:cs="宋体"/>
                <w:sz w:val="21"/>
                <w:szCs w:val="21"/>
              </w:rPr>
            </w:pPr>
            <w:r>
              <w:rPr>
                <w:rFonts w:hint="eastAsia" w:hAnsi="宋体" w:cs="宋体"/>
                <w:sz w:val="21"/>
                <w:szCs w:val="21"/>
              </w:rPr>
              <w:t>栏杆材料种类、规格:201不锈钢，厚度0.2mm，直径20mm，间距100mm</w:t>
            </w:r>
          </w:p>
        </w:tc>
      </w:tr>
      <w:tr w14:paraId="5A5EDD4A">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76A209E5">
            <w:pPr>
              <w:tabs>
                <w:tab w:val="left" w:pos="-28"/>
              </w:tabs>
              <w:spacing w:line="360" w:lineRule="auto"/>
              <w:jc w:val="center"/>
              <w:rPr>
                <w:rFonts w:hAnsi="宋体" w:cs="宋体"/>
                <w:sz w:val="21"/>
                <w:szCs w:val="21"/>
              </w:rPr>
            </w:pPr>
            <w:r>
              <w:rPr>
                <w:rFonts w:hint="eastAsia" w:hAnsi="宋体" w:cs="宋体"/>
                <w:sz w:val="21"/>
                <w:szCs w:val="21"/>
              </w:rPr>
              <w:t>24</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60661B57">
            <w:pPr>
              <w:rPr>
                <w:rFonts w:hAnsi="宋体" w:cs="宋体"/>
                <w:sz w:val="21"/>
                <w:szCs w:val="21"/>
              </w:rPr>
            </w:pPr>
            <w:r>
              <w:rPr>
                <w:rFonts w:hint="eastAsia"/>
                <w:sz w:val="21"/>
                <w:szCs w:val="21"/>
              </w:rPr>
              <w:t>外墙空调百叶窗</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561203D">
            <w:pPr>
              <w:jc w:val="center"/>
              <w:rPr>
                <w:rFonts w:hAnsi="宋体" w:cs="宋体"/>
                <w:sz w:val="21"/>
                <w:szCs w:val="21"/>
              </w:rPr>
            </w:pPr>
            <w:r>
              <w:rPr>
                <w:rFonts w:hint="eastAsia"/>
                <w:sz w:val="21"/>
                <w:szCs w:val="21"/>
              </w:rPr>
              <w:t>个</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5FACE78">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61E4A44">
            <w:pPr>
              <w:jc w:val="center"/>
              <w:rPr>
                <w:rFonts w:hAnsi="宋体" w:cs="宋体"/>
                <w:sz w:val="21"/>
                <w:szCs w:val="21"/>
              </w:rPr>
            </w:pPr>
            <w:r>
              <w:rPr>
                <w:rFonts w:hint="eastAsia"/>
                <w:sz w:val="21"/>
                <w:szCs w:val="21"/>
              </w:rPr>
              <w:t>270</w:t>
            </w:r>
          </w:p>
        </w:tc>
        <w:tc>
          <w:tcPr>
            <w:tcW w:w="1277" w:type="pct"/>
            <w:tcBorders>
              <w:top w:val="single" w:color="auto" w:sz="4" w:space="0"/>
              <w:left w:val="single" w:color="auto" w:sz="4" w:space="0"/>
              <w:bottom w:val="single" w:color="auto" w:sz="4" w:space="0"/>
              <w:right w:val="single" w:color="auto" w:sz="4" w:space="0"/>
            </w:tcBorders>
            <w:vAlign w:val="center"/>
          </w:tcPr>
          <w:p w14:paraId="66268742">
            <w:pPr>
              <w:tabs>
                <w:tab w:val="left" w:pos="-28"/>
              </w:tabs>
              <w:spacing w:line="360" w:lineRule="auto"/>
              <w:rPr>
                <w:rFonts w:hAnsi="宋体" w:cs="宋体"/>
                <w:sz w:val="21"/>
                <w:szCs w:val="21"/>
              </w:rPr>
            </w:pPr>
          </w:p>
        </w:tc>
      </w:tr>
      <w:tr w14:paraId="30FEE5E4">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5B55DF95">
            <w:pPr>
              <w:tabs>
                <w:tab w:val="left" w:pos="-28"/>
              </w:tabs>
              <w:spacing w:line="360" w:lineRule="auto"/>
              <w:jc w:val="center"/>
              <w:rPr>
                <w:rFonts w:hAnsi="宋体" w:cs="宋体"/>
                <w:sz w:val="21"/>
                <w:szCs w:val="21"/>
              </w:rPr>
            </w:pPr>
            <w:r>
              <w:rPr>
                <w:rFonts w:hint="eastAsia" w:hAnsi="宋体" w:cs="宋体"/>
                <w:sz w:val="21"/>
                <w:szCs w:val="21"/>
              </w:rPr>
              <w:t>25</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629CA126">
            <w:pPr>
              <w:rPr>
                <w:rFonts w:hAnsi="宋体" w:cs="宋体"/>
                <w:sz w:val="21"/>
                <w:szCs w:val="21"/>
              </w:rPr>
            </w:pPr>
            <w:r>
              <w:rPr>
                <w:rFonts w:hint="eastAsia"/>
                <w:sz w:val="21"/>
                <w:szCs w:val="21"/>
              </w:rPr>
              <w:t>拆、装水表</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9027384">
            <w:pPr>
              <w:jc w:val="center"/>
              <w:rPr>
                <w:rFonts w:hAnsi="宋体" w:cs="宋体"/>
                <w:sz w:val="21"/>
                <w:szCs w:val="21"/>
              </w:rPr>
            </w:pPr>
            <w:r>
              <w:rPr>
                <w:rFonts w:hint="eastAsia"/>
                <w:sz w:val="21"/>
                <w:szCs w:val="21"/>
              </w:rPr>
              <w:t>个</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F5E2397">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C0CDBAA">
            <w:pPr>
              <w:jc w:val="center"/>
              <w:rPr>
                <w:rFonts w:hAnsi="宋体" w:cs="宋体"/>
                <w:sz w:val="21"/>
                <w:szCs w:val="21"/>
              </w:rPr>
            </w:pPr>
            <w:r>
              <w:rPr>
                <w:rFonts w:hint="eastAsia"/>
                <w:sz w:val="21"/>
                <w:szCs w:val="21"/>
              </w:rPr>
              <w:t>97.75</w:t>
            </w:r>
          </w:p>
        </w:tc>
        <w:tc>
          <w:tcPr>
            <w:tcW w:w="1277" w:type="pct"/>
            <w:tcBorders>
              <w:top w:val="single" w:color="auto" w:sz="4" w:space="0"/>
              <w:left w:val="single" w:color="auto" w:sz="4" w:space="0"/>
              <w:bottom w:val="single" w:color="auto" w:sz="4" w:space="0"/>
              <w:right w:val="single" w:color="auto" w:sz="4" w:space="0"/>
            </w:tcBorders>
            <w:vAlign w:val="center"/>
          </w:tcPr>
          <w:p w14:paraId="53EA433B">
            <w:pPr>
              <w:tabs>
                <w:tab w:val="left" w:pos="-28"/>
              </w:tabs>
              <w:spacing w:line="360" w:lineRule="auto"/>
              <w:rPr>
                <w:rFonts w:hAnsi="宋体" w:cs="宋体"/>
                <w:sz w:val="21"/>
                <w:szCs w:val="21"/>
              </w:rPr>
            </w:pPr>
          </w:p>
        </w:tc>
      </w:tr>
      <w:tr w14:paraId="6EC30637">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49B19498">
            <w:pPr>
              <w:tabs>
                <w:tab w:val="left" w:pos="-28"/>
              </w:tabs>
              <w:spacing w:line="360" w:lineRule="auto"/>
              <w:jc w:val="center"/>
              <w:rPr>
                <w:rFonts w:hAnsi="宋体" w:cs="宋体"/>
                <w:sz w:val="21"/>
                <w:szCs w:val="21"/>
              </w:rPr>
            </w:pPr>
            <w:r>
              <w:rPr>
                <w:rFonts w:hint="eastAsia" w:hAnsi="宋体" w:cs="宋体"/>
                <w:sz w:val="21"/>
                <w:szCs w:val="21"/>
              </w:rPr>
              <w:t>26</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6C4CA3C6">
            <w:pPr>
              <w:rPr>
                <w:rFonts w:hAnsi="宋体" w:cs="宋体"/>
                <w:sz w:val="21"/>
                <w:szCs w:val="21"/>
              </w:rPr>
            </w:pPr>
            <w:r>
              <w:rPr>
                <w:rFonts w:hint="eastAsia"/>
                <w:sz w:val="21"/>
                <w:szCs w:val="21"/>
              </w:rPr>
              <w:t>拆、装电表</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3822C5B">
            <w:pPr>
              <w:jc w:val="center"/>
              <w:rPr>
                <w:rFonts w:hAnsi="宋体" w:cs="宋体"/>
                <w:sz w:val="21"/>
                <w:szCs w:val="21"/>
              </w:rPr>
            </w:pPr>
            <w:r>
              <w:rPr>
                <w:rFonts w:hint="eastAsia"/>
                <w:sz w:val="21"/>
                <w:szCs w:val="21"/>
              </w:rPr>
              <w:t>个</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F1EE251">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6F7759B">
            <w:pPr>
              <w:jc w:val="center"/>
              <w:rPr>
                <w:rFonts w:hAnsi="宋体" w:cs="宋体"/>
                <w:sz w:val="21"/>
                <w:szCs w:val="21"/>
              </w:rPr>
            </w:pPr>
            <w:r>
              <w:rPr>
                <w:rFonts w:hint="eastAsia"/>
                <w:sz w:val="21"/>
                <w:szCs w:val="21"/>
              </w:rPr>
              <w:t>165.73</w:t>
            </w:r>
          </w:p>
        </w:tc>
        <w:tc>
          <w:tcPr>
            <w:tcW w:w="1277" w:type="pct"/>
            <w:tcBorders>
              <w:top w:val="single" w:color="auto" w:sz="4" w:space="0"/>
              <w:left w:val="single" w:color="auto" w:sz="4" w:space="0"/>
              <w:bottom w:val="single" w:color="auto" w:sz="4" w:space="0"/>
              <w:right w:val="single" w:color="auto" w:sz="4" w:space="0"/>
            </w:tcBorders>
            <w:vAlign w:val="center"/>
          </w:tcPr>
          <w:p w14:paraId="40633542">
            <w:pPr>
              <w:tabs>
                <w:tab w:val="left" w:pos="-28"/>
              </w:tabs>
              <w:spacing w:line="360" w:lineRule="auto"/>
              <w:rPr>
                <w:rFonts w:hAnsi="宋体" w:cs="宋体"/>
                <w:sz w:val="21"/>
                <w:szCs w:val="21"/>
              </w:rPr>
            </w:pPr>
          </w:p>
        </w:tc>
      </w:tr>
      <w:tr w14:paraId="3AC2E3A2">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0724D575">
            <w:pPr>
              <w:tabs>
                <w:tab w:val="left" w:pos="-28"/>
              </w:tabs>
              <w:spacing w:line="360" w:lineRule="auto"/>
              <w:jc w:val="center"/>
              <w:rPr>
                <w:rFonts w:hAnsi="宋体" w:cs="宋体"/>
                <w:sz w:val="21"/>
                <w:szCs w:val="21"/>
              </w:rPr>
            </w:pPr>
            <w:r>
              <w:rPr>
                <w:rFonts w:hint="eastAsia" w:hAnsi="宋体" w:cs="宋体"/>
                <w:sz w:val="21"/>
                <w:szCs w:val="21"/>
              </w:rPr>
              <w:t>27</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59739FD6">
            <w:pPr>
              <w:rPr>
                <w:rFonts w:hAnsi="宋体" w:cs="宋体"/>
                <w:sz w:val="21"/>
                <w:szCs w:val="21"/>
              </w:rPr>
            </w:pPr>
            <w:r>
              <w:rPr>
                <w:rFonts w:hint="eastAsia"/>
                <w:sz w:val="21"/>
                <w:szCs w:val="21"/>
              </w:rPr>
              <w:t>拆装架空层休闲椅子</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75760C9">
            <w:pPr>
              <w:jc w:val="center"/>
              <w:rPr>
                <w:rFonts w:hAnsi="宋体" w:cs="宋体"/>
                <w:sz w:val="21"/>
                <w:szCs w:val="21"/>
              </w:rPr>
            </w:pPr>
            <w:r>
              <w:rPr>
                <w:rFonts w:hint="eastAsia"/>
                <w:sz w:val="21"/>
                <w:szCs w:val="21"/>
              </w:rPr>
              <w:t>个</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8BDD7D3">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313C6E5">
            <w:pPr>
              <w:jc w:val="center"/>
              <w:rPr>
                <w:rFonts w:hAnsi="宋体" w:cs="宋体"/>
                <w:sz w:val="21"/>
                <w:szCs w:val="21"/>
              </w:rPr>
            </w:pPr>
            <w:r>
              <w:rPr>
                <w:rFonts w:hint="eastAsia"/>
                <w:sz w:val="21"/>
                <w:szCs w:val="21"/>
              </w:rPr>
              <w:t>189</w:t>
            </w:r>
          </w:p>
        </w:tc>
        <w:tc>
          <w:tcPr>
            <w:tcW w:w="1277" w:type="pct"/>
            <w:tcBorders>
              <w:top w:val="single" w:color="auto" w:sz="4" w:space="0"/>
              <w:left w:val="single" w:color="auto" w:sz="4" w:space="0"/>
              <w:bottom w:val="single" w:color="auto" w:sz="4" w:space="0"/>
              <w:right w:val="single" w:color="auto" w:sz="4" w:space="0"/>
            </w:tcBorders>
            <w:vAlign w:val="center"/>
          </w:tcPr>
          <w:p w14:paraId="7A3BF45A">
            <w:pPr>
              <w:tabs>
                <w:tab w:val="left" w:pos="-28"/>
              </w:tabs>
              <w:spacing w:line="360" w:lineRule="auto"/>
              <w:rPr>
                <w:rFonts w:hAnsi="宋体" w:cs="宋体"/>
                <w:sz w:val="21"/>
                <w:szCs w:val="21"/>
              </w:rPr>
            </w:pPr>
          </w:p>
        </w:tc>
      </w:tr>
      <w:tr w14:paraId="11CE8637">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4F0BE7CA">
            <w:pPr>
              <w:tabs>
                <w:tab w:val="left" w:pos="-28"/>
              </w:tabs>
              <w:spacing w:line="360" w:lineRule="auto"/>
              <w:jc w:val="center"/>
              <w:rPr>
                <w:rFonts w:hAnsi="宋体" w:cs="宋体"/>
                <w:sz w:val="21"/>
                <w:szCs w:val="21"/>
              </w:rPr>
            </w:pPr>
            <w:r>
              <w:rPr>
                <w:rFonts w:hint="eastAsia" w:hAnsi="宋体" w:cs="宋体"/>
                <w:sz w:val="21"/>
                <w:szCs w:val="21"/>
              </w:rPr>
              <w:t>28</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6B1D6584">
            <w:pPr>
              <w:rPr>
                <w:rFonts w:hAnsi="宋体" w:cs="宋体"/>
                <w:sz w:val="21"/>
                <w:szCs w:val="21"/>
              </w:rPr>
            </w:pPr>
            <w:r>
              <w:rPr>
                <w:rFonts w:hint="eastAsia"/>
                <w:sz w:val="21"/>
                <w:szCs w:val="21"/>
              </w:rPr>
              <w:t>地坪漆维修1平方米</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741F4DB">
            <w:pPr>
              <w:jc w:val="center"/>
              <w:rPr>
                <w:rFonts w:hAnsi="宋体" w:cs="宋体"/>
                <w:sz w:val="21"/>
                <w:szCs w:val="21"/>
              </w:rPr>
            </w:pPr>
            <w:r>
              <w:rPr>
                <w:rFonts w:hint="eastAsia"/>
                <w:sz w:val="21"/>
                <w:szCs w:val="21"/>
              </w:rPr>
              <w:t>m2</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D7DB053">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D2C57CC">
            <w:pPr>
              <w:jc w:val="center"/>
              <w:rPr>
                <w:rFonts w:hAnsi="宋体" w:cs="宋体"/>
                <w:sz w:val="21"/>
                <w:szCs w:val="21"/>
              </w:rPr>
            </w:pPr>
            <w:r>
              <w:rPr>
                <w:rFonts w:hint="eastAsia"/>
                <w:sz w:val="21"/>
                <w:szCs w:val="21"/>
              </w:rPr>
              <w:t>124.93</w:t>
            </w:r>
          </w:p>
        </w:tc>
        <w:tc>
          <w:tcPr>
            <w:tcW w:w="1277" w:type="pct"/>
            <w:tcBorders>
              <w:top w:val="single" w:color="auto" w:sz="4" w:space="0"/>
              <w:left w:val="single" w:color="auto" w:sz="4" w:space="0"/>
              <w:bottom w:val="single" w:color="auto" w:sz="4" w:space="0"/>
              <w:right w:val="single" w:color="auto" w:sz="4" w:space="0"/>
            </w:tcBorders>
            <w:vAlign w:val="center"/>
          </w:tcPr>
          <w:p w14:paraId="7427F20E">
            <w:pPr>
              <w:tabs>
                <w:tab w:val="left" w:pos="-28"/>
              </w:tabs>
              <w:spacing w:line="360" w:lineRule="auto"/>
              <w:rPr>
                <w:rFonts w:hAnsi="宋体" w:cs="宋体"/>
                <w:sz w:val="21"/>
                <w:szCs w:val="21"/>
              </w:rPr>
            </w:pPr>
          </w:p>
        </w:tc>
      </w:tr>
      <w:tr w14:paraId="6E3D937A">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744DCBEE">
            <w:pPr>
              <w:tabs>
                <w:tab w:val="left" w:pos="-28"/>
              </w:tabs>
              <w:spacing w:line="360" w:lineRule="auto"/>
              <w:jc w:val="center"/>
              <w:rPr>
                <w:rFonts w:hAnsi="宋体" w:cs="宋体"/>
                <w:sz w:val="21"/>
                <w:szCs w:val="21"/>
              </w:rPr>
            </w:pPr>
            <w:r>
              <w:rPr>
                <w:rFonts w:hint="eastAsia" w:hAnsi="宋体" w:cs="宋体"/>
                <w:sz w:val="21"/>
                <w:szCs w:val="21"/>
              </w:rPr>
              <w:t>29</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6E7F601B">
            <w:pPr>
              <w:rPr>
                <w:rFonts w:hAnsi="宋体" w:cs="宋体"/>
                <w:sz w:val="21"/>
                <w:szCs w:val="21"/>
              </w:rPr>
            </w:pPr>
            <w:r>
              <w:rPr>
                <w:rFonts w:hint="eastAsia"/>
                <w:sz w:val="21"/>
                <w:szCs w:val="21"/>
              </w:rPr>
              <w:t>排风机300*300</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46FA73A">
            <w:pPr>
              <w:jc w:val="center"/>
              <w:rPr>
                <w:rFonts w:hAnsi="宋体" w:cs="宋体"/>
                <w:sz w:val="21"/>
                <w:szCs w:val="21"/>
              </w:rPr>
            </w:pPr>
            <w:r>
              <w:rPr>
                <w:rFonts w:hint="eastAsia"/>
                <w:sz w:val="21"/>
                <w:szCs w:val="21"/>
              </w:rPr>
              <w:t>台</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B172A33">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C43BF9C">
            <w:pPr>
              <w:jc w:val="center"/>
              <w:rPr>
                <w:rFonts w:hAnsi="宋体" w:cs="宋体"/>
                <w:sz w:val="21"/>
                <w:szCs w:val="21"/>
              </w:rPr>
            </w:pPr>
            <w:r>
              <w:rPr>
                <w:rFonts w:hint="eastAsia"/>
                <w:sz w:val="21"/>
                <w:szCs w:val="21"/>
              </w:rPr>
              <w:t>175.91</w:t>
            </w:r>
          </w:p>
        </w:tc>
        <w:tc>
          <w:tcPr>
            <w:tcW w:w="1277" w:type="pct"/>
            <w:tcBorders>
              <w:top w:val="single" w:color="auto" w:sz="4" w:space="0"/>
              <w:left w:val="single" w:color="auto" w:sz="4" w:space="0"/>
              <w:bottom w:val="single" w:color="auto" w:sz="4" w:space="0"/>
              <w:right w:val="single" w:color="auto" w:sz="4" w:space="0"/>
            </w:tcBorders>
            <w:vAlign w:val="center"/>
          </w:tcPr>
          <w:p w14:paraId="440B8395">
            <w:pPr>
              <w:tabs>
                <w:tab w:val="left" w:pos="-28"/>
              </w:tabs>
              <w:spacing w:line="360" w:lineRule="auto"/>
              <w:rPr>
                <w:rFonts w:hAnsi="宋体" w:cs="宋体"/>
                <w:sz w:val="21"/>
                <w:szCs w:val="21"/>
              </w:rPr>
            </w:pPr>
          </w:p>
        </w:tc>
      </w:tr>
      <w:tr w14:paraId="4854A229">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0A14CF43">
            <w:pPr>
              <w:tabs>
                <w:tab w:val="left" w:pos="-28"/>
              </w:tabs>
              <w:spacing w:line="360" w:lineRule="auto"/>
              <w:jc w:val="center"/>
              <w:rPr>
                <w:rFonts w:hAnsi="宋体" w:cs="宋体"/>
                <w:sz w:val="21"/>
                <w:szCs w:val="21"/>
              </w:rPr>
            </w:pPr>
            <w:r>
              <w:rPr>
                <w:rFonts w:hint="eastAsia" w:hAnsi="宋体" w:cs="宋体"/>
                <w:sz w:val="21"/>
                <w:szCs w:val="21"/>
              </w:rPr>
              <w:t>30</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08AF1D04">
            <w:pPr>
              <w:rPr>
                <w:rFonts w:hAnsi="宋体" w:cs="宋体"/>
                <w:sz w:val="21"/>
                <w:szCs w:val="21"/>
              </w:rPr>
            </w:pPr>
            <w:r>
              <w:rPr>
                <w:rFonts w:hint="eastAsia"/>
                <w:sz w:val="21"/>
                <w:szCs w:val="21"/>
              </w:rPr>
              <w:t>排风机600*600</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292AF3A">
            <w:pPr>
              <w:jc w:val="center"/>
              <w:rPr>
                <w:rFonts w:hAnsi="宋体" w:cs="宋体"/>
                <w:sz w:val="21"/>
                <w:szCs w:val="21"/>
              </w:rPr>
            </w:pPr>
            <w:r>
              <w:rPr>
                <w:rFonts w:hint="eastAsia"/>
                <w:sz w:val="21"/>
                <w:szCs w:val="21"/>
              </w:rPr>
              <w:t>台</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8A0BE7F">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B499254">
            <w:pPr>
              <w:jc w:val="center"/>
              <w:rPr>
                <w:rFonts w:hAnsi="宋体" w:cs="宋体"/>
                <w:sz w:val="21"/>
                <w:szCs w:val="21"/>
              </w:rPr>
            </w:pPr>
            <w:r>
              <w:rPr>
                <w:rFonts w:hint="eastAsia"/>
                <w:sz w:val="21"/>
                <w:szCs w:val="21"/>
              </w:rPr>
              <w:t>247.36</w:t>
            </w:r>
          </w:p>
        </w:tc>
        <w:tc>
          <w:tcPr>
            <w:tcW w:w="1277" w:type="pct"/>
            <w:tcBorders>
              <w:top w:val="single" w:color="auto" w:sz="4" w:space="0"/>
              <w:left w:val="single" w:color="auto" w:sz="4" w:space="0"/>
              <w:bottom w:val="single" w:color="auto" w:sz="4" w:space="0"/>
              <w:right w:val="single" w:color="auto" w:sz="4" w:space="0"/>
            </w:tcBorders>
            <w:vAlign w:val="center"/>
          </w:tcPr>
          <w:p w14:paraId="5EAA99F9">
            <w:pPr>
              <w:tabs>
                <w:tab w:val="left" w:pos="-28"/>
              </w:tabs>
              <w:spacing w:line="360" w:lineRule="auto"/>
              <w:rPr>
                <w:rFonts w:hAnsi="宋体" w:cs="宋体"/>
                <w:sz w:val="21"/>
                <w:szCs w:val="21"/>
              </w:rPr>
            </w:pPr>
          </w:p>
        </w:tc>
      </w:tr>
      <w:tr w14:paraId="1452A8EE">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05729FDA">
            <w:pPr>
              <w:tabs>
                <w:tab w:val="left" w:pos="-28"/>
              </w:tabs>
              <w:spacing w:line="360" w:lineRule="auto"/>
              <w:jc w:val="center"/>
              <w:rPr>
                <w:rFonts w:hAnsi="宋体" w:cs="宋体"/>
                <w:sz w:val="21"/>
                <w:szCs w:val="21"/>
              </w:rPr>
            </w:pPr>
            <w:r>
              <w:rPr>
                <w:rFonts w:hint="eastAsia" w:hAnsi="宋体" w:cs="宋体"/>
                <w:sz w:val="21"/>
                <w:szCs w:val="21"/>
              </w:rPr>
              <w:t>31</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3A2914EE">
            <w:pPr>
              <w:rPr>
                <w:rFonts w:hAnsi="宋体" w:cs="宋体"/>
                <w:sz w:val="21"/>
                <w:szCs w:val="21"/>
              </w:rPr>
            </w:pPr>
            <w:r>
              <w:rPr>
                <w:rFonts w:hint="eastAsia"/>
                <w:sz w:val="21"/>
                <w:szCs w:val="21"/>
              </w:rPr>
              <w:t>防爆灯更换</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BC95561">
            <w:pPr>
              <w:jc w:val="center"/>
              <w:rPr>
                <w:rFonts w:hAnsi="宋体" w:cs="宋体"/>
                <w:sz w:val="21"/>
                <w:szCs w:val="21"/>
              </w:rPr>
            </w:pPr>
            <w:r>
              <w:rPr>
                <w:rFonts w:hint="eastAsia"/>
                <w:sz w:val="21"/>
                <w:szCs w:val="21"/>
              </w:rPr>
              <w:t>个</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9D61705">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5DE3A53">
            <w:pPr>
              <w:jc w:val="center"/>
              <w:rPr>
                <w:rFonts w:hAnsi="宋体" w:cs="宋体"/>
                <w:sz w:val="21"/>
                <w:szCs w:val="21"/>
              </w:rPr>
            </w:pPr>
            <w:r>
              <w:rPr>
                <w:rFonts w:hint="eastAsia"/>
                <w:sz w:val="21"/>
                <w:szCs w:val="21"/>
              </w:rPr>
              <w:t>184.04</w:t>
            </w:r>
          </w:p>
        </w:tc>
        <w:tc>
          <w:tcPr>
            <w:tcW w:w="1277" w:type="pct"/>
            <w:tcBorders>
              <w:top w:val="single" w:color="auto" w:sz="4" w:space="0"/>
              <w:left w:val="single" w:color="auto" w:sz="4" w:space="0"/>
              <w:bottom w:val="single" w:color="auto" w:sz="4" w:space="0"/>
              <w:right w:val="single" w:color="auto" w:sz="4" w:space="0"/>
            </w:tcBorders>
            <w:vAlign w:val="center"/>
          </w:tcPr>
          <w:p w14:paraId="5F381770">
            <w:pPr>
              <w:tabs>
                <w:tab w:val="left" w:pos="-28"/>
              </w:tabs>
              <w:spacing w:line="360" w:lineRule="auto"/>
              <w:rPr>
                <w:rFonts w:hAnsi="宋体" w:cs="宋体"/>
                <w:sz w:val="21"/>
                <w:szCs w:val="21"/>
              </w:rPr>
            </w:pPr>
          </w:p>
        </w:tc>
      </w:tr>
      <w:tr w14:paraId="68F6BB5D">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0013443D">
            <w:pPr>
              <w:tabs>
                <w:tab w:val="left" w:pos="-28"/>
              </w:tabs>
              <w:spacing w:line="360" w:lineRule="auto"/>
              <w:jc w:val="center"/>
              <w:rPr>
                <w:rFonts w:hAnsi="宋体" w:cs="宋体"/>
                <w:sz w:val="21"/>
                <w:szCs w:val="21"/>
              </w:rPr>
            </w:pPr>
            <w:r>
              <w:rPr>
                <w:rFonts w:hint="eastAsia" w:hAnsi="宋体" w:cs="宋体"/>
                <w:sz w:val="21"/>
                <w:szCs w:val="21"/>
              </w:rPr>
              <w:t>32</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19FC02AC">
            <w:pPr>
              <w:rPr>
                <w:rFonts w:hAnsi="宋体" w:cs="宋体"/>
                <w:sz w:val="21"/>
                <w:szCs w:val="21"/>
              </w:rPr>
            </w:pPr>
            <w:r>
              <w:rPr>
                <w:rFonts w:hint="eastAsia"/>
                <w:sz w:val="21"/>
                <w:szCs w:val="21"/>
              </w:rPr>
              <w:t>户外排水沟铸铁盖板</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DF204F1">
            <w:pPr>
              <w:jc w:val="center"/>
              <w:rPr>
                <w:rFonts w:hAnsi="宋体" w:cs="宋体"/>
                <w:sz w:val="21"/>
                <w:szCs w:val="21"/>
              </w:rPr>
            </w:pPr>
            <w:r>
              <w:rPr>
                <w:rFonts w:hint="eastAsia"/>
                <w:sz w:val="21"/>
                <w:szCs w:val="21"/>
              </w:rPr>
              <w:t>块</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F4E47B6">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6FF16FC">
            <w:pPr>
              <w:jc w:val="center"/>
              <w:rPr>
                <w:rFonts w:hAnsi="宋体" w:cs="宋体"/>
                <w:sz w:val="21"/>
                <w:szCs w:val="21"/>
              </w:rPr>
            </w:pPr>
            <w:r>
              <w:rPr>
                <w:rFonts w:hint="eastAsia"/>
                <w:sz w:val="21"/>
                <w:szCs w:val="21"/>
              </w:rPr>
              <w:t>70</w:t>
            </w:r>
          </w:p>
        </w:tc>
        <w:tc>
          <w:tcPr>
            <w:tcW w:w="1277" w:type="pct"/>
            <w:tcBorders>
              <w:top w:val="single" w:color="auto" w:sz="4" w:space="0"/>
              <w:left w:val="single" w:color="auto" w:sz="4" w:space="0"/>
              <w:bottom w:val="single" w:color="auto" w:sz="4" w:space="0"/>
              <w:right w:val="single" w:color="auto" w:sz="4" w:space="0"/>
            </w:tcBorders>
            <w:vAlign w:val="center"/>
          </w:tcPr>
          <w:p w14:paraId="121D4F08">
            <w:pPr>
              <w:tabs>
                <w:tab w:val="left" w:pos="-28"/>
              </w:tabs>
              <w:spacing w:line="360" w:lineRule="auto"/>
              <w:rPr>
                <w:rFonts w:hAnsi="宋体" w:cs="宋体"/>
                <w:sz w:val="21"/>
                <w:szCs w:val="21"/>
              </w:rPr>
            </w:pPr>
            <w:r>
              <w:rPr>
                <w:rFonts w:hint="eastAsia" w:hAnsi="宋体" w:cs="宋体"/>
                <w:sz w:val="21"/>
                <w:szCs w:val="21"/>
              </w:rPr>
              <w:t>材料品种、规格:户外排水沟铸铁盖板(承重10T）</w:t>
            </w:r>
          </w:p>
        </w:tc>
      </w:tr>
      <w:tr w14:paraId="5345C702">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4BE8000C">
            <w:pPr>
              <w:tabs>
                <w:tab w:val="left" w:pos="-28"/>
              </w:tabs>
              <w:spacing w:line="360" w:lineRule="auto"/>
              <w:jc w:val="center"/>
              <w:rPr>
                <w:rFonts w:hAnsi="宋体" w:cs="宋体"/>
                <w:sz w:val="21"/>
                <w:szCs w:val="21"/>
              </w:rPr>
            </w:pPr>
            <w:r>
              <w:rPr>
                <w:rFonts w:hint="eastAsia" w:hAnsi="宋体" w:cs="宋体"/>
                <w:sz w:val="21"/>
                <w:szCs w:val="21"/>
              </w:rPr>
              <w:t>33</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160F792A">
            <w:pPr>
              <w:rPr>
                <w:rFonts w:hAnsi="宋体" w:cs="宋体"/>
                <w:sz w:val="21"/>
                <w:szCs w:val="21"/>
              </w:rPr>
            </w:pPr>
            <w:r>
              <w:rPr>
                <w:rFonts w:hint="eastAsia"/>
                <w:sz w:val="21"/>
                <w:szCs w:val="21"/>
              </w:rPr>
              <w:t>车位挡车器（塑胶材质）</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EAE2A38">
            <w:pPr>
              <w:jc w:val="center"/>
              <w:rPr>
                <w:rFonts w:hAnsi="宋体" w:cs="宋体"/>
                <w:sz w:val="21"/>
                <w:szCs w:val="21"/>
              </w:rPr>
            </w:pPr>
            <w:r>
              <w:rPr>
                <w:rFonts w:hint="eastAsia"/>
                <w:sz w:val="21"/>
                <w:szCs w:val="21"/>
              </w:rPr>
              <w:t>条</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B0A6CD7">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14982F1">
            <w:pPr>
              <w:jc w:val="center"/>
              <w:rPr>
                <w:rFonts w:hAnsi="宋体" w:cs="宋体"/>
                <w:sz w:val="21"/>
                <w:szCs w:val="21"/>
              </w:rPr>
            </w:pPr>
            <w:r>
              <w:rPr>
                <w:rFonts w:hint="eastAsia"/>
                <w:sz w:val="21"/>
                <w:szCs w:val="21"/>
              </w:rPr>
              <w:t>110</w:t>
            </w:r>
          </w:p>
        </w:tc>
        <w:tc>
          <w:tcPr>
            <w:tcW w:w="1277" w:type="pct"/>
            <w:tcBorders>
              <w:top w:val="single" w:color="auto" w:sz="4" w:space="0"/>
              <w:left w:val="single" w:color="auto" w:sz="4" w:space="0"/>
              <w:bottom w:val="single" w:color="auto" w:sz="4" w:space="0"/>
              <w:right w:val="single" w:color="auto" w:sz="4" w:space="0"/>
            </w:tcBorders>
            <w:vAlign w:val="center"/>
          </w:tcPr>
          <w:p w14:paraId="5498FC7E">
            <w:pPr>
              <w:tabs>
                <w:tab w:val="left" w:pos="-28"/>
              </w:tabs>
              <w:spacing w:line="360" w:lineRule="auto"/>
              <w:rPr>
                <w:rFonts w:hAnsi="宋体" w:cs="宋体"/>
                <w:sz w:val="21"/>
                <w:szCs w:val="21"/>
              </w:rPr>
            </w:pPr>
          </w:p>
        </w:tc>
      </w:tr>
      <w:tr w14:paraId="2DA23AAF">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7CDD855E">
            <w:pPr>
              <w:tabs>
                <w:tab w:val="left" w:pos="-28"/>
              </w:tabs>
              <w:spacing w:line="360" w:lineRule="auto"/>
              <w:jc w:val="center"/>
              <w:rPr>
                <w:rFonts w:hAnsi="宋体" w:cs="宋体"/>
                <w:sz w:val="21"/>
                <w:szCs w:val="21"/>
              </w:rPr>
            </w:pPr>
            <w:r>
              <w:rPr>
                <w:rFonts w:hint="eastAsia" w:hAnsi="宋体" w:cs="宋体"/>
                <w:sz w:val="21"/>
                <w:szCs w:val="21"/>
              </w:rPr>
              <w:t>34</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17BDD658">
            <w:pPr>
              <w:rPr>
                <w:rFonts w:hAnsi="宋体" w:cs="宋体"/>
                <w:sz w:val="21"/>
                <w:szCs w:val="21"/>
              </w:rPr>
            </w:pPr>
            <w:r>
              <w:rPr>
                <w:rFonts w:hint="eastAsia"/>
                <w:sz w:val="21"/>
                <w:szCs w:val="21"/>
              </w:rPr>
              <w:t>车位挡车器（不锈钢，U型厚0.2*2米）</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D314DC5">
            <w:pPr>
              <w:jc w:val="center"/>
              <w:rPr>
                <w:rFonts w:hAnsi="宋体" w:cs="宋体"/>
                <w:sz w:val="21"/>
                <w:szCs w:val="21"/>
              </w:rPr>
            </w:pPr>
            <w:r>
              <w:rPr>
                <w:rFonts w:hint="eastAsia"/>
                <w:sz w:val="21"/>
                <w:szCs w:val="21"/>
              </w:rPr>
              <w:t>条</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655F210">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F14156E">
            <w:pPr>
              <w:jc w:val="center"/>
              <w:rPr>
                <w:rFonts w:hAnsi="宋体" w:cs="宋体"/>
                <w:sz w:val="21"/>
                <w:szCs w:val="21"/>
              </w:rPr>
            </w:pPr>
            <w:r>
              <w:rPr>
                <w:rFonts w:hint="eastAsia"/>
                <w:sz w:val="21"/>
                <w:szCs w:val="21"/>
              </w:rPr>
              <w:t>160</w:t>
            </w:r>
          </w:p>
        </w:tc>
        <w:tc>
          <w:tcPr>
            <w:tcW w:w="1277" w:type="pct"/>
            <w:tcBorders>
              <w:top w:val="single" w:color="auto" w:sz="4" w:space="0"/>
              <w:left w:val="single" w:color="auto" w:sz="4" w:space="0"/>
              <w:bottom w:val="single" w:color="auto" w:sz="4" w:space="0"/>
              <w:right w:val="single" w:color="auto" w:sz="4" w:space="0"/>
            </w:tcBorders>
            <w:vAlign w:val="center"/>
          </w:tcPr>
          <w:p w14:paraId="5D3964D1">
            <w:pPr>
              <w:tabs>
                <w:tab w:val="left" w:pos="-28"/>
              </w:tabs>
              <w:spacing w:line="360" w:lineRule="auto"/>
              <w:rPr>
                <w:rFonts w:hAnsi="宋体" w:cs="宋体"/>
                <w:sz w:val="21"/>
                <w:szCs w:val="21"/>
              </w:rPr>
            </w:pPr>
          </w:p>
        </w:tc>
      </w:tr>
      <w:tr w14:paraId="4B591EFE">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2A5533A2">
            <w:pPr>
              <w:tabs>
                <w:tab w:val="left" w:pos="-28"/>
              </w:tabs>
              <w:spacing w:line="360" w:lineRule="auto"/>
              <w:jc w:val="center"/>
              <w:rPr>
                <w:rFonts w:hAnsi="宋体" w:cs="宋体"/>
                <w:sz w:val="21"/>
                <w:szCs w:val="21"/>
              </w:rPr>
            </w:pPr>
            <w:r>
              <w:rPr>
                <w:rFonts w:hint="eastAsia" w:hAnsi="宋体" w:cs="宋体"/>
                <w:sz w:val="21"/>
                <w:szCs w:val="21"/>
              </w:rPr>
              <w:t>35</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3659EFDC">
            <w:pPr>
              <w:rPr>
                <w:rFonts w:hAnsi="宋体" w:cs="宋体"/>
                <w:sz w:val="21"/>
                <w:szCs w:val="21"/>
              </w:rPr>
            </w:pPr>
            <w:r>
              <w:rPr>
                <w:rFonts w:hint="eastAsia"/>
                <w:sz w:val="21"/>
                <w:szCs w:val="21"/>
              </w:rPr>
              <w:t>车位挡车器（混凝土）</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1C293DF">
            <w:pPr>
              <w:jc w:val="center"/>
              <w:rPr>
                <w:rFonts w:hAnsi="宋体" w:cs="宋体"/>
                <w:sz w:val="21"/>
                <w:szCs w:val="21"/>
              </w:rPr>
            </w:pPr>
            <w:r>
              <w:rPr>
                <w:rFonts w:hint="eastAsia"/>
                <w:sz w:val="21"/>
                <w:szCs w:val="21"/>
              </w:rPr>
              <w:t>个</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80DFDF3">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C143DE6">
            <w:pPr>
              <w:jc w:val="center"/>
              <w:rPr>
                <w:rFonts w:hAnsi="宋体" w:cs="宋体"/>
                <w:sz w:val="21"/>
                <w:szCs w:val="21"/>
              </w:rPr>
            </w:pPr>
            <w:r>
              <w:rPr>
                <w:rFonts w:hint="eastAsia"/>
                <w:sz w:val="21"/>
                <w:szCs w:val="21"/>
              </w:rPr>
              <w:t>305</w:t>
            </w:r>
          </w:p>
        </w:tc>
        <w:tc>
          <w:tcPr>
            <w:tcW w:w="1277" w:type="pct"/>
            <w:tcBorders>
              <w:top w:val="single" w:color="auto" w:sz="4" w:space="0"/>
              <w:left w:val="single" w:color="auto" w:sz="4" w:space="0"/>
              <w:bottom w:val="single" w:color="auto" w:sz="4" w:space="0"/>
              <w:right w:val="single" w:color="auto" w:sz="4" w:space="0"/>
            </w:tcBorders>
            <w:vAlign w:val="center"/>
          </w:tcPr>
          <w:p w14:paraId="4C955DCA">
            <w:pPr>
              <w:tabs>
                <w:tab w:val="left" w:pos="-28"/>
              </w:tabs>
              <w:spacing w:line="360" w:lineRule="auto"/>
              <w:rPr>
                <w:rFonts w:hAnsi="宋体" w:cs="宋体"/>
                <w:sz w:val="21"/>
                <w:szCs w:val="21"/>
              </w:rPr>
            </w:pPr>
          </w:p>
        </w:tc>
      </w:tr>
      <w:tr w14:paraId="7329AFC6">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19BA392B">
            <w:pPr>
              <w:tabs>
                <w:tab w:val="left" w:pos="-28"/>
              </w:tabs>
              <w:spacing w:line="360" w:lineRule="auto"/>
              <w:jc w:val="center"/>
              <w:rPr>
                <w:rFonts w:hAnsi="宋体" w:cs="宋体"/>
                <w:sz w:val="21"/>
                <w:szCs w:val="21"/>
              </w:rPr>
            </w:pPr>
            <w:r>
              <w:rPr>
                <w:rFonts w:hint="eastAsia" w:hAnsi="宋体" w:cs="宋体"/>
                <w:sz w:val="21"/>
                <w:szCs w:val="21"/>
              </w:rPr>
              <w:t>36</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450FA59F">
            <w:pPr>
              <w:rPr>
                <w:rFonts w:hAnsi="宋体" w:cs="宋体"/>
                <w:sz w:val="21"/>
                <w:szCs w:val="21"/>
              </w:rPr>
            </w:pPr>
            <w:r>
              <w:rPr>
                <w:rFonts w:hint="eastAsia"/>
                <w:sz w:val="21"/>
                <w:szCs w:val="21"/>
              </w:rPr>
              <w:t>打磨停车位油漆</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CC787F8">
            <w:pPr>
              <w:jc w:val="center"/>
              <w:rPr>
                <w:rFonts w:hAnsi="宋体" w:cs="宋体"/>
                <w:sz w:val="21"/>
                <w:szCs w:val="21"/>
              </w:rPr>
            </w:pPr>
            <w:r>
              <w:rPr>
                <w:rFonts w:hint="eastAsia"/>
                <w:sz w:val="21"/>
                <w:szCs w:val="21"/>
              </w:rPr>
              <w:t>m</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3E8FDC1">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6E079EB">
            <w:pPr>
              <w:jc w:val="center"/>
              <w:rPr>
                <w:rFonts w:hAnsi="宋体" w:cs="宋体"/>
                <w:sz w:val="21"/>
                <w:szCs w:val="21"/>
              </w:rPr>
            </w:pPr>
            <w:r>
              <w:rPr>
                <w:rFonts w:hint="eastAsia"/>
                <w:sz w:val="21"/>
                <w:szCs w:val="21"/>
              </w:rPr>
              <w:t>13</w:t>
            </w:r>
          </w:p>
        </w:tc>
        <w:tc>
          <w:tcPr>
            <w:tcW w:w="1277" w:type="pct"/>
            <w:tcBorders>
              <w:top w:val="single" w:color="auto" w:sz="4" w:space="0"/>
              <w:left w:val="single" w:color="auto" w:sz="4" w:space="0"/>
              <w:bottom w:val="single" w:color="auto" w:sz="4" w:space="0"/>
              <w:right w:val="single" w:color="auto" w:sz="4" w:space="0"/>
            </w:tcBorders>
            <w:vAlign w:val="center"/>
          </w:tcPr>
          <w:p w14:paraId="290D2954">
            <w:pPr>
              <w:tabs>
                <w:tab w:val="left" w:pos="-28"/>
              </w:tabs>
              <w:spacing w:line="360" w:lineRule="auto"/>
              <w:rPr>
                <w:rFonts w:hAnsi="宋体" w:cs="宋体"/>
                <w:sz w:val="21"/>
                <w:szCs w:val="21"/>
              </w:rPr>
            </w:pPr>
          </w:p>
        </w:tc>
      </w:tr>
      <w:tr w14:paraId="2ED4D85D">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0C3633BC">
            <w:pPr>
              <w:tabs>
                <w:tab w:val="left" w:pos="-28"/>
              </w:tabs>
              <w:spacing w:line="360" w:lineRule="auto"/>
              <w:jc w:val="center"/>
              <w:rPr>
                <w:rFonts w:hAnsi="宋体" w:cs="宋体"/>
                <w:sz w:val="21"/>
                <w:szCs w:val="21"/>
              </w:rPr>
            </w:pPr>
            <w:r>
              <w:rPr>
                <w:rFonts w:hint="eastAsia" w:hAnsi="宋体" w:cs="宋体"/>
                <w:sz w:val="21"/>
                <w:szCs w:val="21"/>
              </w:rPr>
              <w:t>37</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08F4274D">
            <w:pPr>
              <w:rPr>
                <w:rFonts w:hAnsi="宋体" w:cs="宋体"/>
                <w:sz w:val="21"/>
                <w:szCs w:val="21"/>
              </w:rPr>
            </w:pPr>
            <w:r>
              <w:rPr>
                <w:rFonts w:hint="eastAsia"/>
                <w:sz w:val="21"/>
                <w:szCs w:val="21"/>
              </w:rPr>
              <w:t>厨房蒸饭机发热管（220V4000W）</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7CCC8B2">
            <w:pPr>
              <w:jc w:val="center"/>
              <w:rPr>
                <w:rFonts w:hAnsi="宋体" w:cs="宋体"/>
                <w:sz w:val="21"/>
                <w:szCs w:val="21"/>
              </w:rPr>
            </w:pPr>
            <w:r>
              <w:rPr>
                <w:rFonts w:hint="eastAsia"/>
                <w:sz w:val="21"/>
                <w:szCs w:val="21"/>
              </w:rPr>
              <w:t>条</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67ECA61">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AF5BE61">
            <w:pPr>
              <w:jc w:val="center"/>
              <w:rPr>
                <w:rFonts w:hAnsi="宋体" w:cs="宋体"/>
                <w:sz w:val="21"/>
                <w:szCs w:val="21"/>
              </w:rPr>
            </w:pPr>
            <w:r>
              <w:rPr>
                <w:rFonts w:hint="eastAsia"/>
                <w:sz w:val="21"/>
                <w:szCs w:val="21"/>
              </w:rPr>
              <w:t>95</w:t>
            </w:r>
          </w:p>
        </w:tc>
        <w:tc>
          <w:tcPr>
            <w:tcW w:w="1277" w:type="pct"/>
            <w:tcBorders>
              <w:top w:val="single" w:color="auto" w:sz="4" w:space="0"/>
              <w:left w:val="single" w:color="auto" w:sz="4" w:space="0"/>
              <w:bottom w:val="single" w:color="auto" w:sz="4" w:space="0"/>
              <w:right w:val="single" w:color="auto" w:sz="4" w:space="0"/>
            </w:tcBorders>
            <w:vAlign w:val="center"/>
          </w:tcPr>
          <w:p w14:paraId="762FE620">
            <w:pPr>
              <w:tabs>
                <w:tab w:val="left" w:pos="-28"/>
              </w:tabs>
              <w:spacing w:line="360" w:lineRule="auto"/>
              <w:rPr>
                <w:rFonts w:hAnsi="宋体" w:cs="宋体"/>
                <w:sz w:val="21"/>
                <w:szCs w:val="21"/>
              </w:rPr>
            </w:pPr>
          </w:p>
        </w:tc>
      </w:tr>
      <w:tr w14:paraId="76E82901">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0C15212F">
            <w:pPr>
              <w:tabs>
                <w:tab w:val="left" w:pos="-28"/>
              </w:tabs>
              <w:spacing w:line="360" w:lineRule="auto"/>
              <w:jc w:val="center"/>
              <w:rPr>
                <w:rFonts w:hAnsi="宋体" w:cs="宋体"/>
                <w:sz w:val="21"/>
                <w:szCs w:val="21"/>
              </w:rPr>
            </w:pPr>
            <w:r>
              <w:rPr>
                <w:rFonts w:hint="eastAsia" w:hAnsi="宋体" w:cs="宋体"/>
                <w:sz w:val="21"/>
                <w:szCs w:val="21"/>
              </w:rPr>
              <w:t>38</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333BB49A">
            <w:pPr>
              <w:rPr>
                <w:rFonts w:hAnsi="宋体" w:cs="宋体"/>
                <w:sz w:val="21"/>
                <w:szCs w:val="21"/>
              </w:rPr>
            </w:pPr>
            <w:r>
              <w:rPr>
                <w:rFonts w:hint="eastAsia"/>
                <w:sz w:val="21"/>
                <w:szCs w:val="21"/>
              </w:rPr>
              <w:t>挂锁通锁（30MM）</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17875B7">
            <w:pPr>
              <w:jc w:val="center"/>
              <w:rPr>
                <w:rFonts w:hAnsi="宋体" w:cs="宋体"/>
                <w:sz w:val="21"/>
                <w:szCs w:val="21"/>
              </w:rPr>
            </w:pPr>
            <w:r>
              <w:rPr>
                <w:rFonts w:hint="eastAsia"/>
                <w:sz w:val="21"/>
                <w:szCs w:val="21"/>
              </w:rPr>
              <w:t>把</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9C1A04B">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688678F">
            <w:pPr>
              <w:jc w:val="center"/>
              <w:rPr>
                <w:rFonts w:hAnsi="宋体" w:cs="宋体"/>
                <w:sz w:val="21"/>
                <w:szCs w:val="21"/>
              </w:rPr>
            </w:pPr>
            <w:r>
              <w:rPr>
                <w:rFonts w:hint="eastAsia"/>
                <w:sz w:val="21"/>
                <w:szCs w:val="21"/>
              </w:rPr>
              <w:t>31.66</w:t>
            </w:r>
          </w:p>
        </w:tc>
        <w:tc>
          <w:tcPr>
            <w:tcW w:w="1277" w:type="pct"/>
            <w:tcBorders>
              <w:top w:val="single" w:color="auto" w:sz="4" w:space="0"/>
              <w:left w:val="single" w:color="auto" w:sz="4" w:space="0"/>
              <w:bottom w:val="single" w:color="auto" w:sz="4" w:space="0"/>
              <w:right w:val="single" w:color="auto" w:sz="4" w:space="0"/>
            </w:tcBorders>
            <w:vAlign w:val="center"/>
          </w:tcPr>
          <w:p w14:paraId="2D13DCEF">
            <w:pPr>
              <w:tabs>
                <w:tab w:val="left" w:pos="-28"/>
              </w:tabs>
              <w:spacing w:line="360" w:lineRule="auto"/>
              <w:rPr>
                <w:rFonts w:hAnsi="宋体" w:cs="宋体"/>
                <w:sz w:val="21"/>
                <w:szCs w:val="21"/>
              </w:rPr>
            </w:pPr>
          </w:p>
        </w:tc>
      </w:tr>
      <w:tr w14:paraId="7EDCA9E2">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5549A683">
            <w:pPr>
              <w:tabs>
                <w:tab w:val="left" w:pos="-28"/>
              </w:tabs>
              <w:spacing w:line="360" w:lineRule="auto"/>
              <w:jc w:val="center"/>
              <w:rPr>
                <w:rFonts w:hAnsi="宋体" w:cs="宋体"/>
                <w:sz w:val="21"/>
                <w:szCs w:val="21"/>
              </w:rPr>
            </w:pPr>
            <w:r>
              <w:rPr>
                <w:rFonts w:hint="eastAsia" w:hAnsi="宋体" w:cs="宋体"/>
                <w:sz w:val="21"/>
                <w:szCs w:val="21"/>
              </w:rPr>
              <w:t>39</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5E6AAC45">
            <w:pPr>
              <w:rPr>
                <w:rFonts w:hAnsi="宋体" w:cs="宋体"/>
                <w:sz w:val="21"/>
                <w:szCs w:val="21"/>
              </w:rPr>
            </w:pPr>
            <w:r>
              <w:rPr>
                <w:rFonts w:hint="eastAsia"/>
                <w:sz w:val="21"/>
                <w:szCs w:val="21"/>
              </w:rPr>
              <w:t>LED吸顶灯（24W）</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4A497BC">
            <w:pPr>
              <w:jc w:val="center"/>
              <w:rPr>
                <w:rFonts w:hAnsi="宋体" w:cs="宋体"/>
                <w:sz w:val="21"/>
                <w:szCs w:val="21"/>
              </w:rPr>
            </w:pPr>
            <w:r>
              <w:rPr>
                <w:rFonts w:hint="eastAsia"/>
                <w:sz w:val="21"/>
                <w:szCs w:val="21"/>
              </w:rPr>
              <w:t>套</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BB5B2B0">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70C46F7">
            <w:pPr>
              <w:jc w:val="center"/>
              <w:rPr>
                <w:rFonts w:hAnsi="宋体" w:cs="宋体"/>
                <w:sz w:val="21"/>
                <w:szCs w:val="21"/>
              </w:rPr>
            </w:pPr>
            <w:r>
              <w:rPr>
                <w:rFonts w:hint="eastAsia"/>
                <w:sz w:val="21"/>
                <w:szCs w:val="21"/>
              </w:rPr>
              <w:t>81.18</w:t>
            </w:r>
          </w:p>
        </w:tc>
        <w:tc>
          <w:tcPr>
            <w:tcW w:w="1277" w:type="pct"/>
            <w:tcBorders>
              <w:top w:val="single" w:color="auto" w:sz="4" w:space="0"/>
              <w:left w:val="single" w:color="auto" w:sz="4" w:space="0"/>
              <w:bottom w:val="single" w:color="auto" w:sz="4" w:space="0"/>
              <w:right w:val="single" w:color="auto" w:sz="4" w:space="0"/>
            </w:tcBorders>
            <w:vAlign w:val="center"/>
          </w:tcPr>
          <w:p w14:paraId="102E8774">
            <w:pPr>
              <w:tabs>
                <w:tab w:val="left" w:pos="-28"/>
              </w:tabs>
              <w:spacing w:line="360" w:lineRule="auto"/>
              <w:rPr>
                <w:rFonts w:hAnsi="宋体" w:cs="宋体"/>
                <w:sz w:val="21"/>
                <w:szCs w:val="21"/>
              </w:rPr>
            </w:pPr>
          </w:p>
        </w:tc>
      </w:tr>
      <w:tr w14:paraId="544F19F9">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359177DD">
            <w:pPr>
              <w:tabs>
                <w:tab w:val="left" w:pos="-28"/>
              </w:tabs>
              <w:spacing w:line="360" w:lineRule="auto"/>
              <w:jc w:val="center"/>
              <w:rPr>
                <w:rFonts w:hAnsi="宋体" w:cs="宋体"/>
                <w:sz w:val="21"/>
                <w:szCs w:val="21"/>
              </w:rPr>
            </w:pPr>
            <w:r>
              <w:rPr>
                <w:rFonts w:hint="eastAsia" w:hAnsi="宋体" w:cs="宋体"/>
                <w:sz w:val="21"/>
                <w:szCs w:val="21"/>
              </w:rPr>
              <w:t>40</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1BBF1B09">
            <w:pPr>
              <w:rPr>
                <w:rFonts w:hAnsi="宋体" w:cs="宋体"/>
                <w:sz w:val="21"/>
                <w:szCs w:val="21"/>
              </w:rPr>
            </w:pPr>
            <w:r>
              <w:rPr>
                <w:rFonts w:hint="eastAsia"/>
                <w:sz w:val="21"/>
                <w:szCs w:val="21"/>
              </w:rPr>
              <w:t>铲凿室内碎瓷砖</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F4CEE9C">
            <w:pPr>
              <w:jc w:val="center"/>
              <w:rPr>
                <w:rFonts w:hAnsi="宋体" w:cs="宋体"/>
                <w:sz w:val="21"/>
                <w:szCs w:val="21"/>
              </w:rPr>
            </w:pPr>
            <w:r>
              <w:rPr>
                <w:rFonts w:hint="eastAsia"/>
                <w:sz w:val="21"/>
                <w:szCs w:val="21"/>
              </w:rPr>
              <w:t>块</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9433D1F">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DC3A7B3">
            <w:pPr>
              <w:jc w:val="center"/>
              <w:rPr>
                <w:rFonts w:hAnsi="宋体" w:cs="宋体"/>
                <w:sz w:val="21"/>
                <w:szCs w:val="21"/>
              </w:rPr>
            </w:pPr>
            <w:r>
              <w:rPr>
                <w:rFonts w:hint="eastAsia"/>
                <w:sz w:val="21"/>
                <w:szCs w:val="21"/>
              </w:rPr>
              <w:t>11</w:t>
            </w:r>
          </w:p>
        </w:tc>
        <w:tc>
          <w:tcPr>
            <w:tcW w:w="1277" w:type="pct"/>
            <w:tcBorders>
              <w:top w:val="single" w:color="auto" w:sz="4" w:space="0"/>
              <w:left w:val="single" w:color="auto" w:sz="4" w:space="0"/>
              <w:bottom w:val="single" w:color="auto" w:sz="4" w:space="0"/>
              <w:right w:val="single" w:color="auto" w:sz="4" w:space="0"/>
            </w:tcBorders>
            <w:vAlign w:val="center"/>
          </w:tcPr>
          <w:p w14:paraId="7D51F0A3">
            <w:pPr>
              <w:tabs>
                <w:tab w:val="left" w:pos="-28"/>
              </w:tabs>
              <w:spacing w:line="360" w:lineRule="auto"/>
              <w:rPr>
                <w:rFonts w:hAnsi="宋体" w:cs="宋体"/>
                <w:sz w:val="21"/>
                <w:szCs w:val="21"/>
              </w:rPr>
            </w:pPr>
          </w:p>
        </w:tc>
      </w:tr>
      <w:tr w14:paraId="0E157CBA">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26EB9546">
            <w:pPr>
              <w:tabs>
                <w:tab w:val="left" w:pos="-28"/>
              </w:tabs>
              <w:spacing w:line="360" w:lineRule="auto"/>
              <w:jc w:val="center"/>
              <w:rPr>
                <w:rFonts w:hAnsi="宋体" w:cs="宋体"/>
                <w:sz w:val="21"/>
                <w:szCs w:val="21"/>
              </w:rPr>
            </w:pPr>
            <w:r>
              <w:rPr>
                <w:rFonts w:hint="eastAsia" w:hAnsi="宋体" w:cs="宋体"/>
                <w:sz w:val="21"/>
                <w:szCs w:val="21"/>
              </w:rPr>
              <w:t>41</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2BADA582">
            <w:pPr>
              <w:rPr>
                <w:rFonts w:hAnsi="宋体" w:cs="宋体"/>
                <w:sz w:val="21"/>
                <w:szCs w:val="21"/>
              </w:rPr>
            </w:pPr>
            <w:r>
              <w:rPr>
                <w:rFonts w:hint="eastAsia"/>
                <w:sz w:val="21"/>
                <w:szCs w:val="21"/>
              </w:rPr>
              <w:t>挡水条（PVC材质）</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1DBAE08">
            <w:pPr>
              <w:jc w:val="center"/>
              <w:rPr>
                <w:rFonts w:hAnsi="宋体" w:cs="宋体"/>
                <w:sz w:val="21"/>
                <w:szCs w:val="21"/>
              </w:rPr>
            </w:pPr>
            <w:r>
              <w:rPr>
                <w:rFonts w:hint="eastAsia"/>
                <w:sz w:val="21"/>
                <w:szCs w:val="21"/>
              </w:rPr>
              <w:t>m</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6C4527A">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11E4793">
            <w:pPr>
              <w:jc w:val="center"/>
              <w:rPr>
                <w:rFonts w:hAnsi="宋体" w:cs="宋体"/>
                <w:sz w:val="21"/>
                <w:szCs w:val="21"/>
              </w:rPr>
            </w:pPr>
            <w:r>
              <w:rPr>
                <w:rFonts w:hint="eastAsia"/>
                <w:sz w:val="21"/>
                <w:szCs w:val="21"/>
              </w:rPr>
              <w:t>200.52</w:t>
            </w:r>
          </w:p>
        </w:tc>
        <w:tc>
          <w:tcPr>
            <w:tcW w:w="1277" w:type="pct"/>
            <w:tcBorders>
              <w:top w:val="single" w:color="auto" w:sz="4" w:space="0"/>
              <w:left w:val="single" w:color="auto" w:sz="4" w:space="0"/>
              <w:bottom w:val="single" w:color="auto" w:sz="4" w:space="0"/>
              <w:right w:val="single" w:color="auto" w:sz="4" w:space="0"/>
            </w:tcBorders>
            <w:vAlign w:val="center"/>
          </w:tcPr>
          <w:p w14:paraId="04CD28DD">
            <w:pPr>
              <w:tabs>
                <w:tab w:val="left" w:pos="-28"/>
              </w:tabs>
              <w:spacing w:line="360" w:lineRule="auto"/>
              <w:rPr>
                <w:rFonts w:hAnsi="宋体" w:cs="宋体"/>
                <w:sz w:val="21"/>
                <w:szCs w:val="21"/>
              </w:rPr>
            </w:pPr>
          </w:p>
        </w:tc>
      </w:tr>
      <w:tr w14:paraId="07488912">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32A320C0">
            <w:pPr>
              <w:tabs>
                <w:tab w:val="left" w:pos="-28"/>
              </w:tabs>
              <w:spacing w:line="360" w:lineRule="auto"/>
              <w:jc w:val="center"/>
              <w:rPr>
                <w:rFonts w:hAnsi="宋体" w:cs="宋体"/>
                <w:sz w:val="21"/>
                <w:szCs w:val="21"/>
              </w:rPr>
            </w:pPr>
            <w:r>
              <w:rPr>
                <w:rFonts w:hint="eastAsia" w:hAnsi="宋体" w:cs="宋体"/>
                <w:sz w:val="21"/>
                <w:szCs w:val="21"/>
              </w:rPr>
              <w:t>42</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1C29CFF1">
            <w:pPr>
              <w:rPr>
                <w:rFonts w:hAnsi="宋体" w:cs="宋体"/>
                <w:sz w:val="21"/>
                <w:szCs w:val="21"/>
              </w:rPr>
            </w:pPr>
            <w:r>
              <w:rPr>
                <w:rFonts w:hint="eastAsia"/>
                <w:sz w:val="21"/>
                <w:szCs w:val="21"/>
              </w:rPr>
              <w:t>卫生间门（专供残疾人使用）</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55264DC">
            <w:pPr>
              <w:jc w:val="center"/>
              <w:rPr>
                <w:rFonts w:hAnsi="宋体" w:cs="宋体"/>
                <w:sz w:val="21"/>
                <w:szCs w:val="21"/>
              </w:rPr>
            </w:pPr>
            <w:r>
              <w:rPr>
                <w:rFonts w:hint="eastAsia"/>
                <w:sz w:val="21"/>
                <w:szCs w:val="21"/>
              </w:rPr>
              <w:t>扇</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22A0B18">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6D473E4">
            <w:pPr>
              <w:jc w:val="center"/>
              <w:rPr>
                <w:rFonts w:hAnsi="宋体" w:cs="宋体"/>
                <w:sz w:val="21"/>
                <w:szCs w:val="21"/>
              </w:rPr>
            </w:pPr>
            <w:r>
              <w:rPr>
                <w:rFonts w:hint="eastAsia"/>
                <w:sz w:val="21"/>
                <w:szCs w:val="21"/>
              </w:rPr>
              <w:t>1523.56</w:t>
            </w:r>
          </w:p>
        </w:tc>
        <w:tc>
          <w:tcPr>
            <w:tcW w:w="1277" w:type="pct"/>
            <w:tcBorders>
              <w:top w:val="single" w:color="auto" w:sz="4" w:space="0"/>
              <w:left w:val="single" w:color="auto" w:sz="4" w:space="0"/>
              <w:bottom w:val="single" w:color="auto" w:sz="4" w:space="0"/>
              <w:right w:val="single" w:color="auto" w:sz="4" w:space="0"/>
            </w:tcBorders>
            <w:vAlign w:val="center"/>
          </w:tcPr>
          <w:p w14:paraId="3EE9EBAC">
            <w:pPr>
              <w:tabs>
                <w:tab w:val="left" w:pos="-28"/>
              </w:tabs>
              <w:spacing w:line="360" w:lineRule="auto"/>
              <w:rPr>
                <w:rFonts w:hAnsi="宋体" w:cs="宋体"/>
                <w:sz w:val="21"/>
                <w:szCs w:val="21"/>
              </w:rPr>
            </w:pPr>
          </w:p>
        </w:tc>
      </w:tr>
      <w:tr w14:paraId="52ECF853">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4B9E2BB7">
            <w:pPr>
              <w:tabs>
                <w:tab w:val="left" w:pos="-28"/>
              </w:tabs>
              <w:spacing w:line="360" w:lineRule="auto"/>
              <w:jc w:val="center"/>
              <w:rPr>
                <w:rFonts w:hAnsi="宋体" w:cs="宋体"/>
                <w:sz w:val="21"/>
                <w:szCs w:val="21"/>
              </w:rPr>
            </w:pPr>
            <w:r>
              <w:rPr>
                <w:rFonts w:hint="eastAsia" w:hAnsi="宋体" w:cs="宋体"/>
                <w:sz w:val="21"/>
                <w:szCs w:val="21"/>
              </w:rPr>
              <w:t>43</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7D324CDB">
            <w:pPr>
              <w:rPr>
                <w:rFonts w:hAnsi="宋体" w:cs="宋体"/>
                <w:sz w:val="21"/>
                <w:szCs w:val="21"/>
              </w:rPr>
            </w:pPr>
            <w:r>
              <w:rPr>
                <w:rFonts w:hint="eastAsia"/>
                <w:sz w:val="21"/>
                <w:szCs w:val="21"/>
              </w:rPr>
              <w:t>室内灌浆</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3D111EB">
            <w:pPr>
              <w:jc w:val="center"/>
              <w:rPr>
                <w:rFonts w:hAnsi="宋体" w:cs="宋体"/>
                <w:sz w:val="21"/>
                <w:szCs w:val="21"/>
              </w:rPr>
            </w:pPr>
            <w:r>
              <w:rPr>
                <w:rFonts w:hint="eastAsia"/>
                <w:sz w:val="21"/>
                <w:szCs w:val="21"/>
              </w:rPr>
              <w:t>m2</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B0FE580">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7CB0F0A">
            <w:pPr>
              <w:jc w:val="center"/>
              <w:rPr>
                <w:rFonts w:hAnsi="宋体" w:cs="宋体"/>
                <w:sz w:val="21"/>
                <w:szCs w:val="21"/>
              </w:rPr>
            </w:pPr>
            <w:r>
              <w:rPr>
                <w:rFonts w:hint="eastAsia"/>
                <w:sz w:val="21"/>
                <w:szCs w:val="21"/>
              </w:rPr>
              <w:t>255</w:t>
            </w:r>
          </w:p>
        </w:tc>
        <w:tc>
          <w:tcPr>
            <w:tcW w:w="1277" w:type="pct"/>
            <w:tcBorders>
              <w:top w:val="single" w:color="auto" w:sz="4" w:space="0"/>
              <w:left w:val="single" w:color="auto" w:sz="4" w:space="0"/>
              <w:bottom w:val="single" w:color="auto" w:sz="4" w:space="0"/>
              <w:right w:val="single" w:color="auto" w:sz="4" w:space="0"/>
            </w:tcBorders>
            <w:vAlign w:val="center"/>
          </w:tcPr>
          <w:p w14:paraId="2A6BF9DE">
            <w:pPr>
              <w:tabs>
                <w:tab w:val="left" w:pos="-28"/>
              </w:tabs>
              <w:spacing w:line="360" w:lineRule="auto"/>
              <w:rPr>
                <w:rFonts w:hAnsi="宋体" w:cs="宋体"/>
                <w:sz w:val="21"/>
                <w:szCs w:val="21"/>
              </w:rPr>
            </w:pPr>
            <w:r>
              <w:rPr>
                <w:rFonts w:hint="eastAsia" w:hAnsi="宋体" w:cs="宋体"/>
                <w:sz w:val="21"/>
                <w:szCs w:val="21"/>
              </w:rPr>
              <w:t>1.注浆堵漏，水溶性聚氨脂混凝土结构</w:t>
            </w:r>
          </w:p>
          <w:p w14:paraId="576F66C2">
            <w:pPr>
              <w:tabs>
                <w:tab w:val="left" w:pos="-28"/>
              </w:tabs>
              <w:spacing w:line="360" w:lineRule="auto"/>
              <w:rPr>
                <w:rFonts w:hAnsi="宋体" w:cs="宋体"/>
                <w:sz w:val="21"/>
                <w:szCs w:val="21"/>
              </w:rPr>
            </w:pPr>
            <w:r>
              <w:rPr>
                <w:rFonts w:hint="eastAsia" w:hAnsi="宋体" w:cs="宋体"/>
                <w:sz w:val="21"/>
                <w:szCs w:val="21"/>
              </w:rPr>
              <w:t>2.高压灌浆堵漏</w:t>
            </w:r>
          </w:p>
          <w:p w14:paraId="4D1478FE">
            <w:pPr>
              <w:tabs>
                <w:tab w:val="left" w:pos="-28"/>
              </w:tabs>
              <w:spacing w:line="360" w:lineRule="auto"/>
              <w:rPr>
                <w:rFonts w:hAnsi="宋体" w:cs="宋体"/>
                <w:sz w:val="21"/>
                <w:szCs w:val="21"/>
              </w:rPr>
            </w:pPr>
            <w:r>
              <w:rPr>
                <w:rFonts w:hint="eastAsia" w:hAnsi="宋体" w:cs="宋体"/>
                <w:sz w:val="21"/>
                <w:szCs w:val="21"/>
              </w:rPr>
              <w:t>3.裂缝处用工具凿开铲去开裂及空鼓处，清理裂缝-堵漏宝或涂刷聚合物防水涂料-批荡填充裂缝-恢复面层（腻子涂料）</w:t>
            </w:r>
          </w:p>
        </w:tc>
      </w:tr>
      <w:tr w14:paraId="30ACDE17">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5364DAD5">
            <w:pPr>
              <w:tabs>
                <w:tab w:val="left" w:pos="-28"/>
              </w:tabs>
              <w:spacing w:line="360" w:lineRule="auto"/>
              <w:jc w:val="center"/>
              <w:rPr>
                <w:rFonts w:hAnsi="宋体" w:cs="宋体"/>
                <w:sz w:val="21"/>
                <w:szCs w:val="21"/>
              </w:rPr>
            </w:pPr>
            <w:r>
              <w:rPr>
                <w:rFonts w:hint="eastAsia" w:hAnsi="宋体" w:cs="宋体"/>
                <w:sz w:val="21"/>
                <w:szCs w:val="21"/>
              </w:rPr>
              <w:t>44</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0F96C720">
            <w:pPr>
              <w:rPr>
                <w:rFonts w:hAnsi="宋体" w:cs="宋体"/>
                <w:sz w:val="21"/>
                <w:szCs w:val="21"/>
              </w:rPr>
            </w:pPr>
            <w:r>
              <w:rPr>
                <w:rFonts w:hint="eastAsia"/>
                <w:sz w:val="21"/>
                <w:szCs w:val="21"/>
              </w:rPr>
              <w:t>清理松动石块并修补</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A915BDF">
            <w:pPr>
              <w:jc w:val="center"/>
              <w:rPr>
                <w:rFonts w:hAnsi="宋体" w:cs="宋体"/>
                <w:sz w:val="21"/>
                <w:szCs w:val="21"/>
              </w:rPr>
            </w:pPr>
            <w:r>
              <w:rPr>
                <w:rFonts w:hint="eastAsia"/>
                <w:sz w:val="21"/>
                <w:szCs w:val="21"/>
              </w:rPr>
              <w:t>栋</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5A736E1">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B06FE88">
            <w:pPr>
              <w:jc w:val="center"/>
              <w:rPr>
                <w:rFonts w:hAnsi="宋体" w:cs="宋体"/>
                <w:sz w:val="21"/>
                <w:szCs w:val="21"/>
              </w:rPr>
            </w:pPr>
            <w:r>
              <w:rPr>
                <w:rFonts w:hint="eastAsia"/>
                <w:sz w:val="21"/>
                <w:szCs w:val="21"/>
              </w:rPr>
              <w:t>1980</w:t>
            </w:r>
          </w:p>
        </w:tc>
        <w:tc>
          <w:tcPr>
            <w:tcW w:w="1277" w:type="pct"/>
            <w:tcBorders>
              <w:top w:val="single" w:color="auto" w:sz="4" w:space="0"/>
              <w:left w:val="single" w:color="auto" w:sz="4" w:space="0"/>
              <w:bottom w:val="single" w:color="auto" w:sz="4" w:space="0"/>
              <w:right w:val="single" w:color="auto" w:sz="4" w:space="0"/>
            </w:tcBorders>
            <w:vAlign w:val="center"/>
          </w:tcPr>
          <w:p w14:paraId="5E94726E">
            <w:pPr>
              <w:tabs>
                <w:tab w:val="left" w:pos="-28"/>
              </w:tabs>
              <w:spacing w:line="360" w:lineRule="auto"/>
              <w:rPr>
                <w:rFonts w:hAnsi="宋体" w:cs="宋体"/>
                <w:sz w:val="21"/>
                <w:szCs w:val="21"/>
              </w:rPr>
            </w:pPr>
            <w:r>
              <w:rPr>
                <w:rFonts w:hint="eastAsia" w:hAnsi="宋体" w:cs="宋体"/>
                <w:sz w:val="21"/>
                <w:szCs w:val="21"/>
              </w:rPr>
              <w:t>清理松动石块并修补（部分）包干（含高空费），</w:t>
            </w:r>
          </w:p>
          <w:p w14:paraId="5297CBD7">
            <w:pPr>
              <w:tabs>
                <w:tab w:val="left" w:pos="-28"/>
              </w:tabs>
              <w:spacing w:line="360" w:lineRule="auto"/>
              <w:rPr>
                <w:rFonts w:hAnsi="宋体" w:cs="宋体"/>
                <w:sz w:val="21"/>
                <w:szCs w:val="21"/>
              </w:rPr>
            </w:pPr>
            <w:r>
              <w:rPr>
                <w:rFonts w:hint="eastAsia" w:hAnsi="宋体" w:cs="宋体"/>
                <w:sz w:val="21"/>
                <w:szCs w:val="21"/>
              </w:rPr>
              <w:t>(1-18楼为一处计费)</w:t>
            </w:r>
          </w:p>
        </w:tc>
      </w:tr>
      <w:tr w14:paraId="70572A13">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74ADF40F">
            <w:pPr>
              <w:tabs>
                <w:tab w:val="left" w:pos="-28"/>
              </w:tabs>
              <w:spacing w:line="360" w:lineRule="auto"/>
              <w:jc w:val="center"/>
              <w:rPr>
                <w:rFonts w:hAnsi="宋体" w:cs="宋体"/>
                <w:sz w:val="21"/>
                <w:szCs w:val="21"/>
              </w:rPr>
            </w:pPr>
            <w:r>
              <w:rPr>
                <w:rFonts w:hint="eastAsia" w:hAnsi="宋体" w:cs="宋体"/>
                <w:sz w:val="21"/>
                <w:szCs w:val="21"/>
              </w:rPr>
              <w:t>45</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0E340F60">
            <w:pPr>
              <w:rPr>
                <w:rFonts w:hAnsi="宋体" w:cs="宋体"/>
                <w:sz w:val="21"/>
                <w:szCs w:val="21"/>
              </w:rPr>
            </w:pPr>
            <w:r>
              <w:rPr>
                <w:rFonts w:hint="eastAsia"/>
                <w:sz w:val="21"/>
                <w:szCs w:val="21"/>
              </w:rPr>
              <w:t>清理松动石块并修补</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4CA5EB6">
            <w:pPr>
              <w:jc w:val="center"/>
              <w:rPr>
                <w:rFonts w:hAnsi="宋体" w:cs="宋体"/>
                <w:sz w:val="21"/>
                <w:szCs w:val="21"/>
              </w:rPr>
            </w:pPr>
            <w:r>
              <w:rPr>
                <w:rFonts w:hint="eastAsia"/>
                <w:sz w:val="21"/>
                <w:szCs w:val="21"/>
              </w:rPr>
              <w:t>栋</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A63A84B">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695B0A8">
            <w:pPr>
              <w:jc w:val="center"/>
              <w:rPr>
                <w:rFonts w:hAnsi="宋体" w:cs="宋体"/>
                <w:sz w:val="21"/>
                <w:szCs w:val="21"/>
              </w:rPr>
            </w:pPr>
            <w:r>
              <w:rPr>
                <w:rFonts w:hint="eastAsia"/>
                <w:sz w:val="21"/>
                <w:szCs w:val="21"/>
              </w:rPr>
              <w:t>3690</w:t>
            </w:r>
          </w:p>
        </w:tc>
        <w:tc>
          <w:tcPr>
            <w:tcW w:w="1277" w:type="pct"/>
            <w:tcBorders>
              <w:top w:val="single" w:color="auto" w:sz="4" w:space="0"/>
              <w:left w:val="single" w:color="auto" w:sz="4" w:space="0"/>
              <w:bottom w:val="single" w:color="auto" w:sz="4" w:space="0"/>
              <w:right w:val="single" w:color="auto" w:sz="4" w:space="0"/>
            </w:tcBorders>
            <w:vAlign w:val="center"/>
          </w:tcPr>
          <w:p w14:paraId="3AC051C8">
            <w:pPr>
              <w:tabs>
                <w:tab w:val="left" w:pos="-28"/>
              </w:tabs>
              <w:spacing w:line="360" w:lineRule="auto"/>
              <w:rPr>
                <w:rFonts w:hAnsi="宋体" w:cs="宋体"/>
                <w:sz w:val="21"/>
                <w:szCs w:val="21"/>
              </w:rPr>
            </w:pPr>
            <w:r>
              <w:rPr>
                <w:rFonts w:hint="eastAsia" w:hAnsi="宋体" w:cs="宋体"/>
                <w:sz w:val="21"/>
                <w:szCs w:val="21"/>
              </w:rPr>
              <w:t>清理松动石块并修补（整条伸缩缝）包干（含高空费）(1-18楼一处为一个面计费)</w:t>
            </w:r>
          </w:p>
        </w:tc>
      </w:tr>
      <w:tr w14:paraId="4DB144D3">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603912D3">
            <w:pPr>
              <w:tabs>
                <w:tab w:val="left" w:pos="-28"/>
              </w:tabs>
              <w:spacing w:line="360" w:lineRule="auto"/>
              <w:jc w:val="center"/>
              <w:rPr>
                <w:rFonts w:hAnsi="宋体" w:cs="宋体"/>
                <w:sz w:val="21"/>
                <w:szCs w:val="21"/>
              </w:rPr>
            </w:pPr>
            <w:r>
              <w:rPr>
                <w:rFonts w:hint="eastAsia" w:hAnsi="宋体" w:cs="宋体"/>
                <w:sz w:val="21"/>
                <w:szCs w:val="21"/>
              </w:rPr>
              <w:t>46</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02325591">
            <w:pPr>
              <w:rPr>
                <w:rFonts w:hAnsi="宋体" w:cs="宋体"/>
                <w:sz w:val="21"/>
                <w:szCs w:val="21"/>
              </w:rPr>
            </w:pPr>
            <w:r>
              <w:rPr>
                <w:rFonts w:hint="eastAsia"/>
                <w:sz w:val="21"/>
                <w:szCs w:val="21"/>
              </w:rPr>
              <w:t>高空吊绳作业费</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0365D1B">
            <w:pPr>
              <w:jc w:val="center"/>
              <w:rPr>
                <w:rFonts w:hAnsi="宋体" w:cs="宋体"/>
                <w:sz w:val="21"/>
                <w:szCs w:val="21"/>
              </w:rPr>
            </w:pPr>
            <w:r>
              <w:rPr>
                <w:rFonts w:hint="eastAsia"/>
                <w:sz w:val="21"/>
                <w:szCs w:val="21"/>
              </w:rPr>
              <w:t>次</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1305DC4">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4EC4A25">
            <w:pPr>
              <w:jc w:val="center"/>
              <w:rPr>
                <w:rFonts w:hAnsi="宋体" w:cs="宋体"/>
                <w:sz w:val="21"/>
                <w:szCs w:val="21"/>
              </w:rPr>
            </w:pPr>
            <w:r>
              <w:rPr>
                <w:rFonts w:hint="eastAsia"/>
                <w:sz w:val="21"/>
                <w:szCs w:val="21"/>
              </w:rPr>
              <w:t>1560</w:t>
            </w:r>
          </w:p>
        </w:tc>
        <w:tc>
          <w:tcPr>
            <w:tcW w:w="1277" w:type="pct"/>
            <w:tcBorders>
              <w:top w:val="single" w:color="auto" w:sz="4" w:space="0"/>
              <w:left w:val="single" w:color="auto" w:sz="4" w:space="0"/>
              <w:bottom w:val="single" w:color="auto" w:sz="4" w:space="0"/>
              <w:right w:val="single" w:color="auto" w:sz="4" w:space="0"/>
            </w:tcBorders>
            <w:vAlign w:val="center"/>
          </w:tcPr>
          <w:p w14:paraId="4BB2D0CE">
            <w:pPr>
              <w:tabs>
                <w:tab w:val="left" w:pos="-28"/>
              </w:tabs>
              <w:spacing w:line="360" w:lineRule="auto"/>
              <w:rPr>
                <w:rFonts w:hAnsi="宋体" w:cs="宋体"/>
                <w:sz w:val="21"/>
                <w:szCs w:val="21"/>
              </w:rPr>
            </w:pPr>
            <w:r>
              <w:rPr>
                <w:rFonts w:hint="eastAsia" w:hAnsi="宋体" w:cs="宋体"/>
                <w:sz w:val="21"/>
                <w:szCs w:val="21"/>
              </w:rPr>
              <w:t>备注：指单次同一地点作业，不是以上下次数计算</w:t>
            </w:r>
          </w:p>
        </w:tc>
      </w:tr>
      <w:tr w14:paraId="75D26480">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09B6D768">
            <w:pPr>
              <w:tabs>
                <w:tab w:val="left" w:pos="-28"/>
              </w:tabs>
              <w:spacing w:line="360" w:lineRule="auto"/>
              <w:jc w:val="center"/>
              <w:rPr>
                <w:rFonts w:hAnsi="宋体" w:cs="宋体"/>
                <w:sz w:val="21"/>
                <w:szCs w:val="21"/>
              </w:rPr>
            </w:pPr>
            <w:r>
              <w:rPr>
                <w:rFonts w:hint="eastAsia" w:hAnsi="宋体" w:cs="宋体"/>
                <w:sz w:val="21"/>
                <w:szCs w:val="21"/>
              </w:rPr>
              <w:t>47</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4FD339C7">
            <w:pPr>
              <w:rPr>
                <w:rFonts w:hAnsi="宋体" w:cs="宋体"/>
                <w:sz w:val="21"/>
                <w:szCs w:val="21"/>
              </w:rPr>
            </w:pPr>
            <w:r>
              <w:rPr>
                <w:rFonts w:hint="eastAsia"/>
                <w:sz w:val="21"/>
                <w:szCs w:val="21"/>
              </w:rPr>
              <w:t>路牙石（做弧形）</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C747230">
            <w:pPr>
              <w:jc w:val="center"/>
              <w:rPr>
                <w:rFonts w:hAnsi="宋体" w:cs="宋体"/>
                <w:sz w:val="21"/>
                <w:szCs w:val="21"/>
              </w:rPr>
            </w:pPr>
            <w:r>
              <w:rPr>
                <w:rFonts w:hint="eastAsia"/>
                <w:sz w:val="21"/>
                <w:szCs w:val="21"/>
              </w:rPr>
              <w:t>处</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4BB2170">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72B9F43">
            <w:pPr>
              <w:jc w:val="center"/>
              <w:rPr>
                <w:rFonts w:hAnsi="宋体" w:cs="宋体"/>
                <w:sz w:val="21"/>
                <w:szCs w:val="21"/>
              </w:rPr>
            </w:pPr>
            <w:r>
              <w:rPr>
                <w:rFonts w:hint="eastAsia"/>
                <w:sz w:val="21"/>
                <w:szCs w:val="21"/>
              </w:rPr>
              <w:t>230</w:t>
            </w:r>
          </w:p>
        </w:tc>
        <w:tc>
          <w:tcPr>
            <w:tcW w:w="1277" w:type="pct"/>
            <w:tcBorders>
              <w:top w:val="single" w:color="auto" w:sz="4" w:space="0"/>
              <w:left w:val="single" w:color="auto" w:sz="4" w:space="0"/>
              <w:bottom w:val="single" w:color="auto" w:sz="4" w:space="0"/>
              <w:right w:val="single" w:color="auto" w:sz="4" w:space="0"/>
            </w:tcBorders>
            <w:vAlign w:val="center"/>
          </w:tcPr>
          <w:p w14:paraId="40C50426">
            <w:pPr>
              <w:tabs>
                <w:tab w:val="left" w:pos="-28"/>
              </w:tabs>
              <w:spacing w:line="360" w:lineRule="auto"/>
              <w:rPr>
                <w:rFonts w:hAnsi="宋体" w:cs="宋体"/>
                <w:sz w:val="21"/>
                <w:szCs w:val="21"/>
              </w:rPr>
            </w:pPr>
          </w:p>
        </w:tc>
      </w:tr>
      <w:tr w14:paraId="7EFAD00E">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17057C29">
            <w:pPr>
              <w:tabs>
                <w:tab w:val="left" w:pos="-28"/>
              </w:tabs>
              <w:spacing w:line="360" w:lineRule="auto"/>
              <w:jc w:val="center"/>
              <w:rPr>
                <w:rFonts w:hAnsi="宋体" w:cs="宋体"/>
                <w:sz w:val="21"/>
                <w:szCs w:val="21"/>
              </w:rPr>
            </w:pPr>
            <w:r>
              <w:rPr>
                <w:rFonts w:hint="eastAsia" w:hAnsi="宋体" w:cs="宋体"/>
                <w:sz w:val="21"/>
                <w:szCs w:val="21"/>
              </w:rPr>
              <w:t>48</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79154B61">
            <w:pPr>
              <w:rPr>
                <w:rFonts w:hAnsi="宋体" w:cs="宋体"/>
                <w:sz w:val="21"/>
                <w:szCs w:val="21"/>
              </w:rPr>
            </w:pPr>
            <w:r>
              <w:rPr>
                <w:rFonts w:hint="eastAsia"/>
                <w:sz w:val="21"/>
                <w:szCs w:val="21"/>
              </w:rPr>
              <w:t>路牙石刷油漆</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8703FBD">
            <w:pPr>
              <w:jc w:val="center"/>
              <w:rPr>
                <w:rFonts w:hAnsi="宋体" w:cs="宋体"/>
                <w:sz w:val="21"/>
                <w:szCs w:val="21"/>
              </w:rPr>
            </w:pPr>
            <w:r>
              <w:rPr>
                <w:rFonts w:hint="eastAsia"/>
                <w:sz w:val="21"/>
                <w:szCs w:val="21"/>
              </w:rPr>
              <w:t>米</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D4A8A0D">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5FDD647">
            <w:pPr>
              <w:jc w:val="center"/>
              <w:rPr>
                <w:rFonts w:hAnsi="宋体" w:cs="宋体"/>
                <w:sz w:val="21"/>
                <w:szCs w:val="21"/>
              </w:rPr>
            </w:pPr>
            <w:r>
              <w:rPr>
                <w:rFonts w:hint="eastAsia"/>
                <w:sz w:val="21"/>
                <w:szCs w:val="21"/>
              </w:rPr>
              <w:t>28</w:t>
            </w:r>
          </w:p>
        </w:tc>
        <w:tc>
          <w:tcPr>
            <w:tcW w:w="1277" w:type="pct"/>
            <w:tcBorders>
              <w:top w:val="single" w:color="auto" w:sz="4" w:space="0"/>
              <w:left w:val="single" w:color="auto" w:sz="4" w:space="0"/>
              <w:bottom w:val="single" w:color="auto" w:sz="4" w:space="0"/>
              <w:right w:val="single" w:color="auto" w:sz="4" w:space="0"/>
            </w:tcBorders>
            <w:vAlign w:val="center"/>
          </w:tcPr>
          <w:p w14:paraId="54DDF5DF">
            <w:pPr>
              <w:tabs>
                <w:tab w:val="left" w:pos="-28"/>
              </w:tabs>
              <w:spacing w:line="360" w:lineRule="auto"/>
              <w:rPr>
                <w:rFonts w:hAnsi="宋体" w:cs="宋体"/>
                <w:sz w:val="21"/>
                <w:szCs w:val="21"/>
              </w:rPr>
            </w:pPr>
          </w:p>
        </w:tc>
      </w:tr>
      <w:tr w14:paraId="32D3CA19">
        <w:tblPrEx>
          <w:tblCellMar>
            <w:top w:w="0" w:type="dxa"/>
            <w:left w:w="108" w:type="dxa"/>
            <w:bottom w:w="0" w:type="dxa"/>
            <w:right w:w="108" w:type="dxa"/>
          </w:tblCellMar>
        </w:tblPrEx>
        <w:trPr>
          <w:trHeight w:val="506" w:hRule="atLeast"/>
          <w:jc w:val="center"/>
        </w:trPr>
        <w:tc>
          <w:tcPr>
            <w:tcW w:w="465" w:type="pct"/>
            <w:tcBorders>
              <w:top w:val="single" w:color="auto" w:sz="4" w:space="0"/>
              <w:left w:val="single" w:color="000000" w:sz="4" w:space="0"/>
              <w:bottom w:val="single" w:color="auto" w:sz="4" w:space="0"/>
              <w:right w:val="single" w:color="000000" w:sz="4" w:space="0"/>
            </w:tcBorders>
            <w:shd w:val="clear" w:color="auto" w:fill="auto"/>
            <w:vAlign w:val="center"/>
          </w:tcPr>
          <w:p w14:paraId="478C8849">
            <w:pPr>
              <w:tabs>
                <w:tab w:val="left" w:pos="-28"/>
              </w:tabs>
              <w:spacing w:line="360" w:lineRule="auto"/>
              <w:jc w:val="center"/>
              <w:rPr>
                <w:rFonts w:hAnsi="宋体" w:cs="宋体"/>
                <w:sz w:val="21"/>
                <w:szCs w:val="21"/>
              </w:rPr>
            </w:pPr>
            <w:r>
              <w:rPr>
                <w:rFonts w:hint="eastAsia" w:hAnsi="宋体" w:cs="宋体"/>
                <w:sz w:val="21"/>
                <w:szCs w:val="21"/>
              </w:rPr>
              <w:t>49</w:t>
            </w:r>
          </w:p>
        </w:tc>
        <w:tc>
          <w:tcPr>
            <w:tcW w:w="1381" w:type="pct"/>
            <w:tcBorders>
              <w:top w:val="single" w:color="auto" w:sz="4" w:space="0"/>
              <w:left w:val="nil"/>
              <w:bottom w:val="single" w:color="auto" w:sz="4" w:space="0"/>
              <w:right w:val="single" w:color="auto" w:sz="4" w:space="0"/>
            </w:tcBorders>
            <w:shd w:val="clear" w:color="auto" w:fill="FFFFFF"/>
            <w:vAlign w:val="center"/>
          </w:tcPr>
          <w:p w14:paraId="3E680B09">
            <w:pPr>
              <w:rPr>
                <w:rFonts w:hAnsi="宋体" w:cs="宋体"/>
                <w:sz w:val="21"/>
                <w:szCs w:val="21"/>
              </w:rPr>
            </w:pPr>
            <w:r>
              <w:rPr>
                <w:rFonts w:hint="eastAsia"/>
                <w:sz w:val="21"/>
                <w:szCs w:val="21"/>
              </w:rPr>
              <w:t>室外消防栓刷油漆</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7104C32">
            <w:pPr>
              <w:jc w:val="center"/>
              <w:rPr>
                <w:rFonts w:hAnsi="宋体" w:cs="宋体"/>
                <w:sz w:val="21"/>
                <w:szCs w:val="21"/>
              </w:rPr>
            </w:pPr>
            <w:r>
              <w:rPr>
                <w:rFonts w:hint="eastAsia"/>
                <w:sz w:val="21"/>
                <w:szCs w:val="21"/>
              </w:rPr>
              <w:t>个</w:t>
            </w:r>
          </w:p>
        </w:tc>
        <w:tc>
          <w:tcPr>
            <w:tcW w:w="5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42EC28B">
            <w:pPr>
              <w:jc w:val="center"/>
              <w:rPr>
                <w:rFonts w:hAnsi="宋体" w:cs="宋体"/>
                <w:sz w:val="21"/>
                <w:szCs w:val="21"/>
              </w:rPr>
            </w:pPr>
            <w:r>
              <w:rPr>
                <w:rFonts w:hint="eastAsia"/>
                <w:sz w:val="21"/>
                <w:szCs w:val="21"/>
              </w:rPr>
              <w:t>1</w:t>
            </w:r>
          </w:p>
        </w:tc>
        <w:tc>
          <w:tcPr>
            <w:tcW w:w="734"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F5D5AFF">
            <w:pPr>
              <w:jc w:val="center"/>
              <w:rPr>
                <w:rFonts w:hAnsi="宋体" w:cs="宋体"/>
                <w:sz w:val="21"/>
                <w:szCs w:val="21"/>
              </w:rPr>
            </w:pPr>
            <w:r>
              <w:rPr>
                <w:rFonts w:hint="eastAsia"/>
                <w:sz w:val="21"/>
                <w:szCs w:val="21"/>
              </w:rPr>
              <w:t>220</w:t>
            </w:r>
          </w:p>
        </w:tc>
        <w:tc>
          <w:tcPr>
            <w:tcW w:w="1277" w:type="pct"/>
            <w:tcBorders>
              <w:top w:val="single" w:color="auto" w:sz="4" w:space="0"/>
              <w:left w:val="single" w:color="auto" w:sz="4" w:space="0"/>
              <w:bottom w:val="single" w:color="auto" w:sz="4" w:space="0"/>
              <w:right w:val="single" w:color="auto" w:sz="4" w:space="0"/>
            </w:tcBorders>
            <w:vAlign w:val="center"/>
          </w:tcPr>
          <w:p w14:paraId="4080C185">
            <w:pPr>
              <w:tabs>
                <w:tab w:val="left" w:pos="-28"/>
              </w:tabs>
              <w:spacing w:line="360" w:lineRule="auto"/>
              <w:rPr>
                <w:rFonts w:hAnsi="宋体" w:cs="宋体"/>
                <w:sz w:val="21"/>
                <w:szCs w:val="21"/>
              </w:rPr>
            </w:pPr>
          </w:p>
        </w:tc>
      </w:tr>
    </w:tbl>
    <w:p w14:paraId="6EABD7AE">
      <w:pPr>
        <w:widowControl/>
        <w:spacing w:line="360" w:lineRule="auto"/>
        <w:ind w:firstLine="420" w:firstLineChars="200"/>
        <w:rPr>
          <w:rFonts w:hAnsi="宋体" w:cs="宋体"/>
        </w:rPr>
      </w:pPr>
      <w:r>
        <w:rPr>
          <w:rFonts w:hint="eastAsia" w:hAnsi="宋体" w:cs="宋体"/>
        </w:rPr>
        <w:t>备注：上清单中若涉及到品牌，均为参考品牌，采购人不对品牌进行限定，供应商必须供应质量等同或优于该品牌的货物，采购人有权选定最终的品牌型号。</w:t>
      </w:r>
    </w:p>
    <w:p w14:paraId="06DCF65E">
      <w:pPr>
        <w:pStyle w:val="27"/>
        <w:rPr>
          <w:rFonts w:hAnsi="宋体" w:cs="宋体"/>
          <w:sz w:val="21"/>
          <w:szCs w:val="21"/>
        </w:rPr>
      </w:pPr>
      <w:r>
        <w:rPr>
          <w:rFonts w:hint="eastAsia"/>
        </w:rPr>
        <w:br w:type="page"/>
      </w:r>
      <w:r>
        <w:rPr>
          <w:rFonts w:hint="eastAsia"/>
        </w:rPr>
        <w:t>4、室内卫生间渗漏维修项目清单表</w:t>
      </w:r>
    </w:p>
    <w:tbl>
      <w:tblPr>
        <w:tblStyle w:val="20"/>
        <w:tblW w:w="9059" w:type="dxa"/>
        <w:jc w:val="center"/>
        <w:tblLayout w:type="autofit"/>
        <w:tblCellMar>
          <w:top w:w="0" w:type="dxa"/>
          <w:left w:w="108" w:type="dxa"/>
          <w:bottom w:w="0" w:type="dxa"/>
          <w:right w:w="108" w:type="dxa"/>
        </w:tblCellMar>
      </w:tblPr>
      <w:tblGrid>
        <w:gridCol w:w="839"/>
        <w:gridCol w:w="3677"/>
        <w:gridCol w:w="773"/>
        <w:gridCol w:w="773"/>
        <w:gridCol w:w="773"/>
        <w:gridCol w:w="773"/>
        <w:gridCol w:w="1451"/>
      </w:tblGrid>
      <w:tr w14:paraId="7035E406">
        <w:tblPrEx>
          <w:tblCellMar>
            <w:top w:w="0" w:type="dxa"/>
            <w:left w:w="108" w:type="dxa"/>
            <w:bottom w:w="0" w:type="dxa"/>
            <w:right w:w="108" w:type="dxa"/>
          </w:tblCellMar>
        </w:tblPrEx>
        <w:trPr>
          <w:trHeight w:val="541" w:hRule="atLeast"/>
          <w:jc w:val="center"/>
        </w:trPr>
        <w:tc>
          <w:tcPr>
            <w:tcW w:w="9058" w:type="dxa"/>
            <w:gridSpan w:val="7"/>
            <w:tcBorders>
              <w:top w:val="nil"/>
              <w:left w:val="nil"/>
              <w:bottom w:val="nil"/>
              <w:right w:val="nil"/>
            </w:tcBorders>
            <w:noWrap/>
            <w:vAlign w:val="center"/>
          </w:tcPr>
          <w:p w14:paraId="48745079">
            <w:pPr>
              <w:widowControl/>
              <w:jc w:val="center"/>
              <w:rPr>
                <w:rFonts w:hAnsi="宋体" w:cs="宋体"/>
                <w:bCs/>
                <w:sz w:val="21"/>
                <w:szCs w:val="21"/>
              </w:rPr>
            </w:pPr>
            <w:r>
              <w:rPr>
                <w:rFonts w:hint="eastAsia" w:hAnsi="宋体" w:cs="宋体"/>
                <w:bCs/>
                <w:sz w:val="21"/>
                <w:szCs w:val="21"/>
              </w:rPr>
              <w:t>室内卫生间渗漏维修项目清单表</w:t>
            </w:r>
          </w:p>
        </w:tc>
      </w:tr>
      <w:tr w14:paraId="7FFBF42D">
        <w:tblPrEx>
          <w:tblCellMar>
            <w:top w:w="0" w:type="dxa"/>
            <w:left w:w="108" w:type="dxa"/>
            <w:bottom w:w="0" w:type="dxa"/>
            <w:right w:w="108" w:type="dxa"/>
          </w:tblCellMar>
        </w:tblPrEx>
        <w:trPr>
          <w:trHeight w:val="541" w:hRule="atLeast"/>
          <w:jc w:val="center"/>
        </w:trPr>
        <w:tc>
          <w:tcPr>
            <w:tcW w:w="9058" w:type="dxa"/>
            <w:gridSpan w:val="7"/>
            <w:tcBorders>
              <w:top w:val="single" w:color="auto" w:sz="4" w:space="0"/>
              <w:left w:val="single" w:color="auto" w:sz="4" w:space="0"/>
              <w:bottom w:val="single" w:color="auto" w:sz="4" w:space="0"/>
              <w:right w:val="single" w:color="000000" w:sz="4" w:space="0"/>
            </w:tcBorders>
            <w:vAlign w:val="center"/>
          </w:tcPr>
          <w:p w14:paraId="71581326">
            <w:pPr>
              <w:widowControl/>
              <w:rPr>
                <w:rFonts w:hAnsi="宋体" w:cs="宋体"/>
                <w:bCs/>
                <w:sz w:val="21"/>
                <w:szCs w:val="21"/>
              </w:rPr>
            </w:pPr>
            <w:r>
              <w:rPr>
                <w:rFonts w:hint="eastAsia" w:hAnsi="宋体" w:cs="宋体"/>
                <w:bCs/>
                <w:sz w:val="21"/>
                <w:szCs w:val="21"/>
              </w:rPr>
              <w:t>栋房</w:t>
            </w:r>
            <w:r>
              <w:rPr>
                <w:rFonts w:hint="eastAsia" w:hAnsi="宋体" w:cs="宋体"/>
                <w:bCs/>
                <w:sz w:val="21"/>
                <w:szCs w:val="21"/>
                <w:u w:val="single"/>
              </w:rPr>
              <w:t>（主卫、公卫）</w:t>
            </w:r>
            <w:r>
              <w:rPr>
                <w:rFonts w:hint="eastAsia" w:hAnsi="宋体" w:cs="宋体"/>
                <w:bCs/>
                <w:sz w:val="21"/>
                <w:szCs w:val="21"/>
              </w:rPr>
              <w:t xml:space="preserve">                                            日期：     年   月   日</w:t>
            </w:r>
          </w:p>
        </w:tc>
      </w:tr>
      <w:tr w14:paraId="1019605B">
        <w:tblPrEx>
          <w:tblCellMar>
            <w:top w:w="0" w:type="dxa"/>
            <w:left w:w="108" w:type="dxa"/>
            <w:bottom w:w="0" w:type="dxa"/>
            <w:right w:w="108" w:type="dxa"/>
          </w:tblCellMar>
        </w:tblPrEx>
        <w:trPr>
          <w:trHeight w:val="316" w:hRule="atLeast"/>
          <w:jc w:val="center"/>
        </w:trPr>
        <w:tc>
          <w:tcPr>
            <w:tcW w:w="839" w:type="dxa"/>
            <w:vMerge w:val="restart"/>
            <w:tcBorders>
              <w:top w:val="nil"/>
              <w:left w:val="single" w:color="auto" w:sz="4" w:space="0"/>
              <w:bottom w:val="single" w:color="auto" w:sz="4" w:space="0"/>
              <w:right w:val="single" w:color="auto" w:sz="4" w:space="0"/>
            </w:tcBorders>
            <w:noWrap/>
            <w:vAlign w:val="center"/>
          </w:tcPr>
          <w:p w14:paraId="02647F34">
            <w:pPr>
              <w:widowControl/>
              <w:jc w:val="center"/>
              <w:rPr>
                <w:rFonts w:hAnsi="宋体" w:cs="宋体"/>
                <w:bCs/>
                <w:sz w:val="21"/>
                <w:szCs w:val="21"/>
              </w:rPr>
            </w:pPr>
            <w:r>
              <w:rPr>
                <w:rFonts w:hint="eastAsia" w:hAnsi="宋体" w:cs="宋体"/>
                <w:bCs/>
                <w:sz w:val="21"/>
                <w:szCs w:val="21"/>
              </w:rPr>
              <w:t>序号</w:t>
            </w:r>
          </w:p>
        </w:tc>
        <w:tc>
          <w:tcPr>
            <w:tcW w:w="3677" w:type="dxa"/>
            <w:vMerge w:val="restart"/>
            <w:tcBorders>
              <w:top w:val="nil"/>
              <w:left w:val="single" w:color="auto" w:sz="4" w:space="0"/>
              <w:bottom w:val="single" w:color="auto" w:sz="4" w:space="0"/>
              <w:right w:val="single" w:color="auto" w:sz="4" w:space="0"/>
            </w:tcBorders>
            <w:vAlign w:val="center"/>
          </w:tcPr>
          <w:p w14:paraId="7F83C751">
            <w:pPr>
              <w:widowControl/>
              <w:jc w:val="center"/>
              <w:rPr>
                <w:rFonts w:hAnsi="宋体" w:cs="宋体"/>
                <w:bCs/>
                <w:sz w:val="21"/>
                <w:szCs w:val="21"/>
              </w:rPr>
            </w:pPr>
            <w:r>
              <w:rPr>
                <w:rFonts w:hint="eastAsia" w:hAnsi="宋体" w:cs="宋体"/>
                <w:bCs/>
                <w:sz w:val="21"/>
                <w:szCs w:val="21"/>
              </w:rPr>
              <w:t>维修内容</w:t>
            </w:r>
          </w:p>
        </w:tc>
        <w:tc>
          <w:tcPr>
            <w:tcW w:w="773" w:type="dxa"/>
            <w:vMerge w:val="restart"/>
            <w:tcBorders>
              <w:top w:val="nil"/>
              <w:left w:val="single" w:color="auto" w:sz="4" w:space="0"/>
              <w:bottom w:val="single" w:color="auto" w:sz="4" w:space="0"/>
              <w:right w:val="single" w:color="auto" w:sz="4" w:space="0"/>
            </w:tcBorders>
            <w:noWrap/>
            <w:vAlign w:val="center"/>
          </w:tcPr>
          <w:p w14:paraId="55486BB9">
            <w:pPr>
              <w:widowControl/>
              <w:jc w:val="center"/>
              <w:rPr>
                <w:rFonts w:hAnsi="宋体" w:cs="宋体"/>
                <w:bCs/>
                <w:sz w:val="21"/>
                <w:szCs w:val="21"/>
              </w:rPr>
            </w:pPr>
            <w:r>
              <w:rPr>
                <w:rFonts w:hint="eastAsia" w:hAnsi="宋体" w:cs="宋体"/>
                <w:bCs/>
                <w:sz w:val="21"/>
                <w:szCs w:val="21"/>
              </w:rPr>
              <w:t>单位</w:t>
            </w:r>
          </w:p>
        </w:tc>
        <w:tc>
          <w:tcPr>
            <w:tcW w:w="773" w:type="dxa"/>
            <w:tcBorders>
              <w:top w:val="nil"/>
              <w:left w:val="nil"/>
              <w:bottom w:val="single" w:color="auto" w:sz="4" w:space="0"/>
              <w:right w:val="single" w:color="auto" w:sz="4" w:space="0"/>
            </w:tcBorders>
            <w:noWrap/>
            <w:vAlign w:val="center"/>
          </w:tcPr>
          <w:p w14:paraId="49B97CB0">
            <w:pPr>
              <w:widowControl/>
              <w:jc w:val="center"/>
              <w:rPr>
                <w:rFonts w:hAnsi="宋体" w:cs="宋体"/>
                <w:bCs/>
                <w:sz w:val="21"/>
                <w:szCs w:val="21"/>
              </w:rPr>
            </w:pPr>
            <w:r>
              <w:rPr>
                <w:rFonts w:hint="eastAsia" w:hAnsi="宋体" w:cs="宋体"/>
                <w:bCs/>
                <w:sz w:val="21"/>
                <w:szCs w:val="21"/>
              </w:rPr>
              <w:t>大修</w:t>
            </w:r>
          </w:p>
        </w:tc>
        <w:tc>
          <w:tcPr>
            <w:tcW w:w="773" w:type="dxa"/>
            <w:tcBorders>
              <w:top w:val="nil"/>
              <w:left w:val="nil"/>
              <w:bottom w:val="single" w:color="auto" w:sz="4" w:space="0"/>
              <w:right w:val="single" w:color="auto" w:sz="4" w:space="0"/>
            </w:tcBorders>
            <w:vAlign w:val="center"/>
          </w:tcPr>
          <w:p w14:paraId="062A5A41">
            <w:pPr>
              <w:widowControl/>
              <w:jc w:val="center"/>
              <w:rPr>
                <w:rFonts w:hAnsi="宋体" w:cs="宋体"/>
                <w:bCs/>
                <w:sz w:val="21"/>
                <w:szCs w:val="21"/>
              </w:rPr>
            </w:pPr>
            <w:r>
              <w:rPr>
                <w:rFonts w:hint="eastAsia" w:hAnsi="宋体" w:cs="宋体"/>
                <w:bCs/>
                <w:sz w:val="21"/>
                <w:szCs w:val="21"/>
              </w:rPr>
              <w:t>中修</w:t>
            </w:r>
          </w:p>
        </w:tc>
        <w:tc>
          <w:tcPr>
            <w:tcW w:w="773" w:type="dxa"/>
            <w:tcBorders>
              <w:top w:val="nil"/>
              <w:left w:val="nil"/>
              <w:bottom w:val="single" w:color="auto" w:sz="4" w:space="0"/>
              <w:right w:val="single" w:color="auto" w:sz="4" w:space="0"/>
            </w:tcBorders>
            <w:vAlign w:val="center"/>
          </w:tcPr>
          <w:p w14:paraId="7C9098CC">
            <w:pPr>
              <w:widowControl/>
              <w:jc w:val="center"/>
              <w:rPr>
                <w:rFonts w:hAnsi="宋体" w:cs="宋体"/>
                <w:bCs/>
                <w:sz w:val="21"/>
                <w:szCs w:val="21"/>
              </w:rPr>
            </w:pPr>
            <w:r>
              <w:rPr>
                <w:rFonts w:hint="eastAsia" w:hAnsi="宋体" w:cs="宋体"/>
                <w:bCs/>
                <w:sz w:val="21"/>
                <w:szCs w:val="21"/>
              </w:rPr>
              <w:t>小修</w:t>
            </w:r>
          </w:p>
        </w:tc>
        <w:tc>
          <w:tcPr>
            <w:tcW w:w="1451" w:type="dxa"/>
            <w:vMerge w:val="restart"/>
            <w:tcBorders>
              <w:top w:val="nil"/>
              <w:left w:val="single" w:color="auto" w:sz="4" w:space="0"/>
              <w:bottom w:val="single" w:color="auto" w:sz="4" w:space="0"/>
              <w:right w:val="single" w:color="auto" w:sz="4" w:space="0"/>
            </w:tcBorders>
            <w:vAlign w:val="center"/>
          </w:tcPr>
          <w:p w14:paraId="2F916327">
            <w:pPr>
              <w:widowControl/>
              <w:jc w:val="center"/>
              <w:rPr>
                <w:rFonts w:hAnsi="宋体" w:cs="宋体"/>
                <w:bCs/>
                <w:sz w:val="21"/>
                <w:szCs w:val="21"/>
              </w:rPr>
            </w:pPr>
            <w:r>
              <w:rPr>
                <w:rFonts w:hint="eastAsia" w:hAnsi="宋体" w:cs="宋体"/>
                <w:bCs/>
                <w:sz w:val="21"/>
                <w:szCs w:val="21"/>
              </w:rPr>
              <w:t>备注</w:t>
            </w:r>
          </w:p>
        </w:tc>
      </w:tr>
      <w:tr w14:paraId="6E76441B">
        <w:tblPrEx>
          <w:tblCellMar>
            <w:top w:w="0" w:type="dxa"/>
            <w:left w:w="108" w:type="dxa"/>
            <w:bottom w:w="0" w:type="dxa"/>
            <w:right w:w="108" w:type="dxa"/>
          </w:tblCellMar>
        </w:tblPrEx>
        <w:trPr>
          <w:trHeight w:val="316" w:hRule="atLeast"/>
          <w:jc w:val="center"/>
        </w:trPr>
        <w:tc>
          <w:tcPr>
            <w:tcW w:w="839" w:type="dxa"/>
            <w:vMerge w:val="continue"/>
            <w:tcBorders>
              <w:top w:val="nil"/>
              <w:left w:val="single" w:color="auto" w:sz="4" w:space="0"/>
              <w:bottom w:val="single" w:color="auto" w:sz="4" w:space="0"/>
              <w:right w:val="single" w:color="auto" w:sz="4" w:space="0"/>
            </w:tcBorders>
            <w:vAlign w:val="center"/>
          </w:tcPr>
          <w:p w14:paraId="77382CF9">
            <w:pPr>
              <w:widowControl/>
              <w:rPr>
                <w:rFonts w:hAnsi="宋体" w:cs="宋体"/>
                <w:b/>
                <w:bCs/>
                <w:sz w:val="21"/>
                <w:szCs w:val="21"/>
              </w:rPr>
            </w:pPr>
          </w:p>
        </w:tc>
        <w:tc>
          <w:tcPr>
            <w:tcW w:w="3677" w:type="dxa"/>
            <w:vMerge w:val="continue"/>
            <w:tcBorders>
              <w:top w:val="nil"/>
              <w:left w:val="single" w:color="auto" w:sz="4" w:space="0"/>
              <w:bottom w:val="single" w:color="auto" w:sz="4" w:space="0"/>
              <w:right w:val="single" w:color="auto" w:sz="4" w:space="0"/>
            </w:tcBorders>
            <w:vAlign w:val="center"/>
          </w:tcPr>
          <w:p w14:paraId="3822733D">
            <w:pPr>
              <w:widowControl/>
              <w:rPr>
                <w:rFonts w:hAnsi="宋体" w:cs="宋体"/>
                <w:b/>
                <w:bCs/>
                <w:sz w:val="21"/>
                <w:szCs w:val="21"/>
              </w:rPr>
            </w:pPr>
          </w:p>
        </w:tc>
        <w:tc>
          <w:tcPr>
            <w:tcW w:w="773" w:type="dxa"/>
            <w:vMerge w:val="continue"/>
            <w:tcBorders>
              <w:top w:val="nil"/>
              <w:left w:val="single" w:color="auto" w:sz="4" w:space="0"/>
              <w:bottom w:val="single" w:color="auto" w:sz="4" w:space="0"/>
              <w:right w:val="single" w:color="auto" w:sz="4" w:space="0"/>
            </w:tcBorders>
            <w:vAlign w:val="center"/>
          </w:tcPr>
          <w:p w14:paraId="5FFD23EE">
            <w:pPr>
              <w:widowControl/>
              <w:rPr>
                <w:rFonts w:hAnsi="宋体" w:cs="宋体"/>
                <w:b/>
                <w:bCs/>
                <w:sz w:val="21"/>
                <w:szCs w:val="21"/>
              </w:rPr>
            </w:pPr>
          </w:p>
        </w:tc>
        <w:tc>
          <w:tcPr>
            <w:tcW w:w="773" w:type="dxa"/>
            <w:tcBorders>
              <w:top w:val="nil"/>
              <w:left w:val="nil"/>
              <w:bottom w:val="single" w:color="auto" w:sz="4" w:space="0"/>
              <w:right w:val="single" w:color="auto" w:sz="4" w:space="0"/>
            </w:tcBorders>
            <w:noWrap/>
            <w:vAlign w:val="center"/>
          </w:tcPr>
          <w:p w14:paraId="5B584AD0">
            <w:pPr>
              <w:widowControl/>
              <w:jc w:val="center"/>
              <w:rPr>
                <w:rFonts w:hAnsi="宋体" w:cs="宋体"/>
                <w:bCs/>
                <w:sz w:val="21"/>
                <w:szCs w:val="21"/>
              </w:rPr>
            </w:pPr>
            <w:r>
              <w:rPr>
                <w:rFonts w:hint="eastAsia" w:hAnsi="宋体" w:cs="宋体"/>
                <w:bCs/>
                <w:sz w:val="21"/>
                <w:szCs w:val="21"/>
              </w:rPr>
              <w:t>项目</w:t>
            </w:r>
          </w:p>
        </w:tc>
        <w:tc>
          <w:tcPr>
            <w:tcW w:w="773" w:type="dxa"/>
            <w:tcBorders>
              <w:top w:val="nil"/>
              <w:left w:val="nil"/>
              <w:bottom w:val="single" w:color="auto" w:sz="4" w:space="0"/>
              <w:right w:val="single" w:color="auto" w:sz="4" w:space="0"/>
            </w:tcBorders>
            <w:noWrap/>
            <w:vAlign w:val="center"/>
          </w:tcPr>
          <w:p w14:paraId="15E0A0A0">
            <w:pPr>
              <w:widowControl/>
              <w:jc w:val="center"/>
              <w:rPr>
                <w:rFonts w:hAnsi="宋体" w:cs="宋体"/>
                <w:bCs/>
                <w:sz w:val="21"/>
                <w:szCs w:val="21"/>
              </w:rPr>
            </w:pPr>
            <w:r>
              <w:rPr>
                <w:rFonts w:hint="eastAsia" w:hAnsi="宋体" w:cs="宋体"/>
                <w:bCs/>
                <w:sz w:val="21"/>
                <w:szCs w:val="21"/>
              </w:rPr>
              <w:t>项目</w:t>
            </w:r>
          </w:p>
        </w:tc>
        <w:tc>
          <w:tcPr>
            <w:tcW w:w="773" w:type="dxa"/>
            <w:tcBorders>
              <w:top w:val="nil"/>
              <w:left w:val="nil"/>
              <w:bottom w:val="single" w:color="auto" w:sz="4" w:space="0"/>
              <w:right w:val="single" w:color="auto" w:sz="4" w:space="0"/>
            </w:tcBorders>
            <w:noWrap/>
            <w:vAlign w:val="center"/>
          </w:tcPr>
          <w:p w14:paraId="5E4B42B0">
            <w:pPr>
              <w:widowControl/>
              <w:jc w:val="center"/>
              <w:rPr>
                <w:rFonts w:hAnsi="宋体" w:cs="宋体"/>
                <w:bCs/>
                <w:sz w:val="21"/>
                <w:szCs w:val="21"/>
              </w:rPr>
            </w:pPr>
            <w:r>
              <w:rPr>
                <w:rFonts w:hint="eastAsia" w:hAnsi="宋体" w:cs="宋体"/>
                <w:bCs/>
                <w:sz w:val="21"/>
                <w:szCs w:val="21"/>
              </w:rPr>
              <w:t>项目</w:t>
            </w:r>
          </w:p>
        </w:tc>
        <w:tc>
          <w:tcPr>
            <w:tcW w:w="1451" w:type="dxa"/>
            <w:vMerge w:val="continue"/>
            <w:tcBorders>
              <w:top w:val="nil"/>
              <w:left w:val="single" w:color="auto" w:sz="4" w:space="0"/>
              <w:bottom w:val="single" w:color="auto" w:sz="4" w:space="0"/>
              <w:right w:val="single" w:color="auto" w:sz="4" w:space="0"/>
            </w:tcBorders>
            <w:vAlign w:val="center"/>
          </w:tcPr>
          <w:p w14:paraId="577BE779">
            <w:pPr>
              <w:widowControl/>
              <w:rPr>
                <w:rFonts w:hAnsi="宋体" w:cs="宋体"/>
                <w:b/>
                <w:bCs/>
                <w:sz w:val="21"/>
                <w:szCs w:val="21"/>
              </w:rPr>
            </w:pPr>
          </w:p>
        </w:tc>
      </w:tr>
      <w:tr w14:paraId="7A49086D">
        <w:tblPrEx>
          <w:tblCellMar>
            <w:top w:w="0" w:type="dxa"/>
            <w:left w:w="108" w:type="dxa"/>
            <w:bottom w:w="0" w:type="dxa"/>
            <w:right w:w="108" w:type="dxa"/>
          </w:tblCellMar>
        </w:tblPrEx>
        <w:trPr>
          <w:trHeight w:val="471" w:hRule="atLeast"/>
          <w:jc w:val="center"/>
        </w:trPr>
        <w:tc>
          <w:tcPr>
            <w:tcW w:w="839" w:type="dxa"/>
            <w:tcBorders>
              <w:top w:val="nil"/>
              <w:left w:val="single" w:color="auto" w:sz="4" w:space="0"/>
              <w:bottom w:val="single" w:color="auto" w:sz="4" w:space="0"/>
              <w:right w:val="single" w:color="auto" w:sz="4" w:space="0"/>
            </w:tcBorders>
            <w:noWrap/>
            <w:vAlign w:val="center"/>
          </w:tcPr>
          <w:p w14:paraId="05D3C24C">
            <w:pPr>
              <w:widowControl/>
              <w:jc w:val="center"/>
              <w:rPr>
                <w:rFonts w:hAnsi="宋体" w:cs="宋体"/>
                <w:sz w:val="21"/>
                <w:szCs w:val="21"/>
              </w:rPr>
            </w:pPr>
            <w:r>
              <w:rPr>
                <w:rFonts w:hint="eastAsia" w:hAnsi="宋体" w:cs="宋体"/>
                <w:sz w:val="21"/>
                <w:szCs w:val="21"/>
              </w:rPr>
              <w:t>1</w:t>
            </w:r>
          </w:p>
        </w:tc>
        <w:tc>
          <w:tcPr>
            <w:tcW w:w="3677" w:type="dxa"/>
            <w:tcBorders>
              <w:top w:val="nil"/>
              <w:left w:val="nil"/>
              <w:bottom w:val="single" w:color="auto" w:sz="4" w:space="0"/>
              <w:right w:val="nil"/>
            </w:tcBorders>
            <w:vAlign w:val="center"/>
          </w:tcPr>
          <w:p w14:paraId="6461EA83">
            <w:pPr>
              <w:widowControl/>
              <w:rPr>
                <w:rFonts w:hAnsi="宋体" w:cs="宋体"/>
                <w:sz w:val="21"/>
                <w:szCs w:val="21"/>
              </w:rPr>
            </w:pPr>
            <w:r>
              <w:rPr>
                <w:rFonts w:hint="eastAsia" w:hAnsi="宋体" w:cs="宋体"/>
                <w:sz w:val="21"/>
                <w:szCs w:val="21"/>
              </w:rPr>
              <w:t>拆装马桶</w:t>
            </w:r>
          </w:p>
        </w:tc>
        <w:tc>
          <w:tcPr>
            <w:tcW w:w="773" w:type="dxa"/>
            <w:tcBorders>
              <w:top w:val="nil"/>
              <w:left w:val="single" w:color="auto" w:sz="4" w:space="0"/>
              <w:bottom w:val="single" w:color="auto" w:sz="4" w:space="0"/>
              <w:right w:val="single" w:color="auto" w:sz="4" w:space="0"/>
            </w:tcBorders>
            <w:noWrap/>
            <w:vAlign w:val="center"/>
          </w:tcPr>
          <w:p w14:paraId="13B307FB">
            <w:pPr>
              <w:widowControl/>
              <w:jc w:val="center"/>
              <w:rPr>
                <w:rFonts w:hAnsi="宋体" w:cs="宋体"/>
                <w:sz w:val="21"/>
                <w:szCs w:val="21"/>
              </w:rPr>
            </w:pPr>
            <w:r>
              <w:rPr>
                <w:rFonts w:hint="eastAsia" w:hAnsi="宋体" w:cs="宋体"/>
                <w:sz w:val="21"/>
                <w:szCs w:val="21"/>
              </w:rPr>
              <w:t>项</w:t>
            </w:r>
          </w:p>
        </w:tc>
        <w:tc>
          <w:tcPr>
            <w:tcW w:w="773" w:type="dxa"/>
            <w:tcBorders>
              <w:top w:val="nil"/>
              <w:left w:val="nil"/>
              <w:bottom w:val="single" w:color="auto" w:sz="4" w:space="0"/>
              <w:right w:val="single" w:color="auto" w:sz="4" w:space="0"/>
            </w:tcBorders>
            <w:noWrap/>
            <w:vAlign w:val="center"/>
          </w:tcPr>
          <w:p w14:paraId="1E1A341E">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68E787D4">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5EB0BA80">
            <w:pPr>
              <w:widowControl/>
              <w:jc w:val="center"/>
              <w:rPr>
                <w:rFonts w:hAnsi="宋体" w:cs="宋体"/>
                <w:sz w:val="21"/>
                <w:szCs w:val="21"/>
              </w:rPr>
            </w:pPr>
            <w:r>
              <w:rPr>
                <w:rFonts w:hint="eastAsia" w:hAnsi="宋体" w:cs="宋体"/>
                <w:sz w:val="21"/>
                <w:szCs w:val="21"/>
              </w:rPr>
              <w:t>×</w:t>
            </w:r>
          </w:p>
        </w:tc>
        <w:tc>
          <w:tcPr>
            <w:tcW w:w="1451" w:type="dxa"/>
            <w:tcBorders>
              <w:top w:val="nil"/>
              <w:left w:val="nil"/>
              <w:bottom w:val="single" w:color="auto" w:sz="4" w:space="0"/>
              <w:right w:val="single" w:color="auto" w:sz="4" w:space="0"/>
            </w:tcBorders>
            <w:vAlign w:val="center"/>
          </w:tcPr>
          <w:p w14:paraId="4464C675">
            <w:pPr>
              <w:widowControl/>
              <w:jc w:val="center"/>
              <w:rPr>
                <w:rFonts w:hAnsi="宋体" w:cs="宋体"/>
                <w:sz w:val="21"/>
                <w:szCs w:val="21"/>
              </w:rPr>
            </w:pPr>
            <w:r>
              <w:rPr>
                <w:rFonts w:hint="eastAsia" w:hAnsi="宋体" w:cs="宋体"/>
                <w:sz w:val="21"/>
                <w:szCs w:val="21"/>
              </w:rPr>
              <w:t>以实际为准</w:t>
            </w:r>
          </w:p>
        </w:tc>
      </w:tr>
      <w:tr w14:paraId="27FC0044">
        <w:tblPrEx>
          <w:tblCellMar>
            <w:top w:w="0" w:type="dxa"/>
            <w:left w:w="108" w:type="dxa"/>
            <w:bottom w:w="0" w:type="dxa"/>
            <w:right w:w="108" w:type="dxa"/>
          </w:tblCellMar>
        </w:tblPrEx>
        <w:trPr>
          <w:trHeight w:val="471" w:hRule="atLeast"/>
          <w:jc w:val="center"/>
        </w:trPr>
        <w:tc>
          <w:tcPr>
            <w:tcW w:w="839" w:type="dxa"/>
            <w:tcBorders>
              <w:top w:val="nil"/>
              <w:left w:val="single" w:color="auto" w:sz="4" w:space="0"/>
              <w:bottom w:val="single" w:color="auto" w:sz="4" w:space="0"/>
              <w:right w:val="single" w:color="auto" w:sz="4" w:space="0"/>
            </w:tcBorders>
            <w:noWrap/>
            <w:vAlign w:val="center"/>
          </w:tcPr>
          <w:p w14:paraId="3DF61ACD">
            <w:pPr>
              <w:widowControl/>
              <w:jc w:val="center"/>
              <w:rPr>
                <w:rFonts w:hAnsi="宋体" w:cs="宋体"/>
                <w:sz w:val="21"/>
                <w:szCs w:val="21"/>
              </w:rPr>
            </w:pPr>
            <w:r>
              <w:rPr>
                <w:rFonts w:hint="eastAsia" w:hAnsi="宋体" w:cs="宋体"/>
                <w:sz w:val="21"/>
                <w:szCs w:val="21"/>
              </w:rPr>
              <w:t>2</w:t>
            </w:r>
          </w:p>
        </w:tc>
        <w:tc>
          <w:tcPr>
            <w:tcW w:w="3677" w:type="dxa"/>
            <w:tcBorders>
              <w:top w:val="nil"/>
              <w:left w:val="nil"/>
              <w:bottom w:val="single" w:color="auto" w:sz="4" w:space="0"/>
              <w:right w:val="nil"/>
            </w:tcBorders>
            <w:vAlign w:val="center"/>
          </w:tcPr>
          <w:p w14:paraId="2155C175">
            <w:pPr>
              <w:widowControl/>
              <w:rPr>
                <w:rFonts w:hAnsi="宋体" w:cs="宋体"/>
                <w:sz w:val="21"/>
                <w:szCs w:val="21"/>
              </w:rPr>
            </w:pPr>
            <w:r>
              <w:rPr>
                <w:rFonts w:hint="eastAsia" w:hAnsi="宋体" w:cs="宋体"/>
                <w:sz w:val="21"/>
                <w:szCs w:val="21"/>
              </w:rPr>
              <w:t>拆装洗手盆</w:t>
            </w:r>
          </w:p>
        </w:tc>
        <w:tc>
          <w:tcPr>
            <w:tcW w:w="773" w:type="dxa"/>
            <w:tcBorders>
              <w:top w:val="nil"/>
              <w:left w:val="single" w:color="auto" w:sz="4" w:space="0"/>
              <w:bottom w:val="single" w:color="auto" w:sz="4" w:space="0"/>
              <w:right w:val="single" w:color="auto" w:sz="4" w:space="0"/>
            </w:tcBorders>
            <w:noWrap/>
            <w:vAlign w:val="center"/>
          </w:tcPr>
          <w:p w14:paraId="499F0F12">
            <w:pPr>
              <w:widowControl/>
              <w:jc w:val="center"/>
              <w:rPr>
                <w:rFonts w:hAnsi="宋体" w:cs="宋体"/>
                <w:sz w:val="21"/>
                <w:szCs w:val="21"/>
              </w:rPr>
            </w:pPr>
            <w:r>
              <w:rPr>
                <w:rFonts w:hint="eastAsia" w:hAnsi="宋体" w:cs="宋体"/>
                <w:sz w:val="21"/>
                <w:szCs w:val="21"/>
              </w:rPr>
              <w:t>项</w:t>
            </w:r>
          </w:p>
        </w:tc>
        <w:tc>
          <w:tcPr>
            <w:tcW w:w="773" w:type="dxa"/>
            <w:tcBorders>
              <w:top w:val="nil"/>
              <w:left w:val="nil"/>
              <w:bottom w:val="single" w:color="auto" w:sz="4" w:space="0"/>
              <w:right w:val="single" w:color="auto" w:sz="4" w:space="0"/>
            </w:tcBorders>
            <w:noWrap/>
            <w:vAlign w:val="center"/>
          </w:tcPr>
          <w:p w14:paraId="0322D39C">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6598BE82">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500CD5CC">
            <w:pPr>
              <w:widowControl/>
              <w:jc w:val="center"/>
              <w:rPr>
                <w:rFonts w:hAnsi="宋体" w:cs="宋体"/>
                <w:sz w:val="21"/>
                <w:szCs w:val="21"/>
              </w:rPr>
            </w:pPr>
            <w:r>
              <w:rPr>
                <w:rFonts w:hint="eastAsia" w:hAnsi="宋体" w:cs="宋体"/>
                <w:sz w:val="21"/>
                <w:szCs w:val="21"/>
              </w:rPr>
              <w:t>×</w:t>
            </w:r>
          </w:p>
        </w:tc>
        <w:tc>
          <w:tcPr>
            <w:tcW w:w="1451" w:type="dxa"/>
            <w:tcBorders>
              <w:top w:val="nil"/>
              <w:left w:val="nil"/>
              <w:bottom w:val="single" w:color="auto" w:sz="4" w:space="0"/>
              <w:right w:val="single" w:color="auto" w:sz="4" w:space="0"/>
            </w:tcBorders>
            <w:vAlign w:val="center"/>
          </w:tcPr>
          <w:p w14:paraId="0D991870">
            <w:pPr>
              <w:widowControl/>
              <w:jc w:val="center"/>
              <w:rPr>
                <w:rFonts w:hAnsi="宋体" w:cs="宋体"/>
                <w:sz w:val="21"/>
                <w:szCs w:val="21"/>
              </w:rPr>
            </w:pPr>
            <w:r>
              <w:rPr>
                <w:rFonts w:hint="eastAsia" w:hAnsi="宋体" w:cs="宋体"/>
                <w:sz w:val="21"/>
                <w:szCs w:val="21"/>
              </w:rPr>
              <w:t>以实际为准</w:t>
            </w:r>
          </w:p>
        </w:tc>
      </w:tr>
      <w:tr w14:paraId="24F70F55">
        <w:tblPrEx>
          <w:tblCellMar>
            <w:top w:w="0" w:type="dxa"/>
            <w:left w:w="108" w:type="dxa"/>
            <w:bottom w:w="0" w:type="dxa"/>
            <w:right w:w="108" w:type="dxa"/>
          </w:tblCellMar>
        </w:tblPrEx>
        <w:trPr>
          <w:trHeight w:val="637" w:hRule="atLeast"/>
          <w:jc w:val="center"/>
        </w:trPr>
        <w:tc>
          <w:tcPr>
            <w:tcW w:w="839" w:type="dxa"/>
            <w:tcBorders>
              <w:top w:val="nil"/>
              <w:left w:val="single" w:color="auto" w:sz="4" w:space="0"/>
              <w:bottom w:val="single" w:color="auto" w:sz="4" w:space="0"/>
              <w:right w:val="single" w:color="auto" w:sz="4" w:space="0"/>
            </w:tcBorders>
            <w:noWrap/>
            <w:vAlign w:val="center"/>
          </w:tcPr>
          <w:p w14:paraId="0E4E705F">
            <w:pPr>
              <w:widowControl/>
              <w:jc w:val="center"/>
              <w:rPr>
                <w:rFonts w:hAnsi="宋体" w:cs="宋体"/>
                <w:sz w:val="21"/>
                <w:szCs w:val="21"/>
              </w:rPr>
            </w:pPr>
            <w:r>
              <w:rPr>
                <w:rFonts w:hint="eastAsia" w:hAnsi="宋体" w:cs="宋体"/>
                <w:sz w:val="21"/>
                <w:szCs w:val="21"/>
              </w:rPr>
              <w:t>3</w:t>
            </w:r>
          </w:p>
        </w:tc>
        <w:tc>
          <w:tcPr>
            <w:tcW w:w="3677" w:type="dxa"/>
            <w:tcBorders>
              <w:top w:val="nil"/>
              <w:left w:val="nil"/>
              <w:bottom w:val="single" w:color="auto" w:sz="4" w:space="0"/>
              <w:right w:val="nil"/>
            </w:tcBorders>
            <w:vAlign w:val="center"/>
          </w:tcPr>
          <w:p w14:paraId="30A1ECA0">
            <w:pPr>
              <w:widowControl/>
              <w:rPr>
                <w:rFonts w:hAnsi="宋体" w:cs="宋体"/>
                <w:sz w:val="21"/>
                <w:szCs w:val="21"/>
              </w:rPr>
            </w:pPr>
            <w:r>
              <w:rPr>
                <w:rFonts w:hint="eastAsia" w:hAnsi="宋体" w:cs="宋体"/>
                <w:sz w:val="21"/>
                <w:szCs w:val="21"/>
              </w:rPr>
              <w:t>开挖卫生间地面砖及清理沉厢</w:t>
            </w:r>
          </w:p>
        </w:tc>
        <w:tc>
          <w:tcPr>
            <w:tcW w:w="773" w:type="dxa"/>
            <w:tcBorders>
              <w:top w:val="nil"/>
              <w:left w:val="single" w:color="auto" w:sz="4" w:space="0"/>
              <w:bottom w:val="single" w:color="auto" w:sz="4" w:space="0"/>
              <w:right w:val="single" w:color="auto" w:sz="4" w:space="0"/>
            </w:tcBorders>
            <w:noWrap/>
            <w:vAlign w:val="center"/>
          </w:tcPr>
          <w:p w14:paraId="0C738799">
            <w:pPr>
              <w:widowControl/>
              <w:jc w:val="center"/>
              <w:rPr>
                <w:rFonts w:hAnsi="宋体" w:cs="宋体"/>
                <w:sz w:val="21"/>
                <w:szCs w:val="21"/>
              </w:rPr>
            </w:pPr>
            <w:r>
              <w:rPr>
                <w:rFonts w:hint="eastAsia" w:hAnsi="宋体" w:cs="宋体"/>
                <w:sz w:val="21"/>
                <w:szCs w:val="21"/>
              </w:rPr>
              <w:t>项</w:t>
            </w:r>
          </w:p>
        </w:tc>
        <w:tc>
          <w:tcPr>
            <w:tcW w:w="773" w:type="dxa"/>
            <w:tcBorders>
              <w:top w:val="nil"/>
              <w:left w:val="nil"/>
              <w:bottom w:val="single" w:color="auto" w:sz="4" w:space="0"/>
              <w:right w:val="single" w:color="auto" w:sz="4" w:space="0"/>
            </w:tcBorders>
            <w:noWrap/>
            <w:vAlign w:val="center"/>
          </w:tcPr>
          <w:p w14:paraId="3B3F2C36">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182ED01C">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4C104F52">
            <w:pPr>
              <w:widowControl/>
              <w:jc w:val="center"/>
              <w:rPr>
                <w:rFonts w:hAnsi="宋体" w:cs="宋体"/>
                <w:sz w:val="21"/>
                <w:szCs w:val="21"/>
              </w:rPr>
            </w:pPr>
            <w:r>
              <w:rPr>
                <w:rFonts w:hint="eastAsia" w:hAnsi="宋体" w:cs="宋体"/>
                <w:sz w:val="21"/>
                <w:szCs w:val="21"/>
              </w:rPr>
              <w:t>√</w:t>
            </w:r>
          </w:p>
        </w:tc>
        <w:tc>
          <w:tcPr>
            <w:tcW w:w="1451" w:type="dxa"/>
            <w:tcBorders>
              <w:top w:val="nil"/>
              <w:left w:val="nil"/>
              <w:bottom w:val="single" w:color="auto" w:sz="4" w:space="0"/>
              <w:right w:val="single" w:color="auto" w:sz="4" w:space="0"/>
            </w:tcBorders>
            <w:vAlign w:val="center"/>
          </w:tcPr>
          <w:p w14:paraId="240F7C56">
            <w:pPr>
              <w:widowControl/>
              <w:jc w:val="center"/>
              <w:rPr>
                <w:rFonts w:hAnsi="宋体" w:cs="宋体"/>
                <w:sz w:val="21"/>
                <w:szCs w:val="21"/>
              </w:rPr>
            </w:pPr>
            <w:r>
              <w:rPr>
                <w:rFonts w:hint="eastAsia" w:hAnsi="宋体" w:cs="宋体"/>
                <w:sz w:val="21"/>
                <w:szCs w:val="21"/>
              </w:rPr>
              <w:t>以实际为准</w:t>
            </w:r>
          </w:p>
        </w:tc>
      </w:tr>
      <w:tr w14:paraId="071872C7">
        <w:tblPrEx>
          <w:tblCellMar>
            <w:top w:w="0" w:type="dxa"/>
            <w:left w:w="108" w:type="dxa"/>
            <w:bottom w:w="0" w:type="dxa"/>
            <w:right w:w="108" w:type="dxa"/>
          </w:tblCellMar>
        </w:tblPrEx>
        <w:trPr>
          <w:trHeight w:val="832" w:hRule="atLeast"/>
          <w:jc w:val="center"/>
        </w:trPr>
        <w:tc>
          <w:tcPr>
            <w:tcW w:w="839" w:type="dxa"/>
            <w:tcBorders>
              <w:top w:val="nil"/>
              <w:left w:val="single" w:color="auto" w:sz="4" w:space="0"/>
              <w:bottom w:val="single" w:color="auto" w:sz="4" w:space="0"/>
              <w:right w:val="single" w:color="auto" w:sz="4" w:space="0"/>
            </w:tcBorders>
            <w:noWrap/>
            <w:vAlign w:val="center"/>
          </w:tcPr>
          <w:p w14:paraId="4FFF651F">
            <w:pPr>
              <w:widowControl/>
              <w:jc w:val="center"/>
              <w:rPr>
                <w:rFonts w:hAnsi="宋体" w:cs="宋体"/>
                <w:sz w:val="21"/>
                <w:szCs w:val="21"/>
              </w:rPr>
            </w:pPr>
            <w:r>
              <w:rPr>
                <w:rFonts w:hint="eastAsia" w:hAnsi="宋体" w:cs="宋体"/>
                <w:sz w:val="21"/>
                <w:szCs w:val="21"/>
              </w:rPr>
              <w:t>4</w:t>
            </w:r>
          </w:p>
        </w:tc>
        <w:tc>
          <w:tcPr>
            <w:tcW w:w="3677" w:type="dxa"/>
            <w:tcBorders>
              <w:top w:val="nil"/>
              <w:left w:val="nil"/>
              <w:bottom w:val="single" w:color="auto" w:sz="4" w:space="0"/>
              <w:right w:val="nil"/>
            </w:tcBorders>
            <w:vAlign w:val="center"/>
          </w:tcPr>
          <w:p w14:paraId="32EFD205">
            <w:pPr>
              <w:widowControl/>
              <w:rPr>
                <w:rFonts w:hAnsi="宋体" w:cs="宋体"/>
                <w:sz w:val="21"/>
                <w:szCs w:val="21"/>
              </w:rPr>
            </w:pPr>
            <w:r>
              <w:rPr>
                <w:rFonts w:hint="eastAsia" w:hAnsi="宋体" w:cs="宋体"/>
                <w:sz w:val="21"/>
                <w:szCs w:val="21"/>
              </w:rPr>
              <w:t>开凿卫生间墙面砖、地面砖及清理垃圾（墙面砖尺寸250*330、地面砖尺寸：300*300）</w:t>
            </w:r>
          </w:p>
        </w:tc>
        <w:tc>
          <w:tcPr>
            <w:tcW w:w="773" w:type="dxa"/>
            <w:tcBorders>
              <w:top w:val="nil"/>
              <w:left w:val="single" w:color="auto" w:sz="4" w:space="0"/>
              <w:bottom w:val="single" w:color="auto" w:sz="4" w:space="0"/>
              <w:right w:val="single" w:color="auto" w:sz="4" w:space="0"/>
            </w:tcBorders>
            <w:noWrap/>
            <w:vAlign w:val="center"/>
          </w:tcPr>
          <w:p w14:paraId="452C00F3">
            <w:pPr>
              <w:widowControl/>
              <w:jc w:val="center"/>
              <w:rPr>
                <w:rFonts w:hAnsi="宋体" w:cs="宋体"/>
                <w:sz w:val="21"/>
                <w:szCs w:val="21"/>
              </w:rPr>
            </w:pPr>
            <w:r>
              <w:rPr>
                <w:rFonts w:hint="eastAsia" w:hAnsi="宋体" w:cs="宋体"/>
                <w:sz w:val="21"/>
                <w:szCs w:val="21"/>
              </w:rPr>
              <w:t>项</w:t>
            </w:r>
          </w:p>
        </w:tc>
        <w:tc>
          <w:tcPr>
            <w:tcW w:w="773" w:type="dxa"/>
            <w:tcBorders>
              <w:top w:val="nil"/>
              <w:left w:val="nil"/>
              <w:bottom w:val="single" w:color="auto" w:sz="4" w:space="0"/>
              <w:right w:val="single" w:color="auto" w:sz="4" w:space="0"/>
            </w:tcBorders>
            <w:noWrap/>
            <w:vAlign w:val="center"/>
          </w:tcPr>
          <w:p w14:paraId="37102B11">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74626FA4">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27C3F8DD">
            <w:pPr>
              <w:widowControl/>
              <w:jc w:val="center"/>
              <w:rPr>
                <w:rFonts w:hAnsi="宋体" w:cs="宋体"/>
                <w:sz w:val="21"/>
                <w:szCs w:val="21"/>
              </w:rPr>
            </w:pPr>
            <w:r>
              <w:rPr>
                <w:rFonts w:hint="eastAsia" w:hAnsi="宋体" w:cs="宋体"/>
                <w:sz w:val="21"/>
                <w:szCs w:val="21"/>
              </w:rPr>
              <w:t>√</w:t>
            </w:r>
          </w:p>
        </w:tc>
        <w:tc>
          <w:tcPr>
            <w:tcW w:w="1451" w:type="dxa"/>
            <w:tcBorders>
              <w:top w:val="nil"/>
              <w:left w:val="nil"/>
              <w:bottom w:val="single" w:color="auto" w:sz="4" w:space="0"/>
              <w:right w:val="single" w:color="auto" w:sz="4" w:space="0"/>
            </w:tcBorders>
            <w:vAlign w:val="center"/>
          </w:tcPr>
          <w:p w14:paraId="6362B360">
            <w:pPr>
              <w:widowControl/>
              <w:jc w:val="center"/>
              <w:rPr>
                <w:rFonts w:hAnsi="宋体" w:cs="宋体"/>
                <w:sz w:val="21"/>
                <w:szCs w:val="21"/>
              </w:rPr>
            </w:pPr>
            <w:r>
              <w:rPr>
                <w:rFonts w:hint="eastAsia" w:hAnsi="宋体" w:cs="宋体"/>
                <w:sz w:val="21"/>
                <w:szCs w:val="21"/>
              </w:rPr>
              <w:t>以实际为准</w:t>
            </w:r>
          </w:p>
        </w:tc>
      </w:tr>
      <w:tr w14:paraId="151E0308">
        <w:tblPrEx>
          <w:tblCellMar>
            <w:top w:w="0" w:type="dxa"/>
            <w:left w:w="108" w:type="dxa"/>
            <w:bottom w:w="0" w:type="dxa"/>
            <w:right w:w="108" w:type="dxa"/>
          </w:tblCellMar>
        </w:tblPrEx>
        <w:trPr>
          <w:trHeight w:val="541" w:hRule="atLeast"/>
          <w:jc w:val="center"/>
        </w:trPr>
        <w:tc>
          <w:tcPr>
            <w:tcW w:w="839" w:type="dxa"/>
            <w:tcBorders>
              <w:top w:val="nil"/>
              <w:left w:val="single" w:color="auto" w:sz="4" w:space="0"/>
              <w:bottom w:val="single" w:color="auto" w:sz="4" w:space="0"/>
              <w:right w:val="single" w:color="auto" w:sz="4" w:space="0"/>
            </w:tcBorders>
            <w:noWrap/>
            <w:vAlign w:val="center"/>
          </w:tcPr>
          <w:p w14:paraId="74C399F4">
            <w:pPr>
              <w:widowControl/>
              <w:jc w:val="center"/>
              <w:rPr>
                <w:rFonts w:hAnsi="宋体" w:cs="宋体"/>
                <w:sz w:val="21"/>
                <w:szCs w:val="21"/>
              </w:rPr>
            </w:pPr>
            <w:r>
              <w:rPr>
                <w:rFonts w:hint="eastAsia" w:hAnsi="宋体" w:cs="宋体"/>
                <w:sz w:val="21"/>
                <w:szCs w:val="21"/>
              </w:rPr>
              <w:t>5</w:t>
            </w:r>
          </w:p>
        </w:tc>
        <w:tc>
          <w:tcPr>
            <w:tcW w:w="3677" w:type="dxa"/>
            <w:tcBorders>
              <w:top w:val="nil"/>
              <w:left w:val="nil"/>
              <w:bottom w:val="single" w:color="auto" w:sz="4" w:space="0"/>
              <w:right w:val="nil"/>
            </w:tcBorders>
            <w:vAlign w:val="center"/>
          </w:tcPr>
          <w:p w14:paraId="17F314C6">
            <w:pPr>
              <w:widowControl/>
              <w:rPr>
                <w:rFonts w:hAnsi="宋体" w:cs="宋体"/>
                <w:sz w:val="21"/>
                <w:szCs w:val="21"/>
              </w:rPr>
            </w:pPr>
            <w:r>
              <w:rPr>
                <w:rFonts w:hint="eastAsia" w:hAnsi="宋体" w:cs="宋体"/>
                <w:sz w:val="21"/>
                <w:szCs w:val="21"/>
              </w:rPr>
              <w:t>水泥基聚合物砂浆做坡水平处理（人工及材料）</w:t>
            </w:r>
          </w:p>
        </w:tc>
        <w:tc>
          <w:tcPr>
            <w:tcW w:w="773" w:type="dxa"/>
            <w:tcBorders>
              <w:top w:val="nil"/>
              <w:left w:val="single" w:color="auto" w:sz="4" w:space="0"/>
              <w:bottom w:val="single" w:color="auto" w:sz="4" w:space="0"/>
              <w:right w:val="single" w:color="auto" w:sz="4" w:space="0"/>
            </w:tcBorders>
            <w:noWrap/>
            <w:vAlign w:val="center"/>
          </w:tcPr>
          <w:p w14:paraId="321668BC">
            <w:pPr>
              <w:widowControl/>
              <w:jc w:val="center"/>
              <w:rPr>
                <w:rFonts w:hAnsi="宋体" w:cs="宋体"/>
                <w:sz w:val="21"/>
                <w:szCs w:val="21"/>
              </w:rPr>
            </w:pPr>
            <w:r>
              <w:rPr>
                <w:rFonts w:hint="eastAsia" w:hAnsi="宋体" w:cs="宋体"/>
                <w:sz w:val="21"/>
                <w:szCs w:val="21"/>
              </w:rPr>
              <w:t>项</w:t>
            </w:r>
          </w:p>
        </w:tc>
        <w:tc>
          <w:tcPr>
            <w:tcW w:w="773" w:type="dxa"/>
            <w:tcBorders>
              <w:top w:val="nil"/>
              <w:left w:val="nil"/>
              <w:bottom w:val="single" w:color="auto" w:sz="4" w:space="0"/>
              <w:right w:val="single" w:color="auto" w:sz="4" w:space="0"/>
            </w:tcBorders>
            <w:noWrap/>
            <w:vAlign w:val="center"/>
          </w:tcPr>
          <w:p w14:paraId="5DF4262B">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093FB01A">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2C566D5B">
            <w:pPr>
              <w:widowControl/>
              <w:jc w:val="center"/>
              <w:rPr>
                <w:rFonts w:hAnsi="宋体" w:cs="宋体"/>
                <w:sz w:val="21"/>
                <w:szCs w:val="21"/>
              </w:rPr>
            </w:pPr>
            <w:r>
              <w:rPr>
                <w:rFonts w:hint="eastAsia" w:hAnsi="宋体" w:cs="宋体"/>
                <w:sz w:val="21"/>
                <w:szCs w:val="21"/>
              </w:rPr>
              <w:t>√</w:t>
            </w:r>
          </w:p>
        </w:tc>
        <w:tc>
          <w:tcPr>
            <w:tcW w:w="1451" w:type="dxa"/>
            <w:tcBorders>
              <w:top w:val="nil"/>
              <w:left w:val="nil"/>
              <w:bottom w:val="single" w:color="auto" w:sz="4" w:space="0"/>
              <w:right w:val="single" w:color="auto" w:sz="4" w:space="0"/>
            </w:tcBorders>
            <w:vAlign w:val="center"/>
          </w:tcPr>
          <w:p w14:paraId="6D9ED09B">
            <w:pPr>
              <w:widowControl/>
              <w:jc w:val="center"/>
              <w:rPr>
                <w:rFonts w:hAnsi="宋体" w:cs="宋体"/>
                <w:sz w:val="21"/>
                <w:szCs w:val="21"/>
              </w:rPr>
            </w:pPr>
            <w:r>
              <w:rPr>
                <w:rFonts w:hint="eastAsia" w:hAnsi="宋体" w:cs="宋体"/>
                <w:sz w:val="21"/>
                <w:szCs w:val="21"/>
              </w:rPr>
              <w:t>以实际为准</w:t>
            </w:r>
          </w:p>
        </w:tc>
      </w:tr>
      <w:tr w14:paraId="612E201D">
        <w:tblPrEx>
          <w:tblCellMar>
            <w:top w:w="0" w:type="dxa"/>
            <w:left w:w="108" w:type="dxa"/>
            <w:bottom w:w="0" w:type="dxa"/>
            <w:right w:w="108" w:type="dxa"/>
          </w:tblCellMar>
        </w:tblPrEx>
        <w:trPr>
          <w:trHeight w:val="1082" w:hRule="atLeast"/>
          <w:jc w:val="center"/>
        </w:trPr>
        <w:tc>
          <w:tcPr>
            <w:tcW w:w="839" w:type="dxa"/>
            <w:tcBorders>
              <w:top w:val="nil"/>
              <w:left w:val="single" w:color="auto" w:sz="4" w:space="0"/>
              <w:bottom w:val="single" w:color="auto" w:sz="4" w:space="0"/>
              <w:right w:val="single" w:color="auto" w:sz="4" w:space="0"/>
            </w:tcBorders>
            <w:noWrap/>
            <w:vAlign w:val="center"/>
          </w:tcPr>
          <w:p w14:paraId="3A4440C7">
            <w:pPr>
              <w:widowControl/>
              <w:jc w:val="center"/>
              <w:rPr>
                <w:rFonts w:hAnsi="宋体" w:cs="宋体"/>
                <w:sz w:val="21"/>
                <w:szCs w:val="21"/>
              </w:rPr>
            </w:pPr>
            <w:r>
              <w:rPr>
                <w:rFonts w:hint="eastAsia" w:hAnsi="宋体" w:cs="宋体"/>
                <w:sz w:val="21"/>
                <w:szCs w:val="21"/>
              </w:rPr>
              <w:t>6</w:t>
            </w:r>
          </w:p>
        </w:tc>
        <w:tc>
          <w:tcPr>
            <w:tcW w:w="3677" w:type="dxa"/>
            <w:tcBorders>
              <w:top w:val="nil"/>
              <w:left w:val="nil"/>
              <w:bottom w:val="single" w:color="auto" w:sz="4" w:space="0"/>
              <w:right w:val="nil"/>
            </w:tcBorders>
            <w:vAlign w:val="center"/>
          </w:tcPr>
          <w:p w14:paraId="4485C688">
            <w:pPr>
              <w:widowControl/>
              <w:rPr>
                <w:rFonts w:hAnsi="宋体" w:cs="宋体"/>
                <w:sz w:val="21"/>
                <w:szCs w:val="21"/>
              </w:rPr>
            </w:pPr>
            <w:r>
              <w:rPr>
                <w:rFonts w:hint="eastAsia" w:hAnsi="宋体" w:cs="宋体"/>
                <w:sz w:val="21"/>
                <w:szCs w:val="21"/>
              </w:rPr>
              <w:t>对墙面及卫生间沉厢做柔性防水处理（第一遍做JS水泥基聚合物防水处理、第二遍做涂刷聚氨脂防水层，第三遍做水泥砂浆保护层）</w:t>
            </w:r>
          </w:p>
        </w:tc>
        <w:tc>
          <w:tcPr>
            <w:tcW w:w="773" w:type="dxa"/>
            <w:tcBorders>
              <w:top w:val="nil"/>
              <w:left w:val="single" w:color="auto" w:sz="4" w:space="0"/>
              <w:bottom w:val="single" w:color="auto" w:sz="4" w:space="0"/>
              <w:right w:val="single" w:color="auto" w:sz="4" w:space="0"/>
            </w:tcBorders>
            <w:noWrap/>
            <w:vAlign w:val="center"/>
          </w:tcPr>
          <w:p w14:paraId="2AA26C91">
            <w:pPr>
              <w:widowControl/>
              <w:jc w:val="center"/>
              <w:rPr>
                <w:rFonts w:hAnsi="宋体" w:cs="宋体"/>
                <w:sz w:val="21"/>
                <w:szCs w:val="21"/>
              </w:rPr>
            </w:pPr>
            <w:r>
              <w:rPr>
                <w:rFonts w:hint="eastAsia" w:hAnsi="宋体" w:cs="宋体"/>
                <w:sz w:val="21"/>
                <w:szCs w:val="21"/>
              </w:rPr>
              <w:t>项</w:t>
            </w:r>
          </w:p>
        </w:tc>
        <w:tc>
          <w:tcPr>
            <w:tcW w:w="773" w:type="dxa"/>
            <w:tcBorders>
              <w:top w:val="nil"/>
              <w:left w:val="nil"/>
              <w:bottom w:val="single" w:color="auto" w:sz="4" w:space="0"/>
              <w:right w:val="single" w:color="auto" w:sz="4" w:space="0"/>
            </w:tcBorders>
            <w:noWrap/>
            <w:vAlign w:val="center"/>
          </w:tcPr>
          <w:p w14:paraId="23C45E01">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477FB885">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5A828794">
            <w:pPr>
              <w:widowControl/>
              <w:jc w:val="center"/>
              <w:rPr>
                <w:rFonts w:hAnsi="宋体" w:cs="宋体"/>
                <w:sz w:val="21"/>
                <w:szCs w:val="21"/>
              </w:rPr>
            </w:pPr>
            <w:r>
              <w:rPr>
                <w:rFonts w:hint="eastAsia" w:hAnsi="宋体" w:cs="宋体"/>
                <w:sz w:val="21"/>
                <w:szCs w:val="21"/>
              </w:rPr>
              <w:t>√</w:t>
            </w:r>
          </w:p>
        </w:tc>
        <w:tc>
          <w:tcPr>
            <w:tcW w:w="1451" w:type="dxa"/>
            <w:tcBorders>
              <w:top w:val="nil"/>
              <w:left w:val="nil"/>
              <w:bottom w:val="single" w:color="auto" w:sz="4" w:space="0"/>
              <w:right w:val="single" w:color="auto" w:sz="4" w:space="0"/>
            </w:tcBorders>
            <w:vAlign w:val="center"/>
          </w:tcPr>
          <w:p w14:paraId="3EA4A809">
            <w:pPr>
              <w:widowControl/>
              <w:jc w:val="center"/>
              <w:rPr>
                <w:rFonts w:hAnsi="宋体" w:cs="宋体"/>
                <w:sz w:val="21"/>
                <w:szCs w:val="21"/>
              </w:rPr>
            </w:pPr>
            <w:r>
              <w:rPr>
                <w:rFonts w:hint="eastAsia" w:hAnsi="宋体" w:cs="宋体"/>
                <w:sz w:val="21"/>
                <w:szCs w:val="21"/>
              </w:rPr>
              <w:t>以实际为准</w:t>
            </w:r>
          </w:p>
        </w:tc>
      </w:tr>
      <w:tr w14:paraId="2FEE95F4">
        <w:tblPrEx>
          <w:tblCellMar>
            <w:top w:w="0" w:type="dxa"/>
            <w:left w:w="108" w:type="dxa"/>
            <w:bottom w:w="0" w:type="dxa"/>
            <w:right w:w="108" w:type="dxa"/>
          </w:tblCellMar>
        </w:tblPrEx>
        <w:trPr>
          <w:trHeight w:val="624" w:hRule="atLeast"/>
          <w:jc w:val="center"/>
        </w:trPr>
        <w:tc>
          <w:tcPr>
            <w:tcW w:w="839" w:type="dxa"/>
            <w:tcBorders>
              <w:top w:val="nil"/>
              <w:left w:val="single" w:color="auto" w:sz="4" w:space="0"/>
              <w:bottom w:val="single" w:color="auto" w:sz="4" w:space="0"/>
              <w:right w:val="single" w:color="auto" w:sz="4" w:space="0"/>
            </w:tcBorders>
            <w:noWrap/>
            <w:vAlign w:val="center"/>
          </w:tcPr>
          <w:p w14:paraId="6BC3E686">
            <w:pPr>
              <w:widowControl/>
              <w:jc w:val="center"/>
              <w:rPr>
                <w:rFonts w:hAnsi="宋体" w:cs="宋体"/>
                <w:sz w:val="21"/>
                <w:szCs w:val="21"/>
              </w:rPr>
            </w:pPr>
            <w:r>
              <w:rPr>
                <w:rFonts w:hint="eastAsia" w:hAnsi="宋体" w:cs="宋体"/>
                <w:sz w:val="21"/>
                <w:szCs w:val="21"/>
              </w:rPr>
              <w:t>7</w:t>
            </w:r>
          </w:p>
        </w:tc>
        <w:tc>
          <w:tcPr>
            <w:tcW w:w="3677" w:type="dxa"/>
            <w:tcBorders>
              <w:top w:val="nil"/>
              <w:left w:val="nil"/>
              <w:bottom w:val="single" w:color="auto" w:sz="4" w:space="0"/>
              <w:right w:val="nil"/>
            </w:tcBorders>
            <w:vAlign w:val="center"/>
          </w:tcPr>
          <w:p w14:paraId="60CA03A9">
            <w:pPr>
              <w:widowControl/>
              <w:rPr>
                <w:rFonts w:hAnsi="宋体" w:cs="宋体"/>
                <w:sz w:val="21"/>
                <w:szCs w:val="21"/>
              </w:rPr>
            </w:pPr>
            <w:r>
              <w:rPr>
                <w:rFonts w:hint="eastAsia" w:hAnsi="宋体" w:cs="宋体"/>
                <w:sz w:val="21"/>
                <w:szCs w:val="21"/>
              </w:rPr>
              <w:t>卫生间沉厢地面回填</w:t>
            </w:r>
          </w:p>
        </w:tc>
        <w:tc>
          <w:tcPr>
            <w:tcW w:w="773" w:type="dxa"/>
            <w:tcBorders>
              <w:top w:val="nil"/>
              <w:left w:val="single" w:color="auto" w:sz="4" w:space="0"/>
              <w:bottom w:val="single" w:color="auto" w:sz="4" w:space="0"/>
              <w:right w:val="single" w:color="auto" w:sz="4" w:space="0"/>
            </w:tcBorders>
            <w:noWrap/>
            <w:vAlign w:val="center"/>
          </w:tcPr>
          <w:p w14:paraId="3705EF0D">
            <w:pPr>
              <w:widowControl/>
              <w:jc w:val="center"/>
              <w:rPr>
                <w:rFonts w:hAnsi="宋体" w:cs="宋体"/>
                <w:sz w:val="21"/>
                <w:szCs w:val="21"/>
              </w:rPr>
            </w:pPr>
            <w:r>
              <w:rPr>
                <w:rFonts w:hint="eastAsia" w:hAnsi="宋体" w:cs="宋体"/>
                <w:sz w:val="21"/>
                <w:szCs w:val="21"/>
              </w:rPr>
              <w:t>项</w:t>
            </w:r>
          </w:p>
        </w:tc>
        <w:tc>
          <w:tcPr>
            <w:tcW w:w="773" w:type="dxa"/>
            <w:tcBorders>
              <w:top w:val="nil"/>
              <w:left w:val="nil"/>
              <w:bottom w:val="single" w:color="auto" w:sz="4" w:space="0"/>
              <w:right w:val="single" w:color="auto" w:sz="4" w:space="0"/>
            </w:tcBorders>
            <w:noWrap/>
            <w:vAlign w:val="center"/>
          </w:tcPr>
          <w:p w14:paraId="695DAD0A">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7CE1F331">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6917EE5B">
            <w:pPr>
              <w:widowControl/>
              <w:jc w:val="center"/>
              <w:rPr>
                <w:rFonts w:hAnsi="宋体" w:cs="宋体"/>
                <w:sz w:val="21"/>
                <w:szCs w:val="21"/>
              </w:rPr>
            </w:pPr>
            <w:r>
              <w:rPr>
                <w:rFonts w:hint="eastAsia" w:hAnsi="宋体" w:cs="宋体"/>
                <w:sz w:val="21"/>
                <w:szCs w:val="21"/>
              </w:rPr>
              <w:t>√</w:t>
            </w:r>
          </w:p>
        </w:tc>
        <w:tc>
          <w:tcPr>
            <w:tcW w:w="1451" w:type="dxa"/>
            <w:tcBorders>
              <w:top w:val="nil"/>
              <w:left w:val="nil"/>
              <w:bottom w:val="single" w:color="auto" w:sz="4" w:space="0"/>
              <w:right w:val="single" w:color="auto" w:sz="4" w:space="0"/>
            </w:tcBorders>
            <w:vAlign w:val="center"/>
          </w:tcPr>
          <w:p w14:paraId="3867A047">
            <w:pPr>
              <w:widowControl/>
              <w:jc w:val="center"/>
              <w:rPr>
                <w:rFonts w:hAnsi="宋体" w:cs="宋体"/>
                <w:sz w:val="21"/>
                <w:szCs w:val="21"/>
              </w:rPr>
            </w:pPr>
            <w:r>
              <w:rPr>
                <w:rFonts w:hint="eastAsia" w:hAnsi="宋体" w:cs="宋体"/>
                <w:sz w:val="21"/>
                <w:szCs w:val="21"/>
              </w:rPr>
              <w:t>以实际为准</w:t>
            </w:r>
          </w:p>
        </w:tc>
      </w:tr>
      <w:tr w14:paraId="1A27983D">
        <w:tblPrEx>
          <w:tblCellMar>
            <w:top w:w="0" w:type="dxa"/>
            <w:left w:w="108" w:type="dxa"/>
            <w:bottom w:w="0" w:type="dxa"/>
            <w:right w:w="108" w:type="dxa"/>
          </w:tblCellMar>
        </w:tblPrEx>
        <w:trPr>
          <w:trHeight w:val="818" w:hRule="atLeast"/>
          <w:jc w:val="center"/>
        </w:trPr>
        <w:tc>
          <w:tcPr>
            <w:tcW w:w="839" w:type="dxa"/>
            <w:tcBorders>
              <w:top w:val="nil"/>
              <w:left w:val="single" w:color="auto" w:sz="4" w:space="0"/>
              <w:bottom w:val="single" w:color="auto" w:sz="4" w:space="0"/>
              <w:right w:val="single" w:color="auto" w:sz="4" w:space="0"/>
            </w:tcBorders>
            <w:noWrap/>
            <w:vAlign w:val="center"/>
          </w:tcPr>
          <w:p w14:paraId="11E756DF">
            <w:pPr>
              <w:widowControl/>
              <w:jc w:val="center"/>
              <w:rPr>
                <w:rFonts w:hAnsi="宋体" w:cs="宋体"/>
                <w:sz w:val="21"/>
                <w:szCs w:val="21"/>
              </w:rPr>
            </w:pPr>
            <w:r>
              <w:rPr>
                <w:rFonts w:hint="eastAsia" w:hAnsi="宋体" w:cs="宋体"/>
                <w:sz w:val="21"/>
                <w:szCs w:val="21"/>
              </w:rPr>
              <w:t>8</w:t>
            </w:r>
          </w:p>
        </w:tc>
        <w:tc>
          <w:tcPr>
            <w:tcW w:w="3677" w:type="dxa"/>
            <w:tcBorders>
              <w:top w:val="nil"/>
              <w:left w:val="nil"/>
              <w:bottom w:val="single" w:color="auto" w:sz="4" w:space="0"/>
              <w:right w:val="nil"/>
            </w:tcBorders>
            <w:vAlign w:val="center"/>
          </w:tcPr>
          <w:p w14:paraId="29266103">
            <w:pPr>
              <w:widowControl/>
              <w:rPr>
                <w:rFonts w:hAnsi="宋体" w:cs="宋体"/>
                <w:sz w:val="21"/>
                <w:szCs w:val="21"/>
              </w:rPr>
            </w:pPr>
            <w:r>
              <w:rPr>
                <w:rFonts w:hint="eastAsia" w:hAnsi="宋体" w:cs="宋体"/>
                <w:sz w:val="21"/>
                <w:szCs w:val="21"/>
              </w:rPr>
              <w:t>贴瓷砖300*300（含人工及材料，材料包括：水泥、沙、瓷砖、填缝剂）</w:t>
            </w:r>
          </w:p>
        </w:tc>
        <w:tc>
          <w:tcPr>
            <w:tcW w:w="773" w:type="dxa"/>
            <w:tcBorders>
              <w:top w:val="nil"/>
              <w:left w:val="single" w:color="auto" w:sz="4" w:space="0"/>
              <w:bottom w:val="single" w:color="auto" w:sz="4" w:space="0"/>
              <w:right w:val="single" w:color="auto" w:sz="4" w:space="0"/>
            </w:tcBorders>
            <w:noWrap/>
            <w:vAlign w:val="center"/>
          </w:tcPr>
          <w:p w14:paraId="2AA518F5">
            <w:pPr>
              <w:widowControl/>
              <w:jc w:val="center"/>
              <w:rPr>
                <w:rFonts w:hAnsi="宋体" w:cs="宋体"/>
                <w:sz w:val="21"/>
                <w:szCs w:val="21"/>
              </w:rPr>
            </w:pPr>
            <w:r>
              <w:rPr>
                <w:rFonts w:hint="eastAsia" w:hAnsi="宋体" w:cs="宋体"/>
                <w:sz w:val="21"/>
                <w:szCs w:val="21"/>
              </w:rPr>
              <w:t>项</w:t>
            </w:r>
          </w:p>
        </w:tc>
        <w:tc>
          <w:tcPr>
            <w:tcW w:w="773" w:type="dxa"/>
            <w:tcBorders>
              <w:top w:val="nil"/>
              <w:left w:val="nil"/>
              <w:bottom w:val="single" w:color="auto" w:sz="4" w:space="0"/>
              <w:right w:val="single" w:color="auto" w:sz="4" w:space="0"/>
            </w:tcBorders>
            <w:noWrap/>
            <w:vAlign w:val="center"/>
          </w:tcPr>
          <w:p w14:paraId="394DED1E">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5B54041E">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457D7FFA">
            <w:pPr>
              <w:widowControl/>
              <w:jc w:val="center"/>
              <w:rPr>
                <w:rFonts w:hAnsi="宋体" w:cs="宋体"/>
                <w:sz w:val="21"/>
                <w:szCs w:val="21"/>
              </w:rPr>
            </w:pPr>
            <w:r>
              <w:rPr>
                <w:rFonts w:hint="eastAsia" w:hAnsi="宋体" w:cs="宋体"/>
                <w:sz w:val="21"/>
                <w:szCs w:val="21"/>
              </w:rPr>
              <w:t>√</w:t>
            </w:r>
          </w:p>
        </w:tc>
        <w:tc>
          <w:tcPr>
            <w:tcW w:w="1451" w:type="dxa"/>
            <w:tcBorders>
              <w:top w:val="nil"/>
              <w:left w:val="nil"/>
              <w:bottom w:val="single" w:color="auto" w:sz="4" w:space="0"/>
              <w:right w:val="single" w:color="auto" w:sz="4" w:space="0"/>
            </w:tcBorders>
            <w:vAlign w:val="center"/>
          </w:tcPr>
          <w:p w14:paraId="74BCD3F0">
            <w:pPr>
              <w:widowControl/>
              <w:jc w:val="center"/>
              <w:rPr>
                <w:rFonts w:hAnsi="宋体" w:cs="宋体"/>
                <w:sz w:val="21"/>
                <w:szCs w:val="21"/>
              </w:rPr>
            </w:pPr>
            <w:r>
              <w:rPr>
                <w:rFonts w:hint="eastAsia" w:hAnsi="宋体" w:cs="宋体"/>
                <w:sz w:val="21"/>
                <w:szCs w:val="21"/>
              </w:rPr>
              <w:t>以实际为准</w:t>
            </w:r>
          </w:p>
        </w:tc>
      </w:tr>
      <w:tr w14:paraId="345940B3">
        <w:tblPrEx>
          <w:tblCellMar>
            <w:top w:w="0" w:type="dxa"/>
            <w:left w:w="108" w:type="dxa"/>
            <w:bottom w:w="0" w:type="dxa"/>
            <w:right w:w="108" w:type="dxa"/>
          </w:tblCellMar>
        </w:tblPrEx>
        <w:trPr>
          <w:trHeight w:val="818" w:hRule="atLeast"/>
          <w:jc w:val="center"/>
        </w:trPr>
        <w:tc>
          <w:tcPr>
            <w:tcW w:w="839" w:type="dxa"/>
            <w:tcBorders>
              <w:top w:val="nil"/>
              <w:left w:val="single" w:color="auto" w:sz="4" w:space="0"/>
              <w:bottom w:val="single" w:color="auto" w:sz="4" w:space="0"/>
              <w:right w:val="single" w:color="auto" w:sz="4" w:space="0"/>
            </w:tcBorders>
            <w:noWrap/>
            <w:vAlign w:val="center"/>
          </w:tcPr>
          <w:p w14:paraId="7E336F8C">
            <w:pPr>
              <w:widowControl/>
              <w:jc w:val="center"/>
              <w:rPr>
                <w:rFonts w:hAnsi="宋体" w:cs="宋体"/>
                <w:sz w:val="21"/>
                <w:szCs w:val="21"/>
              </w:rPr>
            </w:pPr>
            <w:r>
              <w:rPr>
                <w:rFonts w:hint="eastAsia" w:hAnsi="宋体" w:cs="宋体"/>
                <w:sz w:val="21"/>
                <w:szCs w:val="21"/>
              </w:rPr>
              <w:t>9</w:t>
            </w:r>
          </w:p>
        </w:tc>
        <w:tc>
          <w:tcPr>
            <w:tcW w:w="3677" w:type="dxa"/>
            <w:tcBorders>
              <w:top w:val="nil"/>
              <w:left w:val="nil"/>
              <w:bottom w:val="nil"/>
              <w:right w:val="nil"/>
            </w:tcBorders>
            <w:vAlign w:val="center"/>
          </w:tcPr>
          <w:p w14:paraId="2F523284">
            <w:pPr>
              <w:widowControl/>
              <w:rPr>
                <w:rFonts w:hAnsi="宋体" w:cs="宋体"/>
                <w:sz w:val="21"/>
                <w:szCs w:val="21"/>
              </w:rPr>
            </w:pPr>
            <w:r>
              <w:rPr>
                <w:rFonts w:hint="eastAsia" w:hAnsi="宋体" w:cs="宋体"/>
                <w:sz w:val="21"/>
                <w:szCs w:val="21"/>
              </w:rPr>
              <w:t>贴墙面瓷砖250*330（含人工及材料，材料包括：水泥、沙、瓷砖、填缝剂）</w:t>
            </w:r>
          </w:p>
        </w:tc>
        <w:tc>
          <w:tcPr>
            <w:tcW w:w="773" w:type="dxa"/>
            <w:tcBorders>
              <w:top w:val="nil"/>
              <w:left w:val="single" w:color="auto" w:sz="4" w:space="0"/>
              <w:bottom w:val="single" w:color="auto" w:sz="4" w:space="0"/>
              <w:right w:val="single" w:color="auto" w:sz="4" w:space="0"/>
            </w:tcBorders>
            <w:noWrap/>
            <w:vAlign w:val="center"/>
          </w:tcPr>
          <w:p w14:paraId="79C61776">
            <w:pPr>
              <w:widowControl/>
              <w:jc w:val="center"/>
              <w:rPr>
                <w:rFonts w:hAnsi="宋体" w:cs="宋体"/>
                <w:sz w:val="21"/>
                <w:szCs w:val="21"/>
              </w:rPr>
            </w:pPr>
            <w:r>
              <w:rPr>
                <w:rFonts w:hint="eastAsia" w:hAnsi="宋体" w:cs="宋体"/>
                <w:sz w:val="21"/>
                <w:szCs w:val="21"/>
              </w:rPr>
              <w:t>项</w:t>
            </w:r>
          </w:p>
        </w:tc>
        <w:tc>
          <w:tcPr>
            <w:tcW w:w="773" w:type="dxa"/>
            <w:tcBorders>
              <w:top w:val="nil"/>
              <w:left w:val="nil"/>
              <w:bottom w:val="single" w:color="auto" w:sz="4" w:space="0"/>
              <w:right w:val="single" w:color="auto" w:sz="4" w:space="0"/>
            </w:tcBorders>
            <w:noWrap/>
            <w:vAlign w:val="center"/>
          </w:tcPr>
          <w:p w14:paraId="34CA9473">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7E3C29DB">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41FBA307">
            <w:pPr>
              <w:widowControl/>
              <w:jc w:val="center"/>
              <w:rPr>
                <w:rFonts w:hAnsi="宋体" w:cs="宋体"/>
                <w:sz w:val="21"/>
                <w:szCs w:val="21"/>
              </w:rPr>
            </w:pPr>
            <w:r>
              <w:rPr>
                <w:rFonts w:hint="eastAsia" w:hAnsi="宋体" w:cs="宋体"/>
                <w:sz w:val="21"/>
                <w:szCs w:val="21"/>
              </w:rPr>
              <w:t>×</w:t>
            </w:r>
          </w:p>
        </w:tc>
        <w:tc>
          <w:tcPr>
            <w:tcW w:w="1451" w:type="dxa"/>
            <w:tcBorders>
              <w:top w:val="nil"/>
              <w:left w:val="nil"/>
              <w:bottom w:val="single" w:color="auto" w:sz="4" w:space="0"/>
              <w:right w:val="single" w:color="auto" w:sz="4" w:space="0"/>
            </w:tcBorders>
            <w:vAlign w:val="center"/>
          </w:tcPr>
          <w:p w14:paraId="29FD35A8">
            <w:pPr>
              <w:widowControl/>
              <w:jc w:val="center"/>
              <w:rPr>
                <w:rFonts w:hAnsi="宋体" w:cs="宋体"/>
                <w:sz w:val="21"/>
                <w:szCs w:val="21"/>
              </w:rPr>
            </w:pPr>
            <w:r>
              <w:rPr>
                <w:rFonts w:hint="eastAsia" w:hAnsi="宋体" w:cs="宋体"/>
                <w:sz w:val="21"/>
                <w:szCs w:val="21"/>
              </w:rPr>
              <w:t>以实际为准</w:t>
            </w:r>
          </w:p>
        </w:tc>
      </w:tr>
      <w:tr w14:paraId="36096523">
        <w:tblPrEx>
          <w:tblCellMar>
            <w:top w:w="0" w:type="dxa"/>
            <w:left w:w="108" w:type="dxa"/>
            <w:bottom w:w="0" w:type="dxa"/>
            <w:right w:w="108" w:type="dxa"/>
          </w:tblCellMar>
        </w:tblPrEx>
        <w:trPr>
          <w:trHeight w:val="748" w:hRule="atLeast"/>
          <w:jc w:val="center"/>
        </w:trPr>
        <w:tc>
          <w:tcPr>
            <w:tcW w:w="839" w:type="dxa"/>
            <w:tcBorders>
              <w:top w:val="nil"/>
              <w:left w:val="single" w:color="auto" w:sz="4" w:space="0"/>
              <w:bottom w:val="single" w:color="auto" w:sz="4" w:space="0"/>
              <w:right w:val="single" w:color="auto" w:sz="4" w:space="0"/>
            </w:tcBorders>
            <w:noWrap/>
            <w:vAlign w:val="center"/>
          </w:tcPr>
          <w:p w14:paraId="08DBBCDD">
            <w:pPr>
              <w:widowControl/>
              <w:jc w:val="center"/>
              <w:rPr>
                <w:rFonts w:hAnsi="宋体" w:cs="宋体"/>
                <w:sz w:val="21"/>
                <w:szCs w:val="21"/>
              </w:rPr>
            </w:pPr>
            <w:r>
              <w:rPr>
                <w:rFonts w:hint="eastAsia" w:hAnsi="宋体" w:cs="宋体"/>
                <w:sz w:val="21"/>
                <w:szCs w:val="21"/>
              </w:rPr>
              <w:t>10</w:t>
            </w:r>
          </w:p>
        </w:tc>
        <w:tc>
          <w:tcPr>
            <w:tcW w:w="3677" w:type="dxa"/>
            <w:tcBorders>
              <w:top w:val="single" w:color="auto" w:sz="4" w:space="0"/>
              <w:left w:val="nil"/>
              <w:bottom w:val="single" w:color="auto" w:sz="4" w:space="0"/>
              <w:right w:val="nil"/>
            </w:tcBorders>
            <w:vAlign w:val="center"/>
          </w:tcPr>
          <w:p w14:paraId="62E50CB2">
            <w:pPr>
              <w:widowControl/>
              <w:rPr>
                <w:rFonts w:hAnsi="宋体" w:cs="宋体"/>
                <w:sz w:val="21"/>
                <w:szCs w:val="21"/>
              </w:rPr>
            </w:pPr>
            <w:r>
              <w:rPr>
                <w:rFonts w:hint="eastAsia" w:hAnsi="宋体" w:cs="宋体"/>
                <w:sz w:val="21"/>
                <w:szCs w:val="21"/>
              </w:rPr>
              <w:t>重做二次排水</w:t>
            </w:r>
          </w:p>
        </w:tc>
        <w:tc>
          <w:tcPr>
            <w:tcW w:w="773" w:type="dxa"/>
            <w:tcBorders>
              <w:top w:val="nil"/>
              <w:left w:val="single" w:color="auto" w:sz="4" w:space="0"/>
              <w:bottom w:val="single" w:color="auto" w:sz="4" w:space="0"/>
              <w:right w:val="single" w:color="auto" w:sz="4" w:space="0"/>
            </w:tcBorders>
            <w:noWrap/>
            <w:vAlign w:val="center"/>
          </w:tcPr>
          <w:p w14:paraId="5273EBFA">
            <w:pPr>
              <w:widowControl/>
              <w:jc w:val="center"/>
              <w:rPr>
                <w:rFonts w:hAnsi="宋体" w:cs="宋体"/>
                <w:sz w:val="21"/>
                <w:szCs w:val="21"/>
              </w:rPr>
            </w:pPr>
            <w:r>
              <w:rPr>
                <w:rFonts w:hint="eastAsia" w:hAnsi="宋体" w:cs="宋体"/>
                <w:sz w:val="21"/>
                <w:szCs w:val="21"/>
              </w:rPr>
              <w:t>项</w:t>
            </w:r>
          </w:p>
        </w:tc>
        <w:tc>
          <w:tcPr>
            <w:tcW w:w="773" w:type="dxa"/>
            <w:tcBorders>
              <w:top w:val="nil"/>
              <w:left w:val="nil"/>
              <w:bottom w:val="single" w:color="auto" w:sz="4" w:space="0"/>
              <w:right w:val="single" w:color="auto" w:sz="4" w:space="0"/>
            </w:tcBorders>
            <w:noWrap/>
            <w:vAlign w:val="center"/>
          </w:tcPr>
          <w:p w14:paraId="384F106E">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376290F0">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112093A2">
            <w:pPr>
              <w:widowControl/>
              <w:jc w:val="center"/>
              <w:rPr>
                <w:rFonts w:hAnsi="宋体" w:cs="宋体"/>
                <w:sz w:val="21"/>
                <w:szCs w:val="21"/>
              </w:rPr>
            </w:pPr>
            <w:r>
              <w:rPr>
                <w:rFonts w:hint="eastAsia" w:hAnsi="宋体" w:cs="宋体"/>
                <w:sz w:val="21"/>
                <w:szCs w:val="21"/>
              </w:rPr>
              <w:t>√</w:t>
            </w:r>
          </w:p>
        </w:tc>
        <w:tc>
          <w:tcPr>
            <w:tcW w:w="1451" w:type="dxa"/>
            <w:tcBorders>
              <w:top w:val="nil"/>
              <w:left w:val="nil"/>
              <w:bottom w:val="single" w:color="auto" w:sz="4" w:space="0"/>
              <w:right w:val="single" w:color="auto" w:sz="4" w:space="0"/>
            </w:tcBorders>
            <w:vAlign w:val="center"/>
          </w:tcPr>
          <w:p w14:paraId="650E4C7C">
            <w:pPr>
              <w:widowControl/>
              <w:jc w:val="center"/>
              <w:rPr>
                <w:rFonts w:hAnsi="宋体" w:cs="宋体"/>
                <w:sz w:val="21"/>
                <w:szCs w:val="21"/>
              </w:rPr>
            </w:pPr>
            <w:r>
              <w:rPr>
                <w:rFonts w:hint="eastAsia" w:hAnsi="宋体" w:cs="宋体"/>
                <w:sz w:val="21"/>
                <w:szCs w:val="21"/>
              </w:rPr>
              <w:t>以实际为准</w:t>
            </w:r>
          </w:p>
        </w:tc>
      </w:tr>
      <w:tr w14:paraId="48EF547F">
        <w:tblPrEx>
          <w:tblCellMar>
            <w:top w:w="0" w:type="dxa"/>
            <w:left w:w="108" w:type="dxa"/>
            <w:bottom w:w="0" w:type="dxa"/>
            <w:right w:w="108" w:type="dxa"/>
          </w:tblCellMar>
        </w:tblPrEx>
        <w:trPr>
          <w:trHeight w:val="818" w:hRule="atLeast"/>
          <w:jc w:val="center"/>
        </w:trPr>
        <w:tc>
          <w:tcPr>
            <w:tcW w:w="839" w:type="dxa"/>
            <w:tcBorders>
              <w:top w:val="nil"/>
              <w:left w:val="single" w:color="auto" w:sz="4" w:space="0"/>
              <w:bottom w:val="single" w:color="auto" w:sz="4" w:space="0"/>
              <w:right w:val="single" w:color="auto" w:sz="4" w:space="0"/>
            </w:tcBorders>
            <w:noWrap/>
            <w:vAlign w:val="center"/>
          </w:tcPr>
          <w:p w14:paraId="54333CB3">
            <w:pPr>
              <w:widowControl/>
              <w:jc w:val="center"/>
              <w:rPr>
                <w:rFonts w:hAnsi="宋体" w:cs="宋体"/>
                <w:sz w:val="21"/>
                <w:szCs w:val="21"/>
              </w:rPr>
            </w:pPr>
            <w:r>
              <w:rPr>
                <w:rFonts w:hint="eastAsia" w:hAnsi="宋体" w:cs="宋体"/>
                <w:sz w:val="21"/>
                <w:szCs w:val="21"/>
              </w:rPr>
              <w:t>11</w:t>
            </w:r>
          </w:p>
        </w:tc>
        <w:tc>
          <w:tcPr>
            <w:tcW w:w="3677" w:type="dxa"/>
            <w:tcBorders>
              <w:top w:val="nil"/>
              <w:left w:val="nil"/>
              <w:bottom w:val="single" w:color="auto" w:sz="4" w:space="0"/>
              <w:right w:val="nil"/>
            </w:tcBorders>
            <w:vAlign w:val="center"/>
          </w:tcPr>
          <w:p w14:paraId="4B77B15F">
            <w:pPr>
              <w:widowControl/>
              <w:rPr>
                <w:rFonts w:hAnsi="宋体" w:cs="宋体"/>
                <w:sz w:val="21"/>
                <w:szCs w:val="21"/>
              </w:rPr>
            </w:pPr>
            <w:r>
              <w:rPr>
                <w:rFonts w:hint="eastAsia" w:hAnsi="宋体" w:cs="宋体"/>
                <w:sz w:val="21"/>
                <w:szCs w:val="21"/>
              </w:rPr>
              <w:t>卫生间沉厢内PVC排水管件及PPR给水管配件更换包干价</w:t>
            </w:r>
          </w:p>
        </w:tc>
        <w:tc>
          <w:tcPr>
            <w:tcW w:w="773" w:type="dxa"/>
            <w:tcBorders>
              <w:top w:val="nil"/>
              <w:left w:val="single" w:color="auto" w:sz="4" w:space="0"/>
              <w:bottom w:val="single" w:color="auto" w:sz="4" w:space="0"/>
              <w:right w:val="single" w:color="auto" w:sz="4" w:space="0"/>
            </w:tcBorders>
            <w:noWrap/>
            <w:vAlign w:val="center"/>
          </w:tcPr>
          <w:p w14:paraId="5C154F2B">
            <w:pPr>
              <w:widowControl/>
              <w:jc w:val="center"/>
              <w:rPr>
                <w:rFonts w:hAnsi="宋体" w:cs="宋体"/>
                <w:sz w:val="21"/>
                <w:szCs w:val="21"/>
              </w:rPr>
            </w:pPr>
            <w:r>
              <w:rPr>
                <w:rFonts w:hint="eastAsia" w:hAnsi="宋体" w:cs="宋体"/>
                <w:sz w:val="21"/>
                <w:szCs w:val="21"/>
              </w:rPr>
              <w:t>项</w:t>
            </w:r>
          </w:p>
        </w:tc>
        <w:tc>
          <w:tcPr>
            <w:tcW w:w="773" w:type="dxa"/>
            <w:tcBorders>
              <w:top w:val="nil"/>
              <w:left w:val="nil"/>
              <w:bottom w:val="single" w:color="auto" w:sz="4" w:space="0"/>
              <w:right w:val="single" w:color="auto" w:sz="4" w:space="0"/>
            </w:tcBorders>
            <w:noWrap/>
            <w:vAlign w:val="center"/>
          </w:tcPr>
          <w:p w14:paraId="43574D61">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0E26B55D">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noWrap/>
            <w:vAlign w:val="center"/>
          </w:tcPr>
          <w:p w14:paraId="50B47800">
            <w:pPr>
              <w:widowControl/>
              <w:jc w:val="center"/>
              <w:rPr>
                <w:rFonts w:hAnsi="宋体" w:cs="宋体"/>
                <w:sz w:val="21"/>
                <w:szCs w:val="21"/>
              </w:rPr>
            </w:pPr>
            <w:r>
              <w:rPr>
                <w:rFonts w:hint="eastAsia" w:hAnsi="宋体" w:cs="宋体"/>
                <w:sz w:val="21"/>
                <w:szCs w:val="21"/>
              </w:rPr>
              <w:t>×</w:t>
            </w:r>
          </w:p>
        </w:tc>
        <w:tc>
          <w:tcPr>
            <w:tcW w:w="1451" w:type="dxa"/>
            <w:tcBorders>
              <w:top w:val="nil"/>
              <w:left w:val="nil"/>
              <w:bottom w:val="single" w:color="auto" w:sz="4" w:space="0"/>
              <w:right w:val="single" w:color="auto" w:sz="4" w:space="0"/>
            </w:tcBorders>
            <w:vAlign w:val="center"/>
          </w:tcPr>
          <w:p w14:paraId="2C0FF47B">
            <w:pPr>
              <w:widowControl/>
              <w:jc w:val="center"/>
              <w:rPr>
                <w:rFonts w:hAnsi="宋体" w:cs="宋体"/>
                <w:sz w:val="21"/>
                <w:szCs w:val="21"/>
              </w:rPr>
            </w:pPr>
            <w:r>
              <w:rPr>
                <w:rFonts w:hint="eastAsia" w:hAnsi="宋体" w:cs="宋体"/>
                <w:sz w:val="21"/>
                <w:szCs w:val="21"/>
              </w:rPr>
              <w:t>以实际为准</w:t>
            </w:r>
          </w:p>
        </w:tc>
      </w:tr>
      <w:tr w14:paraId="46DA2FFD">
        <w:tblPrEx>
          <w:tblCellMar>
            <w:top w:w="0" w:type="dxa"/>
            <w:left w:w="108" w:type="dxa"/>
            <w:bottom w:w="0" w:type="dxa"/>
            <w:right w:w="108" w:type="dxa"/>
          </w:tblCellMar>
        </w:tblPrEx>
        <w:trPr>
          <w:trHeight w:val="818" w:hRule="atLeast"/>
          <w:jc w:val="center"/>
        </w:trPr>
        <w:tc>
          <w:tcPr>
            <w:tcW w:w="839" w:type="dxa"/>
            <w:tcBorders>
              <w:top w:val="nil"/>
              <w:left w:val="single" w:color="auto" w:sz="4" w:space="0"/>
              <w:bottom w:val="single" w:color="auto" w:sz="4" w:space="0"/>
              <w:right w:val="single" w:color="auto" w:sz="4" w:space="0"/>
            </w:tcBorders>
            <w:shd w:val="clear" w:color="auto" w:fill="auto"/>
            <w:noWrap/>
            <w:vAlign w:val="center"/>
          </w:tcPr>
          <w:p w14:paraId="36CDED9F">
            <w:pPr>
              <w:widowControl/>
              <w:jc w:val="center"/>
              <w:rPr>
                <w:rFonts w:hAnsi="宋体" w:cs="宋体"/>
                <w:sz w:val="21"/>
                <w:szCs w:val="21"/>
              </w:rPr>
            </w:pPr>
            <w:r>
              <w:rPr>
                <w:rFonts w:hint="eastAsia" w:hAnsi="宋体" w:cs="宋体"/>
                <w:sz w:val="21"/>
                <w:szCs w:val="21"/>
              </w:rPr>
              <w:t>12</w:t>
            </w:r>
          </w:p>
        </w:tc>
        <w:tc>
          <w:tcPr>
            <w:tcW w:w="3677" w:type="dxa"/>
            <w:tcBorders>
              <w:top w:val="nil"/>
              <w:left w:val="nil"/>
              <w:bottom w:val="single" w:color="auto" w:sz="4" w:space="0"/>
              <w:right w:val="nil"/>
            </w:tcBorders>
            <w:shd w:val="clear" w:color="auto" w:fill="auto"/>
            <w:vAlign w:val="center"/>
          </w:tcPr>
          <w:p w14:paraId="645CC836">
            <w:pPr>
              <w:widowControl/>
              <w:rPr>
                <w:rFonts w:hAnsi="宋体" w:cs="宋体"/>
                <w:sz w:val="21"/>
                <w:szCs w:val="21"/>
              </w:rPr>
            </w:pPr>
            <w:r>
              <w:rPr>
                <w:rFonts w:hint="eastAsia" w:hAnsi="宋体" w:cs="宋体"/>
                <w:sz w:val="21"/>
                <w:szCs w:val="21"/>
              </w:rPr>
              <w:t>卫生间沉厢内PVC排水管弯头处需做</w:t>
            </w:r>
            <w:r>
              <w:rPr>
                <w:rFonts w:hint="eastAsia" w:hAnsi="宋体" w:cs="宋体"/>
                <w:b/>
                <w:sz w:val="21"/>
                <w:szCs w:val="21"/>
              </w:rPr>
              <w:t>混凝土加固</w:t>
            </w:r>
            <w:r>
              <w:rPr>
                <w:rFonts w:hint="eastAsia" w:hAnsi="宋体" w:cs="宋体"/>
                <w:sz w:val="21"/>
                <w:szCs w:val="21"/>
              </w:rPr>
              <w:t>支撑，PR水管件及配件包干价</w:t>
            </w:r>
          </w:p>
        </w:tc>
        <w:tc>
          <w:tcPr>
            <w:tcW w:w="773" w:type="dxa"/>
            <w:tcBorders>
              <w:top w:val="nil"/>
              <w:left w:val="single" w:color="auto" w:sz="4" w:space="0"/>
              <w:bottom w:val="single" w:color="auto" w:sz="4" w:space="0"/>
              <w:right w:val="single" w:color="auto" w:sz="4" w:space="0"/>
            </w:tcBorders>
            <w:shd w:val="clear" w:color="auto" w:fill="auto"/>
            <w:noWrap/>
            <w:vAlign w:val="center"/>
          </w:tcPr>
          <w:p w14:paraId="34E8614D">
            <w:pPr>
              <w:widowControl/>
              <w:jc w:val="center"/>
              <w:rPr>
                <w:rFonts w:hAnsi="宋体" w:cs="宋体"/>
                <w:sz w:val="21"/>
                <w:szCs w:val="21"/>
              </w:rPr>
            </w:pPr>
            <w:r>
              <w:rPr>
                <w:rFonts w:hint="eastAsia" w:hAnsi="宋体" w:cs="宋体"/>
                <w:sz w:val="21"/>
                <w:szCs w:val="21"/>
              </w:rPr>
              <w:t>项</w:t>
            </w:r>
          </w:p>
        </w:tc>
        <w:tc>
          <w:tcPr>
            <w:tcW w:w="773" w:type="dxa"/>
            <w:tcBorders>
              <w:top w:val="nil"/>
              <w:left w:val="nil"/>
              <w:bottom w:val="single" w:color="auto" w:sz="4" w:space="0"/>
              <w:right w:val="single" w:color="auto" w:sz="4" w:space="0"/>
            </w:tcBorders>
            <w:shd w:val="clear" w:color="000000" w:fill="FFFFFF"/>
            <w:noWrap/>
            <w:vAlign w:val="center"/>
          </w:tcPr>
          <w:p w14:paraId="691D8DA1">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shd w:val="clear" w:color="000000" w:fill="FFFFFF"/>
            <w:noWrap/>
            <w:vAlign w:val="center"/>
          </w:tcPr>
          <w:p w14:paraId="7C12053F">
            <w:pPr>
              <w:widowControl/>
              <w:jc w:val="center"/>
              <w:rPr>
                <w:rFonts w:hAnsi="宋体" w:cs="宋体"/>
                <w:sz w:val="21"/>
                <w:szCs w:val="21"/>
              </w:rPr>
            </w:pPr>
            <w:r>
              <w:rPr>
                <w:rFonts w:hint="eastAsia" w:hAnsi="宋体" w:cs="宋体"/>
                <w:sz w:val="21"/>
                <w:szCs w:val="21"/>
              </w:rPr>
              <w:t>√</w:t>
            </w:r>
          </w:p>
        </w:tc>
        <w:tc>
          <w:tcPr>
            <w:tcW w:w="773" w:type="dxa"/>
            <w:tcBorders>
              <w:top w:val="nil"/>
              <w:left w:val="nil"/>
              <w:bottom w:val="single" w:color="auto" w:sz="4" w:space="0"/>
              <w:right w:val="single" w:color="auto" w:sz="4" w:space="0"/>
            </w:tcBorders>
            <w:shd w:val="clear" w:color="000000" w:fill="FFFFFF"/>
            <w:noWrap/>
            <w:vAlign w:val="center"/>
          </w:tcPr>
          <w:p w14:paraId="1C018318">
            <w:pPr>
              <w:widowControl/>
              <w:jc w:val="center"/>
              <w:rPr>
                <w:rFonts w:hAnsi="宋体" w:cs="宋体"/>
                <w:sz w:val="21"/>
                <w:szCs w:val="21"/>
              </w:rPr>
            </w:pPr>
            <w:r>
              <w:rPr>
                <w:rFonts w:hint="eastAsia" w:hAnsi="宋体" w:cs="宋体"/>
                <w:sz w:val="21"/>
                <w:szCs w:val="21"/>
              </w:rPr>
              <w:t>×</w:t>
            </w:r>
          </w:p>
        </w:tc>
        <w:tc>
          <w:tcPr>
            <w:tcW w:w="1451" w:type="dxa"/>
            <w:tcBorders>
              <w:top w:val="nil"/>
              <w:left w:val="nil"/>
              <w:bottom w:val="single" w:color="auto" w:sz="4" w:space="0"/>
              <w:right w:val="single" w:color="auto" w:sz="4" w:space="0"/>
            </w:tcBorders>
            <w:vAlign w:val="center"/>
          </w:tcPr>
          <w:p w14:paraId="06E29803">
            <w:pPr>
              <w:widowControl/>
              <w:jc w:val="center"/>
              <w:rPr>
                <w:rFonts w:hAnsi="宋体" w:cs="宋体"/>
                <w:sz w:val="21"/>
                <w:szCs w:val="21"/>
              </w:rPr>
            </w:pPr>
            <w:r>
              <w:rPr>
                <w:rFonts w:hint="eastAsia" w:hAnsi="宋体" w:cs="宋体"/>
                <w:sz w:val="21"/>
                <w:szCs w:val="21"/>
              </w:rPr>
              <w:t>以实际为准</w:t>
            </w:r>
          </w:p>
        </w:tc>
      </w:tr>
      <w:tr w14:paraId="090879BC">
        <w:tblPrEx>
          <w:tblCellMar>
            <w:top w:w="0" w:type="dxa"/>
            <w:left w:w="108" w:type="dxa"/>
            <w:bottom w:w="0" w:type="dxa"/>
            <w:right w:w="108" w:type="dxa"/>
          </w:tblCellMar>
        </w:tblPrEx>
        <w:trPr>
          <w:trHeight w:val="434" w:hRule="atLeast"/>
          <w:jc w:val="center"/>
        </w:trPr>
        <w:tc>
          <w:tcPr>
            <w:tcW w:w="5289" w:type="dxa"/>
            <w:gridSpan w:val="3"/>
            <w:tcBorders>
              <w:top w:val="single" w:color="auto" w:sz="4" w:space="0"/>
              <w:left w:val="single" w:color="auto" w:sz="4" w:space="0"/>
              <w:bottom w:val="single" w:color="auto" w:sz="4" w:space="0"/>
              <w:right w:val="single" w:color="auto" w:sz="4" w:space="0"/>
            </w:tcBorders>
            <w:noWrap/>
            <w:vAlign w:val="center"/>
          </w:tcPr>
          <w:p w14:paraId="0EE41CC0">
            <w:pPr>
              <w:widowControl/>
              <w:jc w:val="center"/>
              <w:rPr>
                <w:rFonts w:hAnsi="宋体" w:cs="宋体"/>
                <w:sz w:val="21"/>
                <w:szCs w:val="21"/>
              </w:rPr>
            </w:pPr>
            <w:r>
              <w:rPr>
                <w:rFonts w:hint="eastAsia" w:hAnsi="宋体" w:cs="宋体"/>
                <w:sz w:val="21"/>
                <w:szCs w:val="21"/>
              </w:rPr>
              <w:t>合计金额</w:t>
            </w:r>
          </w:p>
        </w:tc>
        <w:tc>
          <w:tcPr>
            <w:tcW w:w="773" w:type="dxa"/>
            <w:tcBorders>
              <w:top w:val="nil"/>
              <w:left w:val="nil"/>
              <w:bottom w:val="single" w:color="auto" w:sz="4" w:space="0"/>
              <w:right w:val="single" w:color="auto" w:sz="4" w:space="0"/>
            </w:tcBorders>
            <w:noWrap/>
            <w:vAlign w:val="center"/>
          </w:tcPr>
          <w:p w14:paraId="5738B31D">
            <w:pPr>
              <w:widowControl/>
              <w:jc w:val="center"/>
              <w:rPr>
                <w:rFonts w:hAnsi="宋体" w:cs="宋体"/>
                <w:sz w:val="21"/>
                <w:szCs w:val="21"/>
              </w:rPr>
            </w:pPr>
            <w:r>
              <w:rPr>
                <w:rFonts w:hAnsi="宋体" w:cs="宋体"/>
                <w:sz w:val="21"/>
                <w:szCs w:val="21"/>
              </w:rPr>
              <w:t>4810</w:t>
            </w:r>
          </w:p>
        </w:tc>
        <w:tc>
          <w:tcPr>
            <w:tcW w:w="773" w:type="dxa"/>
            <w:tcBorders>
              <w:top w:val="nil"/>
              <w:left w:val="nil"/>
              <w:bottom w:val="single" w:color="auto" w:sz="4" w:space="0"/>
              <w:right w:val="single" w:color="auto" w:sz="4" w:space="0"/>
            </w:tcBorders>
            <w:noWrap/>
            <w:vAlign w:val="center"/>
          </w:tcPr>
          <w:p w14:paraId="3CF43EE7">
            <w:pPr>
              <w:widowControl/>
              <w:jc w:val="center"/>
              <w:rPr>
                <w:rFonts w:hAnsi="宋体" w:cs="宋体"/>
                <w:sz w:val="21"/>
                <w:szCs w:val="21"/>
              </w:rPr>
            </w:pPr>
            <w:r>
              <w:rPr>
                <w:rFonts w:hAnsi="宋体" w:cs="宋体"/>
                <w:sz w:val="21"/>
                <w:szCs w:val="21"/>
              </w:rPr>
              <w:t>3162</w:t>
            </w:r>
          </w:p>
        </w:tc>
        <w:tc>
          <w:tcPr>
            <w:tcW w:w="773" w:type="dxa"/>
            <w:tcBorders>
              <w:top w:val="nil"/>
              <w:left w:val="nil"/>
              <w:bottom w:val="single" w:color="auto" w:sz="4" w:space="0"/>
              <w:right w:val="single" w:color="auto" w:sz="4" w:space="0"/>
            </w:tcBorders>
            <w:noWrap/>
            <w:vAlign w:val="center"/>
          </w:tcPr>
          <w:p w14:paraId="02EC2C0F">
            <w:pPr>
              <w:widowControl/>
              <w:jc w:val="center"/>
              <w:rPr>
                <w:rFonts w:hAnsi="宋体" w:cs="宋体"/>
                <w:sz w:val="21"/>
                <w:szCs w:val="21"/>
              </w:rPr>
            </w:pPr>
            <w:r>
              <w:rPr>
                <w:rFonts w:hAnsi="宋体" w:cs="宋体"/>
                <w:sz w:val="21"/>
                <w:szCs w:val="21"/>
              </w:rPr>
              <w:t>1188</w:t>
            </w:r>
          </w:p>
        </w:tc>
        <w:tc>
          <w:tcPr>
            <w:tcW w:w="1451" w:type="dxa"/>
            <w:tcBorders>
              <w:top w:val="nil"/>
              <w:left w:val="nil"/>
              <w:bottom w:val="single" w:color="auto" w:sz="4" w:space="0"/>
              <w:right w:val="single" w:color="auto" w:sz="4" w:space="0"/>
            </w:tcBorders>
            <w:vAlign w:val="center"/>
          </w:tcPr>
          <w:p w14:paraId="21AAF1A0">
            <w:pPr>
              <w:widowControl/>
              <w:jc w:val="center"/>
              <w:rPr>
                <w:rFonts w:hAnsi="宋体" w:cs="宋体"/>
                <w:sz w:val="21"/>
                <w:szCs w:val="21"/>
              </w:rPr>
            </w:pPr>
            <w:r>
              <w:rPr>
                <w:rFonts w:hint="eastAsia" w:hAnsi="宋体" w:cs="宋体"/>
                <w:sz w:val="21"/>
                <w:szCs w:val="21"/>
              </w:rPr>
              <w:t>　</w:t>
            </w:r>
          </w:p>
        </w:tc>
      </w:tr>
      <w:tr w14:paraId="72EDB152">
        <w:tblPrEx>
          <w:tblCellMar>
            <w:top w:w="0" w:type="dxa"/>
            <w:left w:w="108" w:type="dxa"/>
            <w:bottom w:w="0" w:type="dxa"/>
            <w:right w:w="108" w:type="dxa"/>
          </w:tblCellMar>
        </w:tblPrEx>
        <w:trPr>
          <w:trHeight w:val="507" w:hRule="atLeast"/>
          <w:jc w:val="center"/>
        </w:trPr>
        <w:tc>
          <w:tcPr>
            <w:tcW w:w="9058" w:type="dxa"/>
            <w:gridSpan w:val="7"/>
            <w:tcBorders>
              <w:top w:val="single" w:color="auto" w:sz="4" w:space="0"/>
              <w:left w:val="single" w:color="auto" w:sz="4" w:space="0"/>
              <w:bottom w:val="single" w:color="auto" w:sz="4" w:space="0"/>
              <w:right w:val="single" w:color="000000" w:sz="4" w:space="0"/>
            </w:tcBorders>
            <w:noWrap/>
            <w:vAlign w:val="center"/>
          </w:tcPr>
          <w:p w14:paraId="44CA07DC">
            <w:pPr>
              <w:widowControl/>
              <w:rPr>
                <w:rFonts w:hAnsi="宋体" w:cs="宋体"/>
                <w:bCs/>
                <w:sz w:val="21"/>
                <w:szCs w:val="21"/>
              </w:rPr>
            </w:pPr>
            <w:r>
              <w:rPr>
                <w:rFonts w:hint="eastAsia" w:hAnsi="宋体" w:cs="宋体"/>
                <w:bCs/>
                <w:sz w:val="21"/>
                <w:szCs w:val="21"/>
              </w:rPr>
              <w:t>雅园新村公司维修意见：                              签名：          日期：</w:t>
            </w:r>
          </w:p>
        </w:tc>
      </w:tr>
      <w:tr w14:paraId="40016051">
        <w:tblPrEx>
          <w:tblCellMar>
            <w:top w:w="0" w:type="dxa"/>
            <w:left w:w="108" w:type="dxa"/>
            <w:bottom w:w="0" w:type="dxa"/>
            <w:right w:w="108" w:type="dxa"/>
          </w:tblCellMar>
        </w:tblPrEx>
        <w:trPr>
          <w:trHeight w:val="399" w:hRule="atLeast"/>
          <w:jc w:val="center"/>
        </w:trPr>
        <w:tc>
          <w:tcPr>
            <w:tcW w:w="9058" w:type="dxa"/>
            <w:gridSpan w:val="7"/>
            <w:tcBorders>
              <w:top w:val="single" w:color="auto" w:sz="4" w:space="0"/>
              <w:left w:val="single" w:color="auto" w:sz="4" w:space="0"/>
              <w:bottom w:val="single" w:color="auto" w:sz="4" w:space="0"/>
              <w:right w:val="single" w:color="000000" w:sz="4" w:space="0"/>
            </w:tcBorders>
            <w:noWrap/>
            <w:vAlign w:val="center"/>
          </w:tcPr>
          <w:p w14:paraId="5156A1EF">
            <w:pPr>
              <w:widowControl/>
              <w:rPr>
                <w:rFonts w:hAnsi="宋体" w:cs="宋体"/>
                <w:bCs/>
                <w:sz w:val="21"/>
                <w:szCs w:val="21"/>
              </w:rPr>
            </w:pPr>
            <w:r>
              <w:rPr>
                <w:rFonts w:hint="eastAsia" w:hAnsi="宋体" w:cs="宋体"/>
                <w:bCs/>
                <w:sz w:val="21"/>
                <w:szCs w:val="21"/>
              </w:rPr>
              <w:t>施工单位：                                          接单人：        日期：</w:t>
            </w:r>
          </w:p>
        </w:tc>
      </w:tr>
      <w:tr w14:paraId="5F614697">
        <w:tblPrEx>
          <w:tblCellMar>
            <w:top w:w="0" w:type="dxa"/>
            <w:left w:w="108" w:type="dxa"/>
            <w:bottom w:w="0" w:type="dxa"/>
            <w:right w:w="108" w:type="dxa"/>
          </w:tblCellMar>
        </w:tblPrEx>
        <w:trPr>
          <w:trHeight w:val="380" w:hRule="atLeast"/>
          <w:jc w:val="center"/>
        </w:trPr>
        <w:tc>
          <w:tcPr>
            <w:tcW w:w="9058" w:type="dxa"/>
            <w:gridSpan w:val="7"/>
            <w:tcBorders>
              <w:top w:val="single" w:color="auto" w:sz="4" w:space="0"/>
              <w:left w:val="single" w:color="auto" w:sz="4" w:space="0"/>
              <w:bottom w:val="single" w:color="auto" w:sz="4" w:space="0"/>
              <w:right w:val="single" w:color="000000" w:sz="4" w:space="0"/>
            </w:tcBorders>
            <w:noWrap/>
            <w:vAlign w:val="center"/>
          </w:tcPr>
          <w:p w14:paraId="5B750910">
            <w:pPr>
              <w:widowControl/>
              <w:rPr>
                <w:rFonts w:hAnsi="宋体" w:cs="宋体"/>
                <w:bCs/>
                <w:sz w:val="21"/>
                <w:szCs w:val="21"/>
              </w:rPr>
            </w:pPr>
            <w:r>
              <w:rPr>
                <w:rFonts w:hint="eastAsia" w:hAnsi="宋体" w:cs="宋体"/>
                <w:bCs/>
                <w:sz w:val="21"/>
                <w:szCs w:val="21"/>
              </w:rPr>
              <w:t>雅园新村公司完工验收人：                            签名：          日期：</w:t>
            </w:r>
          </w:p>
        </w:tc>
      </w:tr>
    </w:tbl>
    <w:p w14:paraId="4A7B212A">
      <w:pPr>
        <w:tabs>
          <w:tab w:val="left" w:pos="-28"/>
        </w:tabs>
        <w:spacing w:line="360" w:lineRule="auto"/>
      </w:pPr>
      <w:r>
        <w:rPr>
          <w:rFonts w:hint="eastAsia" w:hAnsi="宋体" w:cs="宋体"/>
          <w:sz w:val="21"/>
          <w:szCs w:val="21"/>
        </w:rPr>
        <w:t>备注：按《建设工程质量管理条例》要求：屋面防水工程、有防水要求的卫生间、房间和外墙面的防渗漏质保期：5年。</w:t>
      </w:r>
    </w:p>
    <w:p w14:paraId="5162B275">
      <w:pPr>
        <w:pStyle w:val="41"/>
        <w:ind w:firstLine="0" w:firstLineChars="0"/>
        <w:jc w:val="left"/>
        <w:outlineLvl w:val="1"/>
        <w:rPr>
          <w:rFonts w:hint="eastAsia" w:asciiTheme="minorEastAsia" w:hAnsiTheme="minorEastAsia" w:eastAsiaTheme="minorEastAsia"/>
          <w:color w:val="000000"/>
          <w:sz w:val="28"/>
          <w:szCs w:val="44"/>
          <w:lang w:eastAsia="zh-CN"/>
        </w:rPr>
      </w:pPr>
    </w:p>
    <w:p w14:paraId="064AAF4C">
      <w:pPr>
        <w:pStyle w:val="41"/>
        <w:ind w:firstLine="0" w:firstLineChars="0"/>
        <w:jc w:val="left"/>
        <w:outlineLvl w:val="1"/>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附件二报价函</w:t>
      </w:r>
    </w:p>
    <w:p w14:paraId="7613FF22">
      <w:pPr>
        <w:jc w:val="center"/>
        <w:rPr>
          <w:rFonts w:asciiTheme="minorEastAsia" w:hAnsiTheme="minorEastAsia" w:eastAsiaTheme="minorEastAsia"/>
          <w:color w:val="000000"/>
          <w:sz w:val="44"/>
          <w:szCs w:val="44"/>
        </w:rPr>
      </w:pPr>
      <w:r>
        <w:rPr>
          <w:rFonts w:hint="eastAsia" w:asciiTheme="minorEastAsia" w:hAnsiTheme="minorEastAsia" w:eastAsiaTheme="minorEastAsia"/>
          <w:color w:val="000000"/>
          <w:sz w:val="44"/>
          <w:szCs w:val="44"/>
        </w:rPr>
        <w:t>报价函</w:t>
      </w:r>
    </w:p>
    <w:p w14:paraId="4F0EEA2F">
      <w:pPr>
        <w:ind w:firstLine="560"/>
        <w:jc w:val="center"/>
        <w:rPr>
          <w:rFonts w:asciiTheme="minorEastAsia" w:hAnsiTheme="minorEastAsia" w:eastAsiaTheme="minorEastAsia"/>
          <w:color w:val="000000"/>
          <w:sz w:val="32"/>
          <w:szCs w:val="32"/>
        </w:rPr>
      </w:pPr>
    </w:p>
    <w:p w14:paraId="5F956EFB">
      <w:pPr>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u w:val="single"/>
        </w:rPr>
        <w:t xml:space="preserve">                      公司</w:t>
      </w:r>
      <w:r>
        <w:rPr>
          <w:rFonts w:hint="eastAsia" w:asciiTheme="minorEastAsia" w:hAnsiTheme="minorEastAsia" w:eastAsiaTheme="minorEastAsia"/>
          <w:color w:val="000000"/>
          <w:sz w:val="32"/>
          <w:szCs w:val="32"/>
        </w:rPr>
        <w:t>：</w:t>
      </w:r>
    </w:p>
    <w:p w14:paraId="4BB18E9E">
      <w:pPr>
        <w:ind w:firstLine="640" w:firstLineChars="200"/>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针对贵司</w:t>
      </w: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rPr>
        <w:t>项目，我司愿意以</w:t>
      </w:r>
      <w:r>
        <w:rPr>
          <w:rFonts w:hint="eastAsia" w:asciiTheme="minorEastAsia" w:hAnsiTheme="minorEastAsia" w:eastAsiaTheme="minorEastAsia"/>
          <w:color w:val="000000"/>
          <w:sz w:val="32"/>
          <w:szCs w:val="32"/>
          <w:lang w:eastAsia="zh-CN"/>
        </w:rPr>
        <w:t>采购限价不</w:t>
      </w:r>
      <w:r>
        <w:rPr>
          <w:rFonts w:hint="eastAsia" w:asciiTheme="minorEastAsia" w:hAnsiTheme="minorEastAsia" w:eastAsiaTheme="minorEastAsia"/>
          <w:color w:val="000000"/>
          <w:sz w:val="32"/>
          <w:szCs w:val="32"/>
        </w:rPr>
        <w:t>含税</w:t>
      </w:r>
      <w:r>
        <w:rPr>
          <w:rFonts w:hint="eastAsia" w:asciiTheme="minorEastAsia" w:hAnsiTheme="minorEastAsia" w:eastAsiaTheme="minorEastAsia"/>
          <w:color w:val="000000"/>
          <w:sz w:val="32"/>
          <w:szCs w:val="32"/>
          <w:lang w:eastAsia="zh-CN"/>
        </w:rPr>
        <w:t>单</w:t>
      </w:r>
      <w:r>
        <w:rPr>
          <w:rFonts w:hint="eastAsia" w:asciiTheme="minorEastAsia" w:hAnsiTheme="minorEastAsia" w:eastAsiaTheme="minorEastAsia"/>
          <w:color w:val="000000"/>
          <w:sz w:val="32"/>
          <w:szCs w:val="32"/>
        </w:rPr>
        <w:t>价</w:t>
      </w:r>
      <w:r>
        <w:rPr>
          <w:rFonts w:hint="eastAsia" w:asciiTheme="minorEastAsia" w:hAnsiTheme="minorEastAsia" w:eastAsiaTheme="minorEastAsia"/>
          <w:color w:val="000000"/>
          <w:sz w:val="32"/>
          <w:szCs w:val="32"/>
          <w:lang w:eastAsia="zh-CN"/>
        </w:rPr>
        <w:t>下浮</w:t>
      </w:r>
      <w:r>
        <w:rPr>
          <w:rFonts w:hint="eastAsia" w:asciiTheme="minorEastAsia" w:hAnsiTheme="minorEastAsia" w:eastAsiaTheme="minorEastAsia"/>
          <w:color w:val="000000"/>
          <w:sz w:val="32"/>
          <w:szCs w:val="32"/>
          <w:u w:val="single"/>
          <w:lang w:val="en-US" w:eastAsia="zh-CN"/>
        </w:rPr>
        <w:t xml:space="preserve">      </w:t>
      </w:r>
      <w:r>
        <w:rPr>
          <w:rFonts w:hint="eastAsia" w:asciiTheme="minorEastAsia" w:hAnsiTheme="minorEastAsia" w:eastAsiaTheme="minorEastAsia"/>
          <w:color w:val="000000"/>
          <w:sz w:val="32"/>
          <w:szCs w:val="32"/>
          <w:lang w:val="en-US" w:eastAsia="zh-CN"/>
        </w:rPr>
        <w:t>%,开票</w:t>
      </w:r>
      <w:r>
        <w:rPr>
          <w:rFonts w:hint="eastAsia" w:asciiTheme="minorEastAsia" w:hAnsiTheme="minorEastAsia" w:eastAsiaTheme="minorEastAsia"/>
          <w:color w:val="000000"/>
          <w:sz w:val="32"/>
          <w:szCs w:val="32"/>
          <w:u w:val="single"/>
          <w:lang w:eastAsia="zh-CN"/>
        </w:rPr>
        <w:t>税率</w:t>
      </w:r>
      <w:r>
        <w:rPr>
          <w:rFonts w:hint="eastAsia"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lang w:val="en-US" w:eastAsia="zh-CN"/>
        </w:rPr>
        <w:t>%</w:t>
      </w:r>
      <w:r>
        <w:rPr>
          <w:rFonts w:hint="eastAsia"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rPr>
        <w:t>承接此项目。</w:t>
      </w:r>
    </w:p>
    <w:p w14:paraId="5111FB3F">
      <w:pPr>
        <w:rPr>
          <w:rFonts w:asciiTheme="minorEastAsia" w:hAnsiTheme="minorEastAsia" w:eastAsiaTheme="minorEastAsia"/>
          <w:color w:val="000000"/>
          <w:sz w:val="32"/>
          <w:szCs w:val="32"/>
        </w:rPr>
      </w:pPr>
    </w:p>
    <w:p w14:paraId="669CB43E">
      <w:pPr>
        <w:rPr>
          <w:rFonts w:asciiTheme="minorEastAsia" w:hAnsiTheme="minorEastAsia" w:eastAsiaTheme="minorEastAsia"/>
          <w:color w:val="000000"/>
          <w:sz w:val="32"/>
          <w:szCs w:val="32"/>
        </w:rPr>
      </w:pPr>
    </w:p>
    <w:p w14:paraId="3369525F">
      <w:pPr>
        <w:rPr>
          <w:rFonts w:asciiTheme="minorEastAsia" w:hAnsiTheme="minorEastAsia" w:eastAsiaTheme="minorEastAsia"/>
          <w:color w:val="000000"/>
          <w:sz w:val="32"/>
          <w:szCs w:val="32"/>
        </w:rPr>
      </w:pPr>
    </w:p>
    <w:p w14:paraId="3899736E">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响应人名称（加盖公章）：</w:t>
      </w:r>
    </w:p>
    <w:p w14:paraId="620D11B7">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法定代表人（签名或盖章）：</w:t>
      </w:r>
    </w:p>
    <w:p w14:paraId="5E1FB1E9">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联系人：</w:t>
      </w:r>
    </w:p>
    <w:p w14:paraId="64DD308B">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联系电话：</w:t>
      </w:r>
    </w:p>
    <w:p w14:paraId="3919D048">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日期：</w:t>
      </w:r>
    </w:p>
    <w:p w14:paraId="6F567E80">
      <w:pPr>
        <w:pStyle w:val="41"/>
        <w:ind w:firstLine="0" w:firstLineChars="0"/>
        <w:jc w:val="left"/>
        <w:outlineLvl w:val="1"/>
        <w:rPr>
          <w:rFonts w:asciiTheme="minorEastAsia" w:hAnsiTheme="minorEastAsia" w:eastAsiaTheme="minorEastAsia"/>
          <w:color w:val="000000"/>
          <w:sz w:val="28"/>
          <w:szCs w:val="44"/>
        </w:rPr>
      </w:pPr>
    </w:p>
    <w:p w14:paraId="75013DA8">
      <w:pPr>
        <w:pStyle w:val="41"/>
        <w:ind w:firstLine="0" w:firstLineChars="0"/>
        <w:jc w:val="left"/>
        <w:outlineLvl w:val="1"/>
        <w:rPr>
          <w:rFonts w:asciiTheme="minorEastAsia" w:hAnsiTheme="minorEastAsia" w:eastAsiaTheme="minorEastAsia"/>
          <w:color w:val="000000"/>
          <w:sz w:val="28"/>
          <w:szCs w:val="44"/>
        </w:rPr>
      </w:pPr>
    </w:p>
    <w:p w14:paraId="70963EC4">
      <w:pPr>
        <w:pStyle w:val="41"/>
        <w:ind w:firstLine="0" w:firstLineChars="0"/>
        <w:jc w:val="left"/>
        <w:outlineLvl w:val="1"/>
        <w:rPr>
          <w:rFonts w:asciiTheme="minorEastAsia" w:hAnsiTheme="minorEastAsia" w:eastAsiaTheme="minorEastAsia"/>
          <w:color w:val="000000"/>
          <w:sz w:val="28"/>
          <w:szCs w:val="44"/>
        </w:rPr>
      </w:pPr>
    </w:p>
    <w:p w14:paraId="30EE18C7">
      <w:pPr>
        <w:pStyle w:val="41"/>
        <w:ind w:firstLine="0" w:firstLineChars="0"/>
        <w:jc w:val="left"/>
        <w:outlineLvl w:val="1"/>
        <w:rPr>
          <w:rFonts w:asciiTheme="minorEastAsia" w:hAnsiTheme="minorEastAsia" w:eastAsiaTheme="minorEastAsia"/>
          <w:color w:val="000000"/>
          <w:sz w:val="28"/>
          <w:szCs w:val="44"/>
        </w:rPr>
      </w:pPr>
    </w:p>
    <w:p w14:paraId="6A79276B">
      <w:pPr>
        <w:pStyle w:val="41"/>
        <w:ind w:firstLine="0" w:firstLineChars="0"/>
        <w:jc w:val="left"/>
        <w:outlineLvl w:val="1"/>
        <w:rPr>
          <w:rFonts w:asciiTheme="minorEastAsia" w:hAnsiTheme="minorEastAsia" w:eastAsiaTheme="minorEastAsia"/>
          <w:color w:val="000000"/>
          <w:sz w:val="28"/>
          <w:szCs w:val="44"/>
        </w:rPr>
      </w:pPr>
    </w:p>
    <w:p w14:paraId="24039550">
      <w:pPr>
        <w:pStyle w:val="41"/>
        <w:ind w:firstLine="0" w:firstLineChars="0"/>
        <w:jc w:val="left"/>
        <w:outlineLvl w:val="1"/>
        <w:rPr>
          <w:rFonts w:asciiTheme="minorEastAsia" w:hAnsiTheme="minorEastAsia" w:eastAsiaTheme="minorEastAsia"/>
          <w:color w:val="000000"/>
          <w:sz w:val="28"/>
          <w:szCs w:val="44"/>
        </w:rPr>
      </w:pPr>
    </w:p>
    <w:p w14:paraId="478B3D4E">
      <w:pPr>
        <w:pStyle w:val="41"/>
        <w:ind w:firstLine="0" w:firstLineChars="0"/>
        <w:jc w:val="left"/>
        <w:outlineLvl w:val="1"/>
        <w:rPr>
          <w:rFonts w:asciiTheme="minorEastAsia" w:hAnsiTheme="minorEastAsia" w:eastAsiaTheme="minorEastAsia"/>
          <w:color w:val="000000"/>
          <w:sz w:val="28"/>
          <w:szCs w:val="44"/>
        </w:rPr>
      </w:pPr>
    </w:p>
    <w:p w14:paraId="26DCE206">
      <w:pPr>
        <w:pStyle w:val="41"/>
        <w:ind w:firstLine="0" w:firstLineChars="0"/>
        <w:jc w:val="left"/>
        <w:outlineLvl w:val="1"/>
        <w:rPr>
          <w:rFonts w:asciiTheme="minorEastAsia" w:hAnsiTheme="minorEastAsia" w:eastAsiaTheme="minorEastAsia"/>
          <w:color w:val="000000"/>
          <w:sz w:val="28"/>
          <w:szCs w:val="44"/>
        </w:rPr>
      </w:pPr>
    </w:p>
    <w:p w14:paraId="458A5135">
      <w:pPr>
        <w:pStyle w:val="41"/>
        <w:ind w:firstLine="0" w:firstLineChars="0"/>
        <w:jc w:val="left"/>
        <w:outlineLvl w:val="1"/>
        <w:rPr>
          <w:rFonts w:asciiTheme="minorEastAsia" w:hAnsiTheme="minorEastAsia" w:eastAsiaTheme="minorEastAsia"/>
          <w:color w:val="000000"/>
          <w:sz w:val="28"/>
          <w:szCs w:val="44"/>
        </w:rPr>
      </w:pPr>
    </w:p>
    <w:p w14:paraId="07E2198F">
      <w:pPr>
        <w:pStyle w:val="41"/>
        <w:ind w:firstLine="0" w:firstLineChars="0"/>
        <w:jc w:val="left"/>
        <w:outlineLvl w:val="1"/>
        <w:rPr>
          <w:rFonts w:asciiTheme="minorEastAsia" w:hAnsiTheme="minorEastAsia" w:eastAsiaTheme="minorEastAsia"/>
          <w:color w:val="000000"/>
          <w:sz w:val="28"/>
          <w:szCs w:val="44"/>
        </w:rPr>
      </w:pPr>
    </w:p>
    <w:p w14:paraId="43613ADC">
      <w:pPr>
        <w:pStyle w:val="41"/>
        <w:ind w:firstLine="0" w:firstLineChars="0"/>
        <w:jc w:val="left"/>
        <w:outlineLvl w:val="1"/>
        <w:rPr>
          <w:rFonts w:asciiTheme="minorEastAsia" w:hAnsiTheme="minorEastAsia" w:eastAsiaTheme="minorEastAsia"/>
          <w:color w:val="000000"/>
          <w:sz w:val="28"/>
          <w:szCs w:val="44"/>
        </w:rPr>
      </w:pPr>
    </w:p>
    <w:p w14:paraId="037E248A">
      <w:pPr>
        <w:pStyle w:val="41"/>
        <w:ind w:firstLine="0" w:firstLineChars="0"/>
        <w:jc w:val="left"/>
        <w:outlineLvl w:val="1"/>
        <w:rPr>
          <w:rFonts w:asciiTheme="minorEastAsia" w:hAnsiTheme="minorEastAsia" w:eastAsiaTheme="minorEastAsia"/>
          <w:color w:val="000000"/>
          <w:sz w:val="28"/>
          <w:szCs w:val="44"/>
        </w:rPr>
      </w:pPr>
    </w:p>
    <w:p w14:paraId="2684BBB0">
      <w:pPr>
        <w:pStyle w:val="41"/>
        <w:ind w:firstLine="0" w:firstLineChars="0"/>
        <w:jc w:val="left"/>
        <w:outlineLvl w:val="1"/>
        <w:rPr>
          <w:rFonts w:asciiTheme="minorEastAsia" w:hAnsiTheme="minorEastAsia" w:eastAsiaTheme="minorEastAsia"/>
          <w:color w:val="000000"/>
          <w:sz w:val="28"/>
          <w:szCs w:val="44"/>
        </w:rPr>
      </w:pPr>
    </w:p>
    <w:p w14:paraId="659825C0">
      <w:pPr>
        <w:pStyle w:val="41"/>
        <w:ind w:firstLine="0" w:firstLineChars="0"/>
        <w:jc w:val="left"/>
        <w:outlineLvl w:val="1"/>
        <w:rPr>
          <w:rFonts w:asciiTheme="minorEastAsia" w:hAnsiTheme="minorEastAsia" w:eastAsiaTheme="minorEastAsia"/>
          <w:color w:val="000000"/>
          <w:sz w:val="28"/>
          <w:szCs w:val="44"/>
        </w:rPr>
      </w:pPr>
    </w:p>
    <w:p w14:paraId="1105BB6A">
      <w:pPr>
        <w:pStyle w:val="41"/>
        <w:ind w:firstLine="0" w:firstLineChars="0"/>
        <w:jc w:val="left"/>
        <w:outlineLvl w:val="1"/>
        <w:rPr>
          <w:rFonts w:asciiTheme="minorEastAsia" w:hAnsiTheme="minorEastAsia" w:eastAsiaTheme="minorEastAsia"/>
          <w:color w:val="000000"/>
          <w:sz w:val="28"/>
          <w:szCs w:val="44"/>
        </w:rPr>
      </w:pPr>
    </w:p>
    <w:p w14:paraId="4CB8B6A7">
      <w:pPr>
        <w:pStyle w:val="41"/>
        <w:ind w:firstLine="0" w:firstLineChars="0"/>
        <w:jc w:val="left"/>
        <w:outlineLvl w:val="1"/>
        <w:rPr>
          <w:rFonts w:asciiTheme="minorEastAsia" w:hAnsiTheme="minorEastAsia" w:eastAsiaTheme="minorEastAsia"/>
          <w:color w:val="000000"/>
          <w:sz w:val="28"/>
          <w:szCs w:val="44"/>
        </w:rPr>
      </w:pPr>
    </w:p>
    <w:p w14:paraId="5C9AC08D">
      <w:pPr>
        <w:pStyle w:val="41"/>
        <w:ind w:firstLine="0" w:firstLineChars="0"/>
        <w:jc w:val="left"/>
        <w:outlineLvl w:val="1"/>
        <w:rPr>
          <w:rFonts w:asciiTheme="minorEastAsia" w:hAnsiTheme="minorEastAsia" w:eastAsiaTheme="minorEastAsia"/>
          <w:color w:val="000000"/>
          <w:sz w:val="28"/>
          <w:szCs w:val="44"/>
        </w:rPr>
      </w:pPr>
    </w:p>
    <w:p w14:paraId="6D7EB4F7">
      <w:pPr>
        <w:pStyle w:val="41"/>
        <w:ind w:firstLine="0" w:firstLineChars="0"/>
        <w:jc w:val="left"/>
        <w:outlineLvl w:val="1"/>
        <w:rPr>
          <w:rFonts w:asciiTheme="minorEastAsia" w:hAnsiTheme="minorEastAsia" w:eastAsiaTheme="minorEastAsia"/>
          <w:color w:val="000000"/>
          <w:sz w:val="28"/>
          <w:szCs w:val="44"/>
        </w:rPr>
      </w:pPr>
    </w:p>
    <w:p w14:paraId="1FE337A2">
      <w:pPr>
        <w:pStyle w:val="41"/>
        <w:ind w:firstLine="0" w:firstLineChars="0"/>
        <w:jc w:val="left"/>
        <w:outlineLvl w:val="1"/>
        <w:rPr>
          <w:rFonts w:asciiTheme="minorEastAsia" w:hAnsiTheme="minorEastAsia" w:eastAsiaTheme="minorEastAsia"/>
          <w:color w:val="000000"/>
          <w:sz w:val="28"/>
          <w:szCs w:val="44"/>
        </w:rPr>
      </w:pPr>
    </w:p>
    <w:p w14:paraId="34B47698">
      <w:pPr>
        <w:pStyle w:val="41"/>
        <w:ind w:firstLine="0" w:firstLineChars="0"/>
        <w:jc w:val="left"/>
        <w:outlineLvl w:val="1"/>
        <w:rPr>
          <w:rFonts w:asciiTheme="minorEastAsia" w:hAnsiTheme="minorEastAsia" w:eastAsiaTheme="minorEastAsia"/>
          <w:color w:val="000000"/>
          <w:sz w:val="28"/>
          <w:szCs w:val="44"/>
        </w:rPr>
      </w:pPr>
    </w:p>
    <w:p w14:paraId="790BE791">
      <w:pPr>
        <w:pStyle w:val="41"/>
        <w:ind w:firstLine="0" w:firstLineChars="0"/>
        <w:jc w:val="left"/>
        <w:outlineLvl w:val="1"/>
        <w:rPr>
          <w:rFonts w:asciiTheme="minorEastAsia" w:hAnsiTheme="minorEastAsia" w:eastAsiaTheme="minorEastAsia"/>
          <w:color w:val="000000"/>
          <w:sz w:val="28"/>
          <w:szCs w:val="44"/>
        </w:rPr>
      </w:pPr>
    </w:p>
    <w:p w14:paraId="0A038CF4">
      <w:pPr>
        <w:pStyle w:val="41"/>
        <w:ind w:firstLine="0" w:firstLineChars="0"/>
        <w:jc w:val="left"/>
        <w:outlineLvl w:val="1"/>
        <w:rPr>
          <w:rFonts w:asciiTheme="minorEastAsia" w:hAnsiTheme="minorEastAsia" w:eastAsiaTheme="minorEastAsia"/>
          <w:color w:val="000000"/>
          <w:sz w:val="28"/>
          <w:szCs w:val="44"/>
        </w:rPr>
      </w:pPr>
    </w:p>
    <w:p w14:paraId="6E227BE1">
      <w:pPr>
        <w:pStyle w:val="41"/>
        <w:ind w:firstLine="0" w:firstLineChars="0"/>
        <w:jc w:val="left"/>
        <w:outlineLvl w:val="1"/>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附件三法人证明</w:t>
      </w:r>
    </w:p>
    <w:p w14:paraId="5B56C94B">
      <w:pPr>
        <w:pStyle w:val="41"/>
        <w:ind w:firstLine="0" w:firstLineChars="0"/>
        <w:jc w:val="left"/>
        <w:rPr>
          <w:rFonts w:asciiTheme="minorEastAsia" w:hAnsiTheme="minorEastAsia" w:eastAsiaTheme="minorEastAsia"/>
          <w:color w:val="000000"/>
          <w:sz w:val="28"/>
          <w:szCs w:val="44"/>
        </w:rPr>
      </w:pPr>
    </w:p>
    <w:p w14:paraId="0B9BA963">
      <w:pPr>
        <w:jc w:val="center"/>
        <w:rPr>
          <w:rFonts w:asciiTheme="minorEastAsia" w:hAnsiTheme="minorEastAsia" w:eastAsiaTheme="minorEastAsia"/>
          <w:b/>
          <w:bCs/>
          <w:color w:val="000000"/>
          <w:sz w:val="32"/>
          <w:szCs w:val="32"/>
        </w:rPr>
      </w:pPr>
      <w:r>
        <w:rPr>
          <w:rFonts w:hint="eastAsia" w:asciiTheme="minorEastAsia" w:hAnsiTheme="minorEastAsia" w:eastAsiaTheme="minorEastAsia"/>
          <w:b/>
          <w:bCs/>
          <w:color w:val="000000"/>
          <w:sz w:val="32"/>
          <w:szCs w:val="32"/>
        </w:rPr>
        <w:t>法定代表人身份证明书及法定代表人身份证复印件</w:t>
      </w:r>
    </w:p>
    <w:p w14:paraId="35A47D27">
      <w:pPr>
        <w:rPr>
          <w:rFonts w:asciiTheme="minorEastAsia" w:hAnsiTheme="minorEastAsia" w:eastAsiaTheme="minorEastAsia"/>
          <w:color w:val="000000"/>
          <w:sz w:val="32"/>
          <w:szCs w:val="32"/>
        </w:rPr>
      </w:pPr>
    </w:p>
    <w:p w14:paraId="6A1B07D7">
      <w:pPr>
        <w:ind w:firstLine="640" w:firstLineChars="200"/>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u w:val="single"/>
        </w:rPr>
        <w:t xml:space="preserve">               公司</w:t>
      </w:r>
      <w:r>
        <w:rPr>
          <w:rFonts w:hint="eastAsia" w:asciiTheme="minorEastAsia" w:hAnsiTheme="minorEastAsia" w:eastAsiaTheme="minorEastAsia"/>
          <w:color w:val="000000"/>
          <w:sz w:val="32"/>
          <w:szCs w:val="32"/>
        </w:rPr>
        <w:t>：</w:t>
      </w:r>
    </w:p>
    <w:p w14:paraId="64FA6AEF">
      <w:pPr>
        <w:pStyle w:val="40"/>
        <w:ind w:firstLine="659"/>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本证明书声明：注册于（国家名称）的</w:t>
      </w:r>
      <w:r>
        <w:rPr>
          <w:rFonts w:hint="eastAsia" w:asciiTheme="minorEastAsia" w:hAnsiTheme="minorEastAsia" w:eastAsiaTheme="minorEastAsia"/>
          <w:color w:val="000000"/>
          <w:sz w:val="32"/>
          <w:szCs w:val="32"/>
          <w:u w:val="single"/>
        </w:rPr>
        <w:t>　　</w:t>
      </w:r>
      <w:r>
        <w:rPr>
          <w:rFonts w:hint="eastAsia" w:asciiTheme="minorEastAsia" w:hAnsiTheme="minorEastAsia" w:eastAsiaTheme="minorEastAsia"/>
          <w:color w:val="000000"/>
          <w:sz w:val="32"/>
          <w:szCs w:val="32"/>
        </w:rPr>
        <w:t>（响应人名称）在下面签字的</w:t>
      </w:r>
      <w:r>
        <w:rPr>
          <w:rFonts w:hint="eastAsia" w:asciiTheme="minorEastAsia" w:hAnsiTheme="minorEastAsia" w:eastAsiaTheme="minorEastAsia"/>
          <w:color w:val="000000"/>
          <w:sz w:val="32"/>
          <w:szCs w:val="32"/>
          <w:u w:val="single"/>
        </w:rPr>
        <w:t>　　　　　</w:t>
      </w:r>
      <w:r>
        <w:rPr>
          <w:rFonts w:hint="eastAsia" w:asciiTheme="minorEastAsia" w:hAnsiTheme="minorEastAsia" w:eastAsiaTheme="minorEastAsia"/>
          <w:color w:val="000000"/>
          <w:sz w:val="32"/>
          <w:szCs w:val="32"/>
        </w:rPr>
        <w:t>（法定代表人姓名、职务）为本公司的合法代表人（</w:t>
      </w:r>
      <w:r>
        <w:rPr>
          <w:rFonts w:hint="eastAsia" w:asciiTheme="minorEastAsia" w:hAnsiTheme="minorEastAsia" w:eastAsiaTheme="minorEastAsia"/>
          <w:b/>
          <w:bCs/>
          <w:color w:val="000000"/>
          <w:sz w:val="32"/>
          <w:szCs w:val="32"/>
        </w:rPr>
        <w:t>须附法定代表人身份证复印件</w:t>
      </w:r>
      <w:r>
        <w:rPr>
          <w:rFonts w:hint="eastAsia" w:asciiTheme="minorEastAsia" w:hAnsiTheme="minorEastAsia" w:eastAsiaTheme="minorEastAsia"/>
          <w:color w:val="000000"/>
          <w:sz w:val="32"/>
          <w:szCs w:val="32"/>
        </w:rPr>
        <w:t>）。</w:t>
      </w:r>
    </w:p>
    <w:p w14:paraId="256E758C">
      <w:pPr>
        <w:spacing w:line="600" w:lineRule="exact"/>
        <w:ind w:firstLine="480" w:firstLineChars="150"/>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特此证明</w:t>
      </w:r>
    </w:p>
    <w:p w14:paraId="41E0F77E">
      <w:pPr>
        <w:spacing w:line="600" w:lineRule="exact"/>
        <w:rPr>
          <w:rFonts w:asciiTheme="minorEastAsia" w:hAnsiTheme="minorEastAsia" w:eastAsiaTheme="minorEastAsia"/>
          <w:color w:val="000000"/>
          <w:sz w:val="32"/>
          <w:szCs w:val="32"/>
        </w:rPr>
      </w:pPr>
    </w:p>
    <w:p w14:paraId="29999895">
      <w:pPr>
        <w:spacing w:line="600" w:lineRule="exact"/>
        <w:rPr>
          <w:rFonts w:asciiTheme="minorEastAsia" w:hAnsiTheme="minorEastAsia" w:eastAsiaTheme="minorEastAsia"/>
          <w:color w:val="000000"/>
          <w:sz w:val="32"/>
          <w:szCs w:val="32"/>
        </w:rPr>
      </w:pPr>
    </w:p>
    <w:p w14:paraId="34F78ECF">
      <w:pPr>
        <w:spacing w:line="600" w:lineRule="exact"/>
        <w:rPr>
          <w:rFonts w:asciiTheme="minorEastAsia" w:hAnsiTheme="minorEastAsia" w:eastAsiaTheme="minorEastAsia"/>
          <w:color w:val="000000"/>
          <w:sz w:val="32"/>
          <w:szCs w:val="32"/>
        </w:rPr>
      </w:pPr>
    </w:p>
    <w:p w14:paraId="3D1841EA">
      <w:pPr>
        <w:spacing w:line="600" w:lineRule="exact"/>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响应人名称（加盖公章）：</w:t>
      </w:r>
    </w:p>
    <w:p w14:paraId="3DEB39C9">
      <w:pPr>
        <w:spacing w:line="600" w:lineRule="exact"/>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响应人地址：</w:t>
      </w:r>
    </w:p>
    <w:p w14:paraId="576B7A25">
      <w:pPr>
        <w:spacing w:line="600" w:lineRule="exact"/>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法定代表人（签名或盖私章）：</w:t>
      </w:r>
    </w:p>
    <w:p w14:paraId="7C6C2FA9">
      <w:pPr>
        <w:spacing w:line="600" w:lineRule="exact"/>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职务：</w:t>
      </w:r>
    </w:p>
    <w:p w14:paraId="6AB768D4">
      <w:pPr>
        <w:rPr>
          <w:rFonts w:asciiTheme="minorEastAsia" w:hAnsiTheme="minorEastAsia" w:eastAsiaTheme="minorEastAsia"/>
          <w:color w:val="000000"/>
          <w:sz w:val="32"/>
          <w:szCs w:val="32"/>
        </w:rPr>
      </w:pPr>
    </w:p>
    <w:p w14:paraId="18017ED4">
      <w:pPr>
        <w:rPr>
          <w:rFonts w:asciiTheme="minorEastAsia" w:hAnsiTheme="minorEastAsia" w:eastAsiaTheme="minorEastAsia"/>
          <w:color w:val="000000"/>
          <w:sz w:val="32"/>
          <w:szCs w:val="32"/>
        </w:rPr>
      </w:pPr>
    </w:p>
    <w:p w14:paraId="168DCD23">
      <w:pPr>
        <w:rPr>
          <w:rFonts w:asciiTheme="minorEastAsia" w:hAnsiTheme="minorEastAsia" w:eastAsiaTheme="minorEastAsia"/>
          <w:color w:val="000000"/>
          <w:sz w:val="32"/>
          <w:szCs w:val="32"/>
        </w:rPr>
      </w:pPr>
    </w:p>
    <w:p w14:paraId="015BCEA1">
      <w:pPr>
        <w:rPr>
          <w:rFonts w:asciiTheme="minorEastAsia" w:hAnsiTheme="minorEastAsia" w:eastAsiaTheme="minorEastAsia"/>
          <w:color w:val="000000"/>
          <w:sz w:val="32"/>
          <w:szCs w:val="32"/>
        </w:rPr>
      </w:pPr>
    </w:p>
    <w:p w14:paraId="02BD3418">
      <w:pPr>
        <w:widowControl/>
        <w:jc w:val="cente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rPr>
        <w:br w:type="page"/>
      </w:r>
      <w:bookmarkStart w:id="3" w:name="_Toc384752807"/>
    </w:p>
    <w:p w14:paraId="0D1005EC">
      <w:pPr>
        <w:pStyle w:val="41"/>
        <w:ind w:firstLine="0" w:firstLineChars="0"/>
        <w:jc w:val="left"/>
        <w:outlineLvl w:val="1"/>
        <w:rPr>
          <w:rFonts w:asciiTheme="minorEastAsia" w:hAnsiTheme="minorEastAsia" w:eastAsiaTheme="minorEastAsia"/>
          <w:color w:val="000000"/>
          <w:sz w:val="28"/>
          <w:szCs w:val="44"/>
        </w:rPr>
      </w:pPr>
      <w:bookmarkStart w:id="4" w:name="_Hlk40704362"/>
      <w:r>
        <w:rPr>
          <w:rFonts w:hint="eastAsia" w:asciiTheme="minorEastAsia" w:hAnsiTheme="minorEastAsia" w:eastAsiaTheme="minorEastAsia"/>
          <w:color w:val="000000"/>
          <w:sz w:val="28"/>
          <w:szCs w:val="44"/>
        </w:rPr>
        <w:t>附件四法人授权书</w:t>
      </w:r>
    </w:p>
    <w:p w14:paraId="22D16EFC">
      <w:pPr>
        <w:widowControl/>
        <w:jc w:val="center"/>
        <w:rPr>
          <w:rFonts w:asciiTheme="minorEastAsia" w:hAnsiTheme="minorEastAsia" w:eastAsiaTheme="minorEastAsia"/>
          <w:b/>
          <w:color w:val="000000"/>
          <w:sz w:val="32"/>
          <w:szCs w:val="32"/>
        </w:rPr>
      </w:pPr>
    </w:p>
    <w:p w14:paraId="55CCF1F8">
      <w:pPr>
        <w:widowControl/>
        <w:jc w:val="center"/>
        <w:rPr>
          <w:rFonts w:asciiTheme="minorEastAsia" w:hAnsiTheme="minorEastAsia" w:eastAsiaTheme="minorEastAsia"/>
          <w:color w:val="000000"/>
          <w:sz w:val="32"/>
          <w:szCs w:val="32"/>
        </w:rPr>
      </w:pPr>
      <w:r>
        <w:rPr>
          <w:rFonts w:hint="eastAsia" w:asciiTheme="minorEastAsia" w:hAnsiTheme="minorEastAsia" w:eastAsiaTheme="minorEastAsia"/>
          <w:b/>
          <w:color w:val="000000"/>
          <w:sz w:val="32"/>
          <w:szCs w:val="32"/>
        </w:rPr>
        <w:t>授权委托书</w:t>
      </w:r>
      <w:bookmarkEnd w:id="3"/>
    </w:p>
    <w:p w14:paraId="5F684CE0">
      <w:pPr>
        <w:pStyle w:val="40"/>
        <w:ind w:firstLine="0" w:firstLineChars="0"/>
        <w:rPr>
          <w:rFonts w:asciiTheme="minorEastAsia" w:hAnsiTheme="minorEastAsia" w:eastAsiaTheme="minorEastAsia"/>
          <w:color w:val="000000"/>
          <w:sz w:val="32"/>
          <w:szCs w:val="32"/>
        </w:rPr>
      </w:pPr>
    </w:p>
    <w:p w14:paraId="2ADCE7FC">
      <w:pP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rPr>
        <w:t xml:space="preserve">         公司</w:t>
      </w:r>
      <w:r>
        <w:rPr>
          <w:rFonts w:hint="eastAsia" w:asciiTheme="minorEastAsia" w:hAnsiTheme="minorEastAsia" w:eastAsiaTheme="minorEastAsia"/>
          <w:color w:val="000000"/>
          <w:sz w:val="32"/>
          <w:szCs w:val="32"/>
        </w:rPr>
        <w:t>：</w:t>
      </w:r>
    </w:p>
    <w:p w14:paraId="70FB932C">
      <w:pPr>
        <w:pStyle w:val="40"/>
        <w:ind w:firstLine="659"/>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本委托书声明：在下面签字的</w:t>
      </w:r>
      <w:r>
        <w:rPr>
          <w:rFonts w:hint="eastAsia" w:asciiTheme="minorEastAsia" w:hAnsiTheme="minorEastAsia" w:eastAsiaTheme="minorEastAsia"/>
          <w:color w:val="000000"/>
          <w:sz w:val="32"/>
          <w:szCs w:val="32"/>
          <w:u w:val="single"/>
        </w:rPr>
        <w:t>（填写法定代表人姓名、职务）</w:t>
      </w:r>
      <w:r>
        <w:rPr>
          <w:rFonts w:hint="eastAsia" w:asciiTheme="minorEastAsia" w:hAnsiTheme="minorEastAsia" w:eastAsiaTheme="minorEastAsia"/>
          <w:color w:val="000000"/>
          <w:sz w:val="32"/>
          <w:szCs w:val="32"/>
        </w:rPr>
        <w:t>代表</w:t>
      </w:r>
      <w:r>
        <w:rPr>
          <w:rFonts w:hint="eastAsia" w:asciiTheme="minorEastAsia" w:hAnsiTheme="minorEastAsia" w:eastAsiaTheme="minorEastAsia"/>
          <w:color w:val="000000"/>
          <w:sz w:val="32"/>
          <w:szCs w:val="32"/>
          <w:u w:val="single"/>
        </w:rPr>
        <w:t>（填写响应人名称）</w:t>
      </w:r>
      <w:r>
        <w:rPr>
          <w:rFonts w:hint="eastAsia" w:asciiTheme="minorEastAsia" w:hAnsiTheme="minorEastAsia" w:eastAsiaTheme="minorEastAsia"/>
          <w:color w:val="000000"/>
          <w:sz w:val="32"/>
          <w:szCs w:val="32"/>
        </w:rPr>
        <w:t>委托在下面签字的</w:t>
      </w:r>
      <w:r>
        <w:rPr>
          <w:rFonts w:hint="eastAsia" w:asciiTheme="minorEastAsia" w:hAnsiTheme="minorEastAsia" w:eastAsiaTheme="minorEastAsia"/>
          <w:color w:val="000000"/>
          <w:sz w:val="32"/>
          <w:szCs w:val="32"/>
          <w:u w:val="single"/>
        </w:rPr>
        <w:t>（填写受委托人的姓名、职务）</w:t>
      </w:r>
      <w:r>
        <w:rPr>
          <w:rFonts w:hint="eastAsia" w:asciiTheme="minorEastAsia" w:hAnsiTheme="minorEastAsia" w:eastAsiaTheme="minorEastAsia"/>
          <w:color w:val="000000"/>
          <w:sz w:val="32"/>
          <w:szCs w:val="32"/>
        </w:rPr>
        <w:t>为本公司的合法代表人，就</w:t>
      </w:r>
      <w:r>
        <w:rPr>
          <w:rFonts w:hint="eastAsia" w:asciiTheme="minorEastAsia" w:hAnsiTheme="minorEastAsia" w:eastAsiaTheme="minorEastAsia"/>
          <w:color w:val="000000"/>
          <w:sz w:val="32"/>
          <w:szCs w:val="32"/>
          <w:u w:val="single"/>
        </w:rPr>
        <w:t>（填写项目名称）</w:t>
      </w:r>
      <w:r>
        <w:rPr>
          <w:rFonts w:hint="eastAsia" w:asciiTheme="minorEastAsia" w:hAnsiTheme="minorEastAsia" w:eastAsiaTheme="minorEastAsia"/>
          <w:color w:val="000000"/>
          <w:sz w:val="32"/>
          <w:szCs w:val="32"/>
        </w:rPr>
        <w:t>项目等相关服务的谈判和合同的执行，以我方的名义处理一切与之有关的事宜（相关身份证复印件须附后）。</w:t>
      </w:r>
    </w:p>
    <w:p w14:paraId="13F91CDF">
      <w:pPr>
        <w:pStyle w:val="40"/>
        <w:ind w:firstLine="659"/>
        <w:rPr>
          <w:rFonts w:asciiTheme="minorEastAsia" w:hAnsiTheme="minorEastAsia" w:eastAsiaTheme="minorEastAsia"/>
          <w:color w:val="000000"/>
          <w:sz w:val="32"/>
          <w:szCs w:val="32"/>
        </w:rPr>
      </w:pPr>
    </w:p>
    <w:p w14:paraId="71668141">
      <w:pPr>
        <w:pStyle w:val="40"/>
        <w:ind w:firstLine="659"/>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本委托书于年月日至年月日签字生效，有效期与询价有效期一致，特此声明。</w:t>
      </w:r>
    </w:p>
    <w:p w14:paraId="39AA49D8">
      <w:pPr>
        <w:pStyle w:val="40"/>
        <w:ind w:firstLine="659"/>
        <w:rPr>
          <w:rFonts w:asciiTheme="minorEastAsia" w:hAnsiTheme="minorEastAsia" w:eastAsiaTheme="minorEastAsia"/>
          <w:color w:val="000000"/>
          <w:sz w:val="32"/>
          <w:szCs w:val="32"/>
        </w:rPr>
      </w:pPr>
    </w:p>
    <w:p w14:paraId="70592303">
      <w:pPr>
        <w:pStyle w:val="40"/>
        <w:ind w:right="160"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响应人名称（加盖公章）：</w:t>
      </w:r>
    </w:p>
    <w:p w14:paraId="7F4869D4">
      <w:pPr>
        <w:pStyle w:val="40"/>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响应人地址：</w:t>
      </w:r>
    </w:p>
    <w:p w14:paraId="6AC43929">
      <w:pPr>
        <w:pStyle w:val="40"/>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法定代表人（签字或盖章）：</w:t>
      </w:r>
    </w:p>
    <w:p w14:paraId="766CCB56">
      <w:pPr>
        <w:pStyle w:val="40"/>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职务：</w:t>
      </w:r>
    </w:p>
    <w:p w14:paraId="4B37D6FF">
      <w:pPr>
        <w:pStyle w:val="40"/>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受委托人（签字或盖章）：</w:t>
      </w:r>
    </w:p>
    <w:p w14:paraId="544AA4F0">
      <w:pPr>
        <w:pStyle w:val="40"/>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职务：</w:t>
      </w:r>
    </w:p>
    <w:p w14:paraId="434AD70A">
      <w:pPr>
        <w:pStyle w:val="40"/>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日期：</w:t>
      </w:r>
    </w:p>
    <w:bookmarkEnd w:id="4"/>
    <w:p w14:paraId="05C158F9">
      <w:pPr>
        <w:pStyle w:val="41"/>
        <w:ind w:firstLine="0" w:firstLineChars="0"/>
        <w:jc w:val="left"/>
        <w:outlineLvl w:val="1"/>
        <w:rPr>
          <w:rFonts w:asciiTheme="minorEastAsia" w:hAnsiTheme="minorEastAsia" w:eastAsiaTheme="minorEastAsia"/>
          <w:color w:val="000000"/>
          <w:sz w:val="28"/>
          <w:szCs w:val="44"/>
        </w:rPr>
      </w:pPr>
      <w:r>
        <w:rPr>
          <w:rFonts w:asciiTheme="minorEastAsia" w:hAnsiTheme="minorEastAsia" w:eastAsiaTheme="minorEastAsia"/>
          <w:color w:val="000000"/>
          <w:sz w:val="32"/>
          <w:szCs w:val="32"/>
        </w:rPr>
        <w:br w:type="page"/>
      </w:r>
      <w:r>
        <w:rPr>
          <w:rFonts w:hint="eastAsia" w:asciiTheme="minorEastAsia" w:hAnsiTheme="minorEastAsia" w:eastAsiaTheme="minorEastAsia"/>
          <w:color w:val="000000"/>
          <w:sz w:val="28"/>
          <w:szCs w:val="44"/>
        </w:rPr>
        <w:t>附件五承诺函</w:t>
      </w:r>
    </w:p>
    <w:p w14:paraId="13A95DA9">
      <w:pPr>
        <w:pStyle w:val="41"/>
        <w:ind w:firstLine="0" w:firstLineChars="0"/>
        <w:jc w:val="center"/>
        <w:rPr>
          <w:rFonts w:asciiTheme="minorEastAsia" w:hAnsiTheme="minorEastAsia" w:eastAsiaTheme="minorEastAsia"/>
          <w:b/>
          <w:color w:val="000000"/>
          <w:sz w:val="32"/>
          <w:szCs w:val="32"/>
        </w:rPr>
      </w:pPr>
      <w:r>
        <w:rPr>
          <w:rFonts w:hint="eastAsia" w:asciiTheme="minorEastAsia" w:hAnsiTheme="minorEastAsia" w:eastAsiaTheme="minorEastAsia"/>
          <w:b/>
          <w:color w:val="000000"/>
          <w:sz w:val="32"/>
          <w:szCs w:val="32"/>
        </w:rPr>
        <w:t>承诺函</w:t>
      </w:r>
    </w:p>
    <w:p w14:paraId="5452C1F6">
      <w:pP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rPr>
        <w:t xml:space="preserve">              公司</w:t>
      </w:r>
      <w:r>
        <w:rPr>
          <w:rFonts w:hint="eastAsia" w:asciiTheme="minorEastAsia" w:hAnsiTheme="minorEastAsia" w:eastAsiaTheme="minorEastAsia"/>
          <w:color w:val="000000"/>
          <w:sz w:val="32"/>
          <w:szCs w:val="32"/>
        </w:rPr>
        <w:t>：</w:t>
      </w:r>
    </w:p>
    <w:p w14:paraId="58A2F99D">
      <w:pPr>
        <w:pStyle w:val="40"/>
        <w:ind w:firstLine="640" w:firstLineChars="0"/>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我司就参加</w:t>
      </w: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rPr>
        <w:t>（项目名称）</w:t>
      </w:r>
      <w:r>
        <w:rPr>
          <w:rFonts w:hint="eastAsia" w:asciiTheme="minorEastAsia" w:hAnsiTheme="minorEastAsia" w:eastAsiaTheme="minorEastAsia"/>
          <w:color w:val="000000"/>
          <w:sz w:val="32"/>
          <w:szCs w:val="32"/>
        </w:rPr>
        <w:t>项目投标工作，作出以下承诺：</w:t>
      </w:r>
    </w:p>
    <w:p w14:paraId="463442EB">
      <w:pPr>
        <w:pStyle w:val="40"/>
        <w:ind w:firstLine="659"/>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我公司已充分了解采购项目情况，本次报价完全响应询价文件的要求，我公司所提供的</w:t>
      </w: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rPr>
        <w:t>（服务内容）</w:t>
      </w:r>
      <w:r>
        <w:rPr>
          <w:rFonts w:hint="eastAsia" w:asciiTheme="minorEastAsia" w:hAnsiTheme="minorEastAsia" w:eastAsiaTheme="minorEastAsia"/>
          <w:color w:val="000000"/>
          <w:sz w:val="32"/>
          <w:szCs w:val="32"/>
        </w:rPr>
        <w:t>等于或优于采购人需求，并承诺如不满足采购人需求，采购人有权取消合同并进行违约处罚。</w:t>
      </w:r>
    </w:p>
    <w:p w14:paraId="063D1A98">
      <w:pPr>
        <w:pStyle w:val="40"/>
        <w:ind w:firstLine="659"/>
        <w:rPr>
          <w:rFonts w:asciiTheme="minorEastAsia" w:hAnsiTheme="minorEastAsia" w:eastAsiaTheme="minorEastAsia"/>
          <w:color w:val="000000"/>
          <w:sz w:val="32"/>
          <w:szCs w:val="32"/>
        </w:rPr>
      </w:pPr>
    </w:p>
    <w:p w14:paraId="06D9BB7C">
      <w:pPr>
        <w:pStyle w:val="40"/>
        <w:ind w:firstLine="0" w:firstLineChars="0"/>
        <w:jc w:val="left"/>
        <w:rPr>
          <w:rFonts w:asciiTheme="minorEastAsia" w:hAnsiTheme="minorEastAsia" w:eastAsiaTheme="minorEastAsia"/>
          <w:color w:val="000000"/>
          <w:sz w:val="32"/>
          <w:szCs w:val="32"/>
        </w:rPr>
      </w:pPr>
    </w:p>
    <w:p w14:paraId="3BFB8B75">
      <w:pPr>
        <w:jc w:val="left"/>
        <w:rPr>
          <w:rFonts w:asciiTheme="minorEastAsia" w:hAnsiTheme="minorEastAsia" w:eastAsiaTheme="minorEastAsia"/>
          <w:color w:val="000000"/>
          <w:sz w:val="32"/>
          <w:szCs w:val="32"/>
        </w:rPr>
      </w:pPr>
    </w:p>
    <w:p w14:paraId="6CEDF8EA">
      <w:pPr>
        <w:jc w:val="left"/>
        <w:rPr>
          <w:rFonts w:asciiTheme="minorEastAsia" w:hAnsiTheme="minorEastAsia" w:eastAsiaTheme="minorEastAsia"/>
          <w:color w:val="000000"/>
          <w:sz w:val="32"/>
          <w:szCs w:val="32"/>
        </w:rPr>
      </w:pPr>
    </w:p>
    <w:p w14:paraId="252D02E2">
      <w:pPr>
        <w:jc w:val="left"/>
        <w:rPr>
          <w:rFonts w:asciiTheme="minorEastAsia" w:hAnsiTheme="minorEastAsia" w:eastAsiaTheme="minorEastAsia"/>
          <w:color w:val="000000"/>
          <w:sz w:val="32"/>
          <w:szCs w:val="32"/>
        </w:rPr>
      </w:pPr>
    </w:p>
    <w:p w14:paraId="080F0E81">
      <w:pPr>
        <w:pStyle w:val="40"/>
        <w:ind w:right="160"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响应人名称（加盖公章）：</w:t>
      </w:r>
    </w:p>
    <w:p w14:paraId="4A20064F">
      <w:pPr>
        <w:pStyle w:val="40"/>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响应人地址：</w:t>
      </w:r>
    </w:p>
    <w:p w14:paraId="30F71A07">
      <w:pPr>
        <w:pStyle w:val="40"/>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法定代表人（签字或盖章）：</w:t>
      </w:r>
    </w:p>
    <w:p w14:paraId="239019E1">
      <w:pPr>
        <w:pStyle w:val="40"/>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职务：</w:t>
      </w:r>
    </w:p>
    <w:p w14:paraId="43622594">
      <w:pPr>
        <w:pStyle w:val="40"/>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日期：</w:t>
      </w:r>
    </w:p>
    <w:p w14:paraId="2D3595A1">
      <w:pPr>
        <w:pStyle w:val="40"/>
        <w:ind w:firstLine="0" w:firstLineChars="0"/>
        <w:jc w:val="left"/>
        <w:rPr>
          <w:rFonts w:asciiTheme="minorEastAsia" w:hAnsiTheme="minorEastAsia" w:eastAsiaTheme="minorEastAsia"/>
          <w:color w:val="000000"/>
          <w:sz w:val="32"/>
          <w:szCs w:val="32"/>
        </w:rPr>
      </w:pPr>
    </w:p>
    <w:p w14:paraId="7832B55F">
      <w:pPr>
        <w:pStyle w:val="40"/>
        <w:ind w:firstLine="0" w:firstLineChars="0"/>
        <w:jc w:val="left"/>
        <w:rPr>
          <w:rFonts w:asciiTheme="minorEastAsia" w:hAnsiTheme="minorEastAsia" w:eastAsiaTheme="minorEastAsia"/>
          <w:color w:val="000000"/>
          <w:sz w:val="32"/>
          <w:szCs w:val="32"/>
        </w:rPr>
      </w:pPr>
    </w:p>
    <w:p w14:paraId="60D178BE">
      <w:pPr>
        <w:pStyle w:val="40"/>
        <w:ind w:firstLine="0" w:firstLineChars="0"/>
        <w:jc w:val="left"/>
        <w:rPr>
          <w:rFonts w:asciiTheme="minorEastAsia" w:hAnsiTheme="minorEastAsia" w:eastAsiaTheme="minorEastAsia"/>
          <w:color w:val="000000"/>
          <w:sz w:val="32"/>
          <w:szCs w:val="32"/>
        </w:rPr>
      </w:pPr>
    </w:p>
    <w:p w14:paraId="634EAB31">
      <w:pPr>
        <w:pStyle w:val="40"/>
        <w:ind w:firstLine="0" w:firstLineChars="0"/>
        <w:jc w:val="left"/>
        <w:rPr>
          <w:rFonts w:asciiTheme="minorEastAsia" w:hAnsiTheme="minorEastAsia" w:eastAsiaTheme="minorEastAsia"/>
          <w:color w:val="000000"/>
          <w:sz w:val="32"/>
          <w:szCs w:val="32"/>
        </w:rPr>
      </w:pPr>
    </w:p>
    <w:p w14:paraId="5053BC54">
      <w:pPr>
        <w:pStyle w:val="40"/>
        <w:ind w:firstLine="0" w:firstLineChars="0"/>
        <w:jc w:val="left"/>
        <w:rPr>
          <w:rFonts w:asciiTheme="minorEastAsia" w:hAnsiTheme="minorEastAsia" w:eastAsiaTheme="minorEastAsia"/>
          <w:color w:val="000000"/>
          <w:sz w:val="32"/>
          <w:szCs w:val="32"/>
        </w:rPr>
      </w:pPr>
    </w:p>
    <w:p w14:paraId="2B925D0F">
      <w:pPr>
        <w:pStyle w:val="40"/>
        <w:ind w:firstLine="0" w:firstLineChars="0"/>
        <w:jc w:val="left"/>
        <w:rPr>
          <w:rFonts w:asciiTheme="minorEastAsia" w:hAnsiTheme="minorEastAsia" w:eastAsiaTheme="minorEastAsia"/>
          <w:color w:val="000000"/>
          <w:sz w:val="32"/>
          <w:szCs w:val="32"/>
        </w:rPr>
      </w:pPr>
    </w:p>
    <w:bookmarkEnd w:id="2"/>
    <w:p w14:paraId="561291FF">
      <w:pPr>
        <w:spacing w:line="360" w:lineRule="auto"/>
        <w:jc w:val="center"/>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附件七施工安全和环保承诺书</w:t>
      </w:r>
    </w:p>
    <w:p w14:paraId="77675FE7">
      <w:pPr>
        <w:spacing w:line="360" w:lineRule="auto"/>
        <w:ind w:firstLine="600" w:firstLineChars="25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为保障施工安全，我司承诺本次项目施工范围内的安全管理承诺责任如下：</w:t>
      </w:r>
    </w:p>
    <w:p w14:paraId="40A609FD">
      <w:pPr>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一、承诺建立健全安全管理机构，加强施工安全技术管理，按国家有关规定配备与本次合同施工相符合的专业技术人员、安全管理人员和特种作业人员，人员持证作业，人证相符,不使用未经培训或培训不合格的人员上岗施工。</w:t>
      </w:r>
    </w:p>
    <w:p w14:paraId="3485BEB3">
      <w:pPr>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二、承诺在施工期间，严格按安全生产要求，依照《安全生产法规》内容，明确安全责任，做好安全施工组织和预防措施，服从采购方和相关部门的日常管理和检查。日常监管人员发现有重大不安全因素时，随时有权要求施工方停工整改，施工方不得继续违章操作强行施工。</w:t>
      </w:r>
    </w:p>
    <w:p w14:paraId="7FB8CFA1">
      <w:pPr>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三、承诺对本单位施工人员进行安全教育并对施工人员承担全部安全责任。有健全的安全管理制度和培训教育记录，保证施工人员应严格按安全标准组织施工，并随时接受行业安全检查人员依法实施的监督检查，采取必要的安全防护措施，消除事故隐患。合同施工期间，在施工范围内引起的一切事故的责任和因此发生的费用，均由施工方自行承担。</w:t>
      </w:r>
    </w:p>
    <w:p w14:paraId="38E2D159">
      <w:pPr>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四、承诺施工期间不影响周边人员、交通安全、环境安全。对本单位施工人员造成的一切不良影响负全部责任。</w:t>
      </w:r>
    </w:p>
    <w:p w14:paraId="610861EF">
      <w:pPr>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五、承诺在本项目施工范围内及施工期间，未经采购方书面同意，不得擅自进行合同内容范围外的施工，如因此造成施工方人员发生伤亡等安全事故，应由施工方承担全部责任，采购方不承担任何责任。如果因此造成采购方或任何第三方人身伤害、财产损失的，施工方应承担赔偿责任。如采购方因此代为垫付赔偿，有权向施工方追偿，包括但不限于赔偿款、诉讼费、律师费、鉴定费、保管费、差旅费等。</w:t>
      </w:r>
    </w:p>
    <w:p w14:paraId="4D5CBD71">
      <w:pPr>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六、承诺在合同服务范围内及施工期间，因提供合同服务和施工而产生的噪音、废水、废气、废弃物(特别是危险废弃物)或垃圾，承诺方将按国家有关环保法规自行处理，不超出国家排放标准要求或留置在服务现场及不污染现场环境，如因未按上述约定处理而导致第三方财产损失、采购方被处罚或其他后果的，由承诺方负全部责任并负责赔偿直接和间接损失。</w:t>
      </w:r>
    </w:p>
    <w:p w14:paraId="058A47FE">
      <w:pPr>
        <w:spacing w:line="360" w:lineRule="auto"/>
        <w:jc w:val="lef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七、安全问题包括但不仅限于上述情况，如有未尽详细事宜，参照国家相关法律法规、合同条款和本承诺书的条款执行。</w:t>
      </w:r>
    </w:p>
    <w:p w14:paraId="32659D26">
      <w:pPr>
        <w:spacing w:line="360" w:lineRule="auto"/>
        <w:jc w:val="lef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施工方名称(加盖公章)：                        法定代表人（授权代表）：</w:t>
      </w:r>
    </w:p>
    <w:p w14:paraId="797C358C">
      <w:pPr>
        <w:spacing w:line="360" w:lineRule="auto"/>
        <w:jc w:val="lef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日期：     年    月    日</w:t>
      </w:r>
    </w:p>
    <w:p w14:paraId="051561D2">
      <w:pPr>
        <w:spacing w:line="360" w:lineRule="auto"/>
        <w:jc w:val="left"/>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附件八  合同模板</w:t>
      </w:r>
    </w:p>
    <w:p w14:paraId="4A98CC73">
      <w:pPr>
        <w:adjustRightInd w:val="0"/>
        <w:snapToGrid w:val="0"/>
        <w:spacing w:line="360" w:lineRule="auto"/>
        <w:jc w:val="center"/>
        <w:rPr>
          <w:rFonts w:ascii="宋体" w:hAnsi="宋体"/>
          <w:b/>
          <w:bCs/>
          <w:sz w:val="10"/>
          <w:szCs w:val="10"/>
        </w:rPr>
      </w:pPr>
    </w:p>
    <w:p w14:paraId="7222C5C2">
      <w:pPr>
        <w:adjustRightInd w:val="0"/>
        <w:snapToGrid w:val="0"/>
        <w:spacing w:line="360" w:lineRule="auto"/>
        <w:jc w:val="center"/>
        <w:rPr>
          <w:rFonts w:ascii="宋体" w:hAnsi="宋体"/>
          <w:b/>
          <w:bCs/>
          <w:sz w:val="10"/>
          <w:szCs w:val="10"/>
        </w:rPr>
      </w:pPr>
    </w:p>
    <w:p w14:paraId="337BA070">
      <w:pPr>
        <w:ind w:firstLine="2520" w:firstLineChars="1050"/>
        <w:jc w:val="left"/>
        <w:rPr>
          <w:rFonts w:asciiTheme="minorEastAsia" w:hAnsiTheme="minorEastAsia" w:eastAsiaTheme="minorEastAsia"/>
          <w:sz w:val="24"/>
          <w:szCs w:val="24"/>
        </w:rPr>
      </w:pPr>
      <w:r>
        <w:rPr>
          <w:rFonts w:hint="eastAsia" w:asciiTheme="minorEastAsia" w:hAnsiTheme="minorEastAsia" w:eastAsiaTheme="minorEastAsia"/>
          <w:sz w:val="24"/>
          <w:szCs w:val="24"/>
        </w:rPr>
        <w:t>*******项目合同</w:t>
      </w:r>
    </w:p>
    <w:p w14:paraId="036F7AFA">
      <w:pPr>
        <w:ind w:firstLine="480" w:firstLineChars="200"/>
        <w:jc w:val="left"/>
        <w:rPr>
          <w:rFonts w:asciiTheme="minorEastAsia" w:hAnsiTheme="minorEastAsia" w:eastAsiaTheme="minorEastAsia"/>
          <w:sz w:val="24"/>
          <w:szCs w:val="24"/>
        </w:rPr>
      </w:pPr>
    </w:p>
    <w:p w14:paraId="0D1B0A7F">
      <w:pPr>
        <w:ind w:firstLine="480" w:firstLineChars="200"/>
        <w:jc w:val="left"/>
        <w:rPr>
          <w:rFonts w:asciiTheme="minorEastAsia" w:hAnsiTheme="minorEastAsia" w:eastAsiaTheme="minorEastAsia"/>
          <w:sz w:val="24"/>
          <w:szCs w:val="24"/>
        </w:rPr>
      </w:pPr>
    </w:p>
    <w:p w14:paraId="5D040BC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甲方（委托方）： </w:t>
      </w:r>
    </w:p>
    <w:p w14:paraId="315253A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乙方（施工方）： </w:t>
      </w:r>
    </w:p>
    <w:p w14:paraId="1BB6AB77">
      <w:pPr>
        <w:spacing w:line="360" w:lineRule="auto"/>
        <w:ind w:firstLine="480" w:firstLineChars="200"/>
        <w:jc w:val="left"/>
        <w:rPr>
          <w:rFonts w:asciiTheme="minorEastAsia" w:hAnsiTheme="minorEastAsia" w:eastAsiaTheme="minorEastAsia"/>
          <w:sz w:val="24"/>
          <w:szCs w:val="24"/>
        </w:rPr>
      </w:pPr>
    </w:p>
    <w:p w14:paraId="7C80F190">
      <w:pPr>
        <w:spacing w:line="360" w:lineRule="auto"/>
        <w:ind w:firstLine="480" w:firstLineChars="200"/>
        <w:jc w:val="left"/>
        <w:rPr>
          <w:rFonts w:asciiTheme="minorEastAsia" w:hAnsiTheme="minorEastAsia" w:eastAsiaTheme="minorEastAsia"/>
          <w:sz w:val="24"/>
          <w:szCs w:val="24"/>
        </w:rPr>
      </w:pPr>
    </w:p>
    <w:p w14:paraId="12C3BB73">
      <w:pPr>
        <w:spacing w:line="360" w:lineRule="auto"/>
        <w:ind w:firstLine="840" w:firstLineChars="350"/>
        <w:jc w:val="left"/>
        <w:rPr>
          <w:rFonts w:asciiTheme="minorEastAsia" w:hAnsiTheme="minorEastAsia" w:eastAsiaTheme="minorEastAsia"/>
          <w:sz w:val="24"/>
          <w:szCs w:val="24"/>
        </w:rPr>
      </w:pPr>
      <w:r>
        <w:rPr>
          <w:rFonts w:hint="eastAsia" w:asciiTheme="minorEastAsia" w:hAnsiTheme="minorEastAsia" w:eastAsiaTheme="minorEastAsia"/>
          <w:sz w:val="24"/>
          <w:szCs w:val="24"/>
        </w:rPr>
        <w:t>为增加甲乙双方的责任感，确保实现各自经济目的，依据《中华人民共和国民法典》规定，经甲乙双方友好协商，达成协议如下：</w:t>
      </w:r>
    </w:p>
    <w:p w14:paraId="5178EEE3">
      <w:pPr>
        <w:spacing w:line="360" w:lineRule="auto"/>
        <w:ind w:firstLine="480" w:firstLineChars="200"/>
        <w:jc w:val="left"/>
        <w:rPr>
          <w:rFonts w:asciiTheme="minorEastAsia" w:hAnsiTheme="minorEastAsia" w:eastAsiaTheme="minorEastAsia"/>
          <w:sz w:val="24"/>
          <w:szCs w:val="24"/>
        </w:rPr>
      </w:pPr>
    </w:p>
    <w:p w14:paraId="33A720BC">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第一条 项目概况</w:t>
      </w:r>
    </w:p>
    <w:p w14:paraId="57845B9F">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1、项目名称：********项目</w:t>
      </w:r>
    </w:p>
    <w:p w14:paraId="297BC364">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2、项目地点：甲方指定地点</w:t>
      </w:r>
    </w:p>
    <w:p w14:paraId="00C5D938">
      <w:pPr>
        <w:spacing w:line="360" w:lineRule="auto"/>
        <w:ind w:firstLine="480" w:firstLineChars="200"/>
        <w:jc w:val="left"/>
        <w:rPr>
          <w:rFonts w:asciiTheme="minorEastAsia" w:hAnsiTheme="minorEastAsia" w:eastAsiaTheme="minorEastAsia"/>
          <w:sz w:val="24"/>
          <w:szCs w:val="24"/>
        </w:rPr>
      </w:pPr>
    </w:p>
    <w:p w14:paraId="5C873FEB">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3、项目内容：按清单内容要求施工。</w:t>
      </w:r>
    </w:p>
    <w:p w14:paraId="51D4B9C3">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4、承揽方式：</w:t>
      </w:r>
    </w:p>
    <w:p w14:paraId="20984A64">
      <w:pPr>
        <w:spacing w:line="360" w:lineRule="auto"/>
        <w:ind w:firstLine="960" w:firstLineChars="400"/>
        <w:jc w:val="left"/>
        <w:rPr>
          <w:rFonts w:asciiTheme="minorEastAsia" w:hAnsiTheme="minorEastAsia" w:eastAsiaTheme="minorEastAsia"/>
          <w:sz w:val="24"/>
          <w:szCs w:val="24"/>
        </w:rPr>
      </w:pPr>
      <w:r>
        <w:rPr>
          <w:rFonts w:hint="eastAsia" w:asciiTheme="minorEastAsia" w:hAnsiTheme="minorEastAsia" w:eastAsiaTheme="minorEastAsia"/>
          <w:sz w:val="24"/>
          <w:szCs w:val="24"/>
          <w:lang w:eastAsia="zh-CN"/>
        </w:rPr>
        <w:t>固定单价</w:t>
      </w:r>
      <w:r>
        <w:rPr>
          <w:rFonts w:hint="eastAsia" w:asciiTheme="minorEastAsia" w:hAnsiTheme="minorEastAsia" w:eastAsiaTheme="minorEastAsia"/>
          <w:sz w:val="24"/>
          <w:szCs w:val="24"/>
        </w:rPr>
        <w:t>包干，未经甲方书面许可不得转包分包。</w:t>
      </w:r>
    </w:p>
    <w:p w14:paraId="77CCB5C4">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5、项目施工方案确认：乙方以双方确认的方案施工，未经甲方同意，乙方不得擅自更改施工方案。</w:t>
      </w:r>
    </w:p>
    <w:p w14:paraId="195A7000">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第二条 项目工期</w:t>
      </w:r>
    </w:p>
    <w:p w14:paraId="7A9C7B6C">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本项目合同签订后</w:t>
      </w:r>
      <w:r>
        <w:rPr>
          <w:rFonts w:hint="eastAsia" w:asciiTheme="minorEastAsia" w:hAnsiTheme="minorEastAsia" w:eastAsiaTheme="minorEastAsia"/>
          <w:sz w:val="24"/>
          <w:szCs w:val="24"/>
          <w:lang w:val="en-US" w:eastAsia="zh-CN"/>
        </w:rPr>
        <w:t>15</w:t>
      </w:r>
      <w:r>
        <w:rPr>
          <w:rFonts w:hint="eastAsia" w:asciiTheme="minorEastAsia" w:hAnsiTheme="minorEastAsia" w:eastAsiaTheme="minorEastAsia"/>
          <w:sz w:val="24"/>
          <w:szCs w:val="24"/>
        </w:rPr>
        <w:t xml:space="preserve"> 天内完成施工工作。</w:t>
      </w:r>
    </w:p>
    <w:p w14:paraId="4E5DFE90">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第三条 项目总价</w:t>
      </w:r>
    </w:p>
    <w:p w14:paraId="63CB7694">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1、该项目的</w:t>
      </w:r>
      <w:r>
        <w:rPr>
          <w:rFonts w:hint="eastAsia" w:asciiTheme="minorEastAsia" w:hAnsiTheme="minorEastAsia" w:eastAsiaTheme="minorEastAsia"/>
          <w:sz w:val="24"/>
          <w:szCs w:val="24"/>
          <w:lang w:eastAsia="zh-CN"/>
        </w:rPr>
        <w:t>招标限价下浮</w:t>
      </w:r>
      <w:r>
        <w:rPr>
          <w:rFonts w:hint="eastAsia" w:asciiTheme="minorEastAsia" w:hAnsiTheme="minorEastAsia" w:eastAsiaTheme="minorEastAsia"/>
          <w:sz w:val="24"/>
          <w:szCs w:val="24"/>
          <w:lang w:val="en-US" w:eastAsia="zh-CN"/>
        </w:rPr>
        <w:t xml:space="preserve">    %对应维修项目单价据实进行结算，合同总额不超过200000元</w:t>
      </w:r>
      <w:r>
        <w:rPr>
          <w:rFonts w:hint="eastAsia" w:asciiTheme="minorEastAsia" w:hAnsiTheme="minorEastAsia" w:eastAsiaTheme="minorEastAsia"/>
          <w:sz w:val="24"/>
          <w:szCs w:val="24"/>
        </w:rPr>
        <w:t>。</w:t>
      </w:r>
    </w:p>
    <w:p w14:paraId="530D015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2、该</w:t>
      </w:r>
      <w:r>
        <w:rPr>
          <w:rFonts w:hint="eastAsia" w:asciiTheme="minorEastAsia" w:hAnsiTheme="minorEastAsia" w:eastAsiaTheme="minorEastAsia"/>
          <w:sz w:val="24"/>
          <w:szCs w:val="24"/>
          <w:lang w:eastAsia="zh-CN"/>
        </w:rPr>
        <w:t>单</w:t>
      </w:r>
      <w:r>
        <w:rPr>
          <w:rFonts w:hint="eastAsia" w:asciiTheme="minorEastAsia" w:hAnsiTheme="minorEastAsia" w:eastAsiaTheme="minorEastAsia"/>
          <w:sz w:val="24"/>
          <w:szCs w:val="24"/>
        </w:rPr>
        <w:t>价已包含材料、人工等完成项目所需的全部费用，甲方不再向乙方支付任何费用。</w:t>
      </w:r>
    </w:p>
    <w:p w14:paraId="5281726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3、按照现行税收政策规定，每次付款前，乙方必须提供合法有效、与本合同总价款 条款中增值税税率一致的增值税发票给甲方，否则甲方有权拒绝付款且不构成违约；</w:t>
      </w:r>
    </w:p>
    <w:p w14:paraId="3CB20045">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在甲方除支付质保金外的最后一期款项前，乙方须连同当期支付款项发票和质保金发票一并提交给甲方；若后续出现质保问题，按照质保责任和条款，部分或全部扣除质保金的， 不退还相应金额的发票。若合同执行期间，遇国家税务政策调整所引起的合同价格变化，按照不含税价格调整结算价格。</w:t>
      </w:r>
    </w:p>
    <w:p w14:paraId="734E31B8">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第四条 付款</w:t>
      </w:r>
    </w:p>
    <w:p w14:paraId="4E8E7BC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本项目质保期限为 1 年。合同签订进场施工完成，办理结算手续后支付 97%结算款，</w:t>
      </w:r>
    </w:p>
    <w:p w14:paraId="249257C0">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余款 3%为质量保证金，以合同竣工日起计算，质保期满后一个月内无息支付。</w:t>
      </w:r>
    </w:p>
    <w:p w14:paraId="4975596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第五条 施工、材料要求</w:t>
      </w:r>
    </w:p>
    <w:p w14:paraId="251B0F49">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1、施工责任</w:t>
      </w:r>
    </w:p>
    <w:p w14:paraId="087FC6FD">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1.1 乙方应严格按照甲方要求、施工图纸（如有）要求进行施工，保质、保量、按期、安地完成本项目。乙方施工人员必须严格遵守甲方各项规章制度。</w:t>
      </w:r>
    </w:p>
    <w:p w14:paraId="4088583B">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1.2 乙方负责项目改造过程中原有材料以及新进材料的整理、堆放、保管、搬运，并承担因施工不当或材料保管不当造成的经济损失。</w:t>
      </w:r>
    </w:p>
    <w:p w14:paraId="104F2881">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1.3 方应坚持文明施工，物料、工具放置整齐有序，安装施工的各种工具自备。</w:t>
      </w:r>
    </w:p>
    <w:p w14:paraId="66F3059C">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1.4 乙方施工过程中应保护好甲方设备、公共设施及其它设施，包括但不限于现场的地上、地的电线、电缆、管线、通信等设施，如有损坏，由乙方负责赔偿一切损失。</w:t>
      </w:r>
    </w:p>
    <w:p w14:paraId="7676E9C9">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1.5 乙方施工人员应搞好安全生产，项目范围内非因甲方引起的火灾、人身、设备等事故由方负责，且乙方应赔偿由此给甲方造成的损失。</w:t>
      </w:r>
    </w:p>
    <w:p w14:paraId="394E9251">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1.6 乙方负责到甲方指定位置接驳临时水电，并负责从接驳点引出的电缆、电线、水管、临时电箱、电表、水表等设备、材料及其费用。</w:t>
      </w:r>
    </w:p>
    <w:p w14:paraId="15A3ACE2">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1.7 乙方应遵守本合同项目所在地有关部门对施工现场交通（运输及道路清洁）和环境保 护及施工噪音等管理规定，并自行办理有关手续，产生的费用按城市建设管理部门的规定，乙方承担相关费用。</w:t>
      </w:r>
    </w:p>
    <w:p w14:paraId="3267E08F">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1.8 施工场地已竣工项目在未交付给甲方之前，由乙方负责保护。保护期间发生损坏的，乙方应自费予以修复，并应承担因自身施工不当和材料保管不当造成的经济损失。</w:t>
      </w:r>
    </w:p>
    <w:p w14:paraId="53D763F2">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1.9 乙方应严格按安全标准组织施工，并随时接受行业安全检查人员依法实施的监督检查，采取必要的安全防护措施，消除事故隐患。项目施工期间，在施工范围内引起的一切事故的责任和因此发生的费用，由乙方承担。</w:t>
      </w:r>
    </w:p>
    <w:p w14:paraId="3420EFC2">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1.10 重大伤亡及其他安全事故，乙方应按有关规定立即上报有关部门并通知和甲方，同时按政府有关部门要求处理。如甲方因此代为垫付赔偿，有权向乙方追偿。</w:t>
      </w:r>
    </w:p>
    <w:p w14:paraId="5DD26DE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1.11 必须做到文明施工，严禁施工现场聚众赌博、打架斗殴、嫖娼、吸毒、贩毒、偷盗财物等。</w:t>
      </w:r>
    </w:p>
    <w:p w14:paraId="6613AA9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2、材料要求</w:t>
      </w:r>
    </w:p>
    <w:p w14:paraId="70B42F51">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乙方应使用甲方指定的品牌、型号的材料；甲方未指定的，乙方应提供符合项目要求、质量合格的同等价位的知名品牌产品。</w:t>
      </w:r>
    </w:p>
    <w:p w14:paraId="10756925">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3、乙方应在进场前进行现场勘查，确认施工场地使用状态；进场前就施工场地状态 3 天内未提出书面异议的，视为施工场地状态正常，能够正常使用。施工后发现施工场地异 常或损坏的，乙方应负责免费维修至正常使用状态，否则甲方不予验收，导致逾期交付的，乙方应承担逾期交付违约金；给甲方造成损失的，乙方应赔偿损失。</w:t>
      </w:r>
    </w:p>
    <w:p w14:paraId="14BE811D">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第六条 验收</w:t>
      </w:r>
    </w:p>
    <w:p w14:paraId="405CDD25">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1、初步验收：项目施工完毕之日起 3 个工作日内甲方安排初步验收，初步验收的范围</w:t>
      </w:r>
      <w:r>
        <w:rPr>
          <w:rFonts w:hint="eastAsia" w:asciiTheme="minorEastAsia" w:hAnsiTheme="minorEastAsia" w:eastAsiaTheme="minorEastAsia"/>
          <w:sz w:val="24"/>
          <w:szCs w:val="24"/>
          <w:u w:val="single"/>
        </w:rPr>
        <w:t xml:space="preserve"> 参照预算清单</w:t>
      </w:r>
      <w:r>
        <w:rPr>
          <w:rFonts w:hint="eastAsia" w:asciiTheme="minorEastAsia" w:hAnsiTheme="minorEastAsia" w:eastAsiaTheme="minorEastAsia"/>
          <w:sz w:val="24"/>
          <w:szCs w:val="24"/>
        </w:rPr>
        <w:t xml:space="preserve"> 。对设备设施在使用中才能发现的质量及缺陷问题，甲方有权在发现相关质量及缺陷问题后 30 天书面内提出。</w:t>
      </w:r>
    </w:p>
    <w:p w14:paraId="199587C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2、乙方必须严格按设计方案要求施工，如因施工不符合设计方案要求，导致返工的， 乙方无条件免费重新施工直至符合要求为止，并由乙方全部承担因此产生罚款或其他责任。</w:t>
      </w:r>
    </w:p>
    <w:p w14:paraId="4988944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3、验收合格后，乙方必须清场，人员在三天内撤离现场。验收中如发现项目质量不 合格或项目尚未完成，则由乙方在双方商定的期限内进行返工或补建，再次验收合格后移 交甲方使用。因此而发生的各项费用及给甲方造成的损失由乙方承担，并按最后验收合格的日期作为完工交付日期。</w:t>
      </w:r>
    </w:p>
    <w:p w14:paraId="170FC54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4、如甲乙双方对项目质量有争议，由双方同意确认的质量检测机构鉴定，所需费用 及因此造成的损失由责任方承担。如双方均有责任的，则双方根据其责任比例分别承担损失。在此情况下，完工交付日期以双方确认的质量检测机构鉴定合格的日期为准。</w:t>
      </w:r>
    </w:p>
    <w:p w14:paraId="70FF249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5、验收地点：  </w:t>
      </w:r>
      <w:r>
        <w:rPr>
          <w:rFonts w:hint="eastAsia" w:asciiTheme="minorEastAsia" w:hAnsiTheme="minorEastAsia" w:eastAsiaTheme="minorEastAsia"/>
          <w:sz w:val="24"/>
          <w:szCs w:val="24"/>
          <w:u w:val="single"/>
        </w:rPr>
        <w:t>项目实际安装施工场地</w:t>
      </w:r>
      <w:r>
        <w:rPr>
          <w:rFonts w:hint="eastAsia" w:asciiTheme="minorEastAsia" w:hAnsiTheme="minorEastAsia" w:eastAsiaTheme="minorEastAsia"/>
          <w:sz w:val="24"/>
          <w:szCs w:val="24"/>
        </w:rPr>
        <w:t xml:space="preserve">          。</w:t>
      </w:r>
    </w:p>
    <w:p w14:paraId="3197EECF">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6、验收标准：</w:t>
      </w:r>
      <w:r>
        <w:rPr>
          <w:rFonts w:hint="eastAsia" w:asciiTheme="minorEastAsia" w:hAnsiTheme="minorEastAsia" w:eastAsiaTheme="minorEastAsia"/>
          <w:sz w:val="24"/>
          <w:szCs w:val="24"/>
          <w:u w:val="single"/>
        </w:rPr>
        <w:t xml:space="preserve">  按工程量清单、合同约定及国家或行业有关相关标准。</w:t>
      </w:r>
    </w:p>
    <w:p w14:paraId="36BA59BC">
      <w:pPr>
        <w:spacing w:line="360" w:lineRule="auto"/>
        <w:ind w:firstLine="480" w:firstLineChars="200"/>
        <w:jc w:val="left"/>
        <w:rPr>
          <w:rFonts w:asciiTheme="minorEastAsia" w:hAnsiTheme="minorEastAsia" w:eastAsiaTheme="minorEastAsia"/>
          <w:sz w:val="24"/>
          <w:szCs w:val="24"/>
        </w:rPr>
      </w:pPr>
    </w:p>
    <w:p w14:paraId="02ADAF0B">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第七条 保修</w:t>
      </w:r>
    </w:p>
    <w:p w14:paraId="54A6C27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 自项目正式验收合格之日起，乙方对项目提供为期  1 年的免费保修服务。对项  目中使用的零部件、配件、新设备等提供 1 年的免费保修服务，零部件、配件、新设备自有保修期更长的适用自有保修期的规定。</w:t>
      </w:r>
    </w:p>
    <w:p w14:paraId="26542565">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2、保修期内，项目出现故障或其他问题的，乙方应在接到甲方通知起 24 小时内派  出合格技术人员到甲方现场进行处理、排除故障。由此产生的一切费用，包括但不限于材料、人工等成本费用，由乙方承担。</w:t>
      </w:r>
    </w:p>
    <w:p w14:paraId="40B410C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3、保修期内，如由于火灾、水灾、地震等不可抗拒原因及甲方人为破坏因素造成损坏的， 乙方负责提供维修所需材料清单交由甲方确认并免费维修，经甲方确认的设备材料的费用由甲方承担。</w:t>
      </w:r>
    </w:p>
    <w:p w14:paraId="3D8FE608">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4 、如对施工责任原因无法达成一致意见的，双方同意委托由双方同意确认的质量检  测机构鉴定进行鉴定，该鉴定机构的鉴定结果甲乙双方均应接受。故障确由甲方人为破坏因素造成的，则鉴定费用应由甲方承担，否则应由乙方承担。</w:t>
      </w:r>
    </w:p>
    <w:p w14:paraId="1EEF8DF2">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5 、保修期内，如乙方未能在上述约定的时间内到甲方现场进行处理，或在合理时间  内无法修复的，甲方有权找第三方进行维修，由此产生的维修费用和场地损失导致的损失由乙方承担。</w:t>
      </w:r>
    </w:p>
    <w:p w14:paraId="18101E9F">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第八条 培训</w:t>
      </w:r>
    </w:p>
    <w:p w14:paraId="6ECE0AE9">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本合同无培训。</w:t>
      </w:r>
    </w:p>
    <w:p w14:paraId="16E43EBE">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第九条 保证</w:t>
      </w:r>
    </w:p>
    <w:p w14:paraId="26265D4B">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1、乙方交付的项目应当具备其应有的性质与功能，不存在不合理的质量缺陷。否则， 甲方有权要求返工、换货或退货，且乙方应承担违约责任；如果因此造成甲方或任何第三 方人身伤害、财产损失的，乙方应承担赔偿责任。如甲方因此代为垫付赔偿，有权向乙方追偿。</w:t>
      </w:r>
    </w:p>
    <w:p w14:paraId="50A4E70A">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2、乙方保证其在项目中使用的零部件、配件等均是原厂包装的正品及全新的，不存 在侵犯他人包括知识产权在内的任何合法权益。否则，乙方应承担由此给甲方造成的一切损失。</w:t>
      </w:r>
    </w:p>
    <w:p w14:paraId="53D5E6DC">
      <w:pPr>
        <w:spacing w:line="360" w:lineRule="auto"/>
        <w:ind w:firstLine="480" w:firstLineChars="200"/>
        <w:jc w:val="left"/>
        <w:rPr>
          <w:rFonts w:asciiTheme="minorEastAsia" w:hAnsiTheme="minorEastAsia" w:eastAsiaTheme="minorEastAsia"/>
          <w:sz w:val="24"/>
          <w:szCs w:val="24"/>
        </w:rPr>
      </w:pP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第十条 违约责任</w:t>
      </w:r>
    </w:p>
    <w:p w14:paraId="6E02A43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1、乙方在合同履行期限届满之前，明确表示或者以自己的行为表明不履行合同义务，</w:t>
      </w:r>
    </w:p>
    <w:p w14:paraId="6E03B649">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甲方可以解除合同，乙方应向甲方支付项目总价款 20%的违约金。</w:t>
      </w:r>
    </w:p>
    <w:p w14:paraId="38EC900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2、因乙方原因延迟完成项目的，每延迟一天，乙方应向甲方支付项目总价 0.1%的违 约金。乙方逾期交付超过 10 天的，乙方应向甲方支项目总价款 20%的违约金，同时甲方可以解除合同。</w:t>
      </w:r>
    </w:p>
    <w:p w14:paraId="34CB050A">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3、乙方在项目所使用的零部件、配件等不符合合同约定的技术标准，乙方应进行更</w:t>
      </w:r>
    </w:p>
    <w:p w14:paraId="744F0A65">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换，且应向甲方支付不符部分价值总额的  10%的违约金。</w:t>
      </w:r>
    </w:p>
    <w:p w14:paraId="2193B588">
      <w:pPr>
        <w:spacing w:line="360" w:lineRule="auto"/>
        <w:ind w:firstLine="480" w:firstLineChars="200"/>
        <w:jc w:val="left"/>
        <w:rPr>
          <w:rFonts w:asciiTheme="minorEastAsia" w:hAnsiTheme="minorEastAsia" w:eastAsiaTheme="minorEastAsia"/>
          <w:sz w:val="24"/>
          <w:szCs w:val="24"/>
        </w:rPr>
      </w:pPr>
    </w:p>
    <w:p w14:paraId="37511ACE">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4、项目未通过验收的，甲方有权要求乙方在限期内整改，同时仍应按照双方约定的</w:t>
      </w:r>
    </w:p>
    <w:p w14:paraId="57010D43">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标准重新施工，因此导致项目迟延完成的，不免除其逾期交付的违约责任。</w:t>
      </w:r>
    </w:p>
    <w:p w14:paraId="170750A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5、保修期内，乙方未能在合同约定的期限内赶赴现场履行保修义务的，每迟延一天， 乙方应向甲方支付合同金额 0.1%的违约金；乙方超过三十天仍未履行保修义务的，甲方有 权要求乙方退货，乙方应自甲方提出退货要求之日起三日内运回货物，逾期未按甲方要求 退货的，甲方有权决定处理，由此产生的费用由乙方承担，同时乙方应退还甲方已经支付的全部货款和费用并向甲方支付合同金额 20%的违约金。</w:t>
      </w:r>
    </w:p>
    <w:p w14:paraId="1C3574A0">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乙方在接到甲方通知之日起三十天内未将设备维修至正常使用状态的，甲方有权要求 乙方换货，乙方必须在甲方提出换货要求之日起_30_ 日内向甲方交付新的设备，同时应向 甲方支付合同金额 10%的违约金；甲方可选择委托第三方维修的，维修费用由乙方承担，乙方按合同金额 20%支付违约金。</w:t>
      </w:r>
    </w:p>
    <w:p w14:paraId="29D5DE40">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6、乙方有上述第十条第 1 款至第 5 款约定的违约情形的，其承担违约金不足以弥补甲方损失的，乙方应就不足部分承担赔偿责任直至弥补甲方的全部损失。</w:t>
      </w:r>
    </w:p>
    <w:p w14:paraId="63CF42DB">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7、乙方人员发生安全事故乙方应及时及妥善解决，不得因此影响甲方商誉，否则由 乙方按合同总金额的 15%支付违约金，导致甲方垫付赔偿款项的，甲方有权从应付合同款中扣除或要求乙方返还，且乙方须按合同金额的 30%支付违约金。</w:t>
      </w:r>
    </w:p>
    <w:p w14:paraId="51A89218">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8、合同履行中发生的任何争议，双方应通过协商方式解决，若通过协商方式无法解 决的，应通过法律途径解决；乙方不得采用组织员工上访、围攻甲方等非法方式，否则视为乙方严重违约，甲方有权单方解除合同，乙方按合同总金额的 30%向甲方承担违约责任。</w:t>
      </w:r>
    </w:p>
    <w:p w14:paraId="79E285F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9、因乙方违约而应向甲方支付的违约金或其他损失赔偿的款项（包括但不限于赔偿</w:t>
      </w:r>
      <w:r>
        <w:rPr>
          <w:rFonts w:asciiTheme="minorEastAsia" w:hAnsiTheme="minorEastAsia" w:eastAsiaTheme="minorEastAsia"/>
          <w:sz w:val="24"/>
          <w:szCs w:val="24"/>
        </w:rPr>
        <w:t xml:space="preserve"> </w:t>
      </w:r>
    </w:p>
    <w:p w14:paraId="7CF7180C">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款、诉讼费、律师费、鉴定费、保管费、差旅费等），甲方有权从应付项目款项或质量保证金中直接扣除，不够抵扣的，乙方应按时向甲方偿付。</w:t>
      </w:r>
    </w:p>
    <w:p w14:paraId="79106CEC">
      <w:pPr>
        <w:spacing w:line="360" w:lineRule="auto"/>
        <w:ind w:firstLine="480" w:firstLineChars="200"/>
        <w:jc w:val="left"/>
        <w:rPr>
          <w:rFonts w:asciiTheme="minorEastAsia" w:hAnsiTheme="minorEastAsia" w:eastAsiaTheme="minorEastAsia"/>
          <w:sz w:val="24"/>
          <w:szCs w:val="24"/>
        </w:rPr>
      </w:pPr>
    </w:p>
    <w:p w14:paraId="1670EB14">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第十一条 争议解决方式</w:t>
      </w:r>
    </w:p>
    <w:p w14:paraId="3130372B">
      <w:pPr>
        <w:spacing w:line="360" w:lineRule="auto"/>
        <w:ind w:firstLine="480" w:firstLineChars="200"/>
        <w:jc w:val="left"/>
        <w:rPr>
          <w:rFonts w:asciiTheme="minorEastAsia" w:hAnsiTheme="minorEastAsia" w:eastAsiaTheme="minorEastAsia"/>
          <w:sz w:val="24"/>
          <w:szCs w:val="24"/>
        </w:rPr>
      </w:pPr>
    </w:p>
    <w:p w14:paraId="368A4CA4">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因本合同或在合同履行过程中发生的任何争议，双方首先应友好协商解决；协商不成的，任何一方均应向甲方所在地有管辖权的人民法院提起诉讼。</w:t>
      </w:r>
    </w:p>
    <w:p w14:paraId="70E841A2">
      <w:pPr>
        <w:spacing w:line="360" w:lineRule="auto"/>
        <w:ind w:firstLine="480" w:firstLineChars="200"/>
        <w:jc w:val="left"/>
        <w:rPr>
          <w:rFonts w:asciiTheme="minorEastAsia" w:hAnsiTheme="minorEastAsia" w:eastAsiaTheme="minorEastAsia"/>
          <w:sz w:val="24"/>
          <w:szCs w:val="24"/>
        </w:rPr>
      </w:pPr>
    </w:p>
    <w:p w14:paraId="7A4C757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第十二条 其他</w:t>
      </w:r>
    </w:p>
    <w:p w14:paraId="69FD8555">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1、本合同附件、询价书、投标文件、报价清单、施工图纸等（如有）具有同本合同</w:t>
      </w:r>
    </w:p>
    <w:p w14:paraId="3219B543">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同等的法律效力；如附件和本合同约定不一致的，以本合同为准。</w:t>
      </w:r>
    </w:p>
    <w:p w14:paraId="6F77BF3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2、未经双方书面同意，任何一方均不得对本合同作出任何修改。</w:t>
      </w:r>
    </w:p>
    <w:p w14:paraId="5B9E9731">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3、本合同一式叁份，甲方执贰份，乙方执壹份具有同等法律效力。本合同自双方签</w:t>
      </w:r>
    </w:p>
    <w:p w14:paraId="79FFA78E">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字盖章之日起生效。</w:t>
      </w:r>
    </w:p>
    <w:p w14:paraId="1C4232ED">
      <w:pPr>
        <w:ind w:firstLine="480" w:firstLineChars="200"/>
        <w:jc w:val="left"/>
        <w:rPr>
          <w:rFonts w:asciiTheme="minorEastAsia" w:hAnsiTheme="minorEastAsia" w:eastAsiaTheme="minorEastAsia"/>
          <w:sz w:val="24"/>
          <w:szCs w:val="24"/>
        </w:rPr>
      </w:pPr>
    </w:p>
    <w:p w14:paraId="6288E44F">
      <w:pPr>
        <w:ind w:firstLine="482" w:firstLineChars="200"/>
        <w:jc w:val="left"/>
        <w:rPr>
          <w:rFonts w:ascii="方正小标宋简体" w:hAnsi="黑体" w:eastAsia="方正小标宋简体"/>
          <w:b/>
          <w:sz w:val="24"/>
        </w:rPr>
      </w:pPr>
    </w:p>
    <w:tbl>
      <w:tblPr>
        <w:tblStyle w:val="100"/>
        <w:tblW w:w="947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46"/>
        <w:gridCol w:w="4824"/>
      </w:tblGrid>
      <w:tr w14:paraId="4F775E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7" w:hRule="atLeast"/>
        </w:trPr>
        <w:tc>
          <w:tcPr>
            <w:tcW w:w="4646" w:type="dxa"/>
          </w:tcPr>
          <w:p w14:paraId="2D4CCCA7">
            <w:pPr>
              <w:pStyle w:val="101"/>
              <w:spacing w:before="243" w:line="219" w:lineRule="auto"/>
              <w:ind w:left="148"/>
              <w:rPr>
                <w:lang w:eastAsia="zh-CN"/>
              </w:rPr>
            </w:pPr>
            <w:r>
              <w:rPr>
                <w:spacing w:val="-2"/>
                <w:lang w:eastAsia="zh-CN"/>
              </w:rPr>
              <w:t>甲方</w:t>
            </w:r>
            <w:r>
              <w:rPr>
                <w:spacing w:val="-16"/>
                <w:lang w:eastAsia="zh-CN"/>
              </w:rPr>
              <w:t>：</w:t>
            </w:r>
            <w:r>
              <w:rPr>
                <w:spacing w:val="20"/>
                <w:lang w:eastAsia="zh-CN"/>
              </w:rPr>
              <w:t xml:space="preserve">      </w:t>
            </w:r>
            <w:r>
              <w:rPr>
                <w:spacing w:val="-16"/>
                <w:lang w:eastAsia="zh-CN"/>
              </w:rPr>
              <w:t>（</w:t>
            </w:r>
            <w:r>
              <w:rPr>
                <w:spacing w:val="-2"/>
                <w:lang w:eastAsia="zh-CN"/>
              </w:rPr>
              <w:t>盖章）</w:t>
            </w:r>
          </w:p>
          <w:p w14:paraId="49E4A86F">
            <w:pPr>
              <w:pStyle w:val="101"/>
              <w:spacing w:before="232" w:line="219" w:lineRule="auto"/>
              <w:ind w:left="117"/>
              <w:rPr>
                <w:lang w:eastAsia="zh-CN"/>
              </w:rPr>
            </w:pPr>
          </w:p>
        </w:tc>
        <w:tc>
          <w:tcPr>
            <w:tcW w:w="4824" w:type="dxa"/>
          </w:tcPr>
          <w:p w14:paraId="018F4382">
            <w:pPr>
              <w:pStyle w:val="101"/>
              <w:spacing w:before="243" w:line="219" w:lineRule="auto"/>
              <w:ind w:left="139"/>
              <w:rPr>
                <w:lang w:eastAsia="zh-CN"/>
              </w:rPr>
            </w:pPr>
            <w:r>
              <w:rPr>
                <w:lang w:eastAsia="zh-CN"/>
              </w:rPr>
              <w:t>乙方</w:t>
            </w:r>
            <w:r>
              <w:rPr>
                <w:spacing w:val="-17"/>
                <w:lang w:eastAsia="zh-CN"/>
              </w:rPr>
              <w:t>：</w:t>
            </w:r>
            <w:r>
              <w:rPr>
                <w:spacing w:val="17"/>
                <w:lang w:eastAsia="zh-CN"/>
              </w:rPr>
              <w:t xml:space="preserve">       </w:t>
            </w:r>
            <w:r>
              <w:rPr>
                <w:spacing w:val="-17"/>
                <w:lang w:eastAsia="zh-CN"/>
              </w:rPr>
              <w:t>（</w:t>
            </w:r>
            <w:r>
              <w:rPr>
                <w:lang w:eastAsia="zh-CN"/>
              </w:rPr>
              <w:t>盖章）</w:t>
            </w:r>
          </w:p>
          <w:p w14:paraId="202AFCA6">
            <w:pPr>
              <w:pStyle w:val="101"/>
              <w:spacing w:before="232" w:line="219" w:lineRule="auto"/>
              <w:ind w:left="123"/>
              <w:rPr>
                <w:lang w:eastAsia="zh-CN"/>
              </w:rPr>
            </w:pPr>
          </w:p>
        </w:tc>
      </w:tr>
      <w:tr w14:paraId="4438FC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9" w:hRule="atLeast"/>
        </w:trPr>
        <w:tc>
          <w:tcPr>
            <w:tcW w:w="4646" w:type="dxa"/>
          </w:tcPr>
          <w:p w14:paraId="6EE71ED2">
            <w:pPr>
              <w:pStyle w:val="101"/>
              <w:spacing w:before="240" w:line="219" w:lineRule="auto"/>
              <w:ind w:left="116"/>
            </w:pPr>
            <w:r>
              <w:rPr>
                <w:spacing w:val="-2"/>
              </w:rPr>
              <w:t>授权代表（签字</w:t>
            </w:r>
            <w:r>
              <w:rPr>
                <w:spacing w:val="2"/>
              </w:rPr>
              <w:t>）：</w:t>
            </w:r>
          </w:p>
        </w:tc>
        <w:tc>
          <w:tcPr>
            <w:tcW w:w="4824" w:type="dxa"/>
          </w:tcPr>
          <w:p w14:paraId="159B8646">
            <w:pPr>
              <w:pStyle w:val="101"/>
              <w:spacing w:before="240" w:line="219" w:lineRule="auto"/>
              <w:ind w:left="114"/>
            </w:pPr>
            <w:r>
              <w:rPr>
                <w:spacing w:val="-2"/>
              </w:rPr>
              <w:t>授权代表（签字</w:t>
            </w:r>
            <w:r>
              <w:rPr>
                <w:spacing w:val="2"/>
              </w:rPr>
              <w:t>）：</w:t>
            </w:r>
          </w:p>
        </w:tc>
      </w:tr>
      <w:tr w14:paraId="2F78B2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6" w:hRule="atLeast"/>
        </w:trPr>
        <w:tc>
          <w:tcPr>
            <w:tcW w:w="4646" w:type="dxa"/>
          </w:tcPr>
          <w:p w14:paraId="22F255F3"/>
        </w:tc>
        <w:tc>
          <w:tcPr>
            <w:tcW w:w="4824" w:type="dxa"/>
          </w:tcPr>
          <w:p w14:paraId="3D1EF712">
            <w:pPr>
              <w:pStyle w:val="101"/>
              <w:spacing w:before="240" w:line="220" w:lineRule="auto"/>
              <w:ind w:left="116"/>
            </w:pPr>
            <w:r>
              <w:rPr>
                <w:spacing w:val="-3"/>
              </w:rPr>
              <w:t>银行帐号：</w:t>
            </w:r>
          </w:p>
        </w:tc>
      </w:tr>
      <w:tr w14:paraId="34B206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trPr>
        <w:tc>
          <w:tcPr>
            <w:tcW w:w="4646" w:type="dxa"/>
          </w:tcPr>
          <w:p w14:paraId="3940CFF0"/>
        </w:tc>
        <w:tc>
          <w:tcPr>
            <w:tcW w:w="4824" w:type="dxa"/>
          </w:tcPr>
          <w:p w14:paraId="5187580A">
            <w:pPr>
              <w:pStyle w:val="101"/>
              <w:spacing w:before="243" w:line="220" w:lineRule="auto"/>
              <w:ind w:left="116"/>
            </w:pPr>
            <w:r>
              <w:rPr>
                <w:spacing w:val="-3"/>
              </w:rPr>
              <w:t>开户银行：</w:t>
            </w:r>
          </w:p>
        </w:tc>
      </w:tr>
      <w:tr w14:paraId="7CCCE1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4646" w:type="dxa"/>
          </w:tcPr>
          <w:p w14:paraId="1A56F837">
            <w:pPr>
              <w:pStyle w:val="101"/>
              <w:spacing w:before="243" w:line="219" w:lineRule="auto"/>
              <w:ind w:left="158"/>
            </w:pPr>
            <w:r>
              <w:rPr>
                <w:spacing w:val="-13"/>
              </w:rPr>
              <w:t>日期：</w:t>
            </w:r>
            <w:r>
              <w:rPr>
                <w:spacing w:val="2"/>
              </w:rPr>
              <w:t xml:space="preserve">     </w:t>
            </w:r>
            <w:r>
              <w:rPr>
                <w:spacing w:val="-13"/>
              </w:rPr>
              <w:t>年</w:t>
            </w:r>
            <w:r>
              <w:rPr>
                <w:spacing w:val="4"/>
              </w:rPr>
              <w:t xml:space="preserve">    </w:t>
            </w:r>
            <w:r>
              <w:rPr>
                <w:spacing w:val="-13"/>
              </w:rPr>
              <w:t>月</w:t>
            </w:r>
            <w:r>
              <w:rPr>
                <w:spacing w:val="12"/>
              </w:rPr>
              <w:t xml:space="preserve">    </w:t>
            </w:r>
            <w:r>
              <w:rPr>
                <w:spacing w:val="-13"/>
              </w:rPr>
              <w:t>日</w:t>
            </w:r>
          </w:p>
        </w:tc>
        <w:tc>
          <w:tcPr>
            <w:tcW w:w="4824" w:type="dxa"/>
          </w:tcPr>
          <w:p w14:paraId="1C06D91E">
            <w:pPr>
              <w:pStyle w:val="101"/>
              <w:spacing w:before="243" w:line="219" w:lineRule="auto"/>
              <w:ind w:left="156"/>
            </w:pPr>
            <w:r>
              <w:rPr>
                <w:spacing w:val="-13"/>
              </w:rPr>
              <w:t>日期：</w:t>
            </w:r>
            <w:r>
              <w:rPr>
                <w:spacing w:val="2"/>
              </w:rPr>
              <w:t xml:space="preserve">    </w:t>
            </w:r>
            <w:r>
              <w:rPr>
                <w:spacing w:val="-13"/>
              </w:rPr>
              <w:t>年</w:t>
            </w:r>
            <w:r>
              <w:rPr>
                <w:spacing w:val="4"/>
              </w:rPr>
              <w:t xml:space="preserve">    </w:t>
            </w:r>
            <w:r>
              <w:rPr>
                <w:spacing w:val="-13"/>
              </w:rPr>
              <w:t>月</w:t>
            </w:r>
            <w:r>
              <w:rPr>
                <w:spacing w:val="17"/>
              </w:rPr>
              <w:t xml:space="preserve">   </w:t>
            </w:r>
            <w:r>
              <w:rPr>
                <w:spacing w:val="-13"/>
              </w:rPr>
              <w:t>日</w:t>
            </w:r>
          </w:p>
        </w:tc>
      </w:tr>
    </w:tbl>
    <w:p w14:paraId="2B51E913">
      <w:pPr>
        <w:ind w:firstLine="482" w:firstLineChars="200"/>
        <w:jc w:val="left"/>
        <w:rPr>
          <w:rFonts w:ascii="方正小标宋简体" w:hAnsi="黑体" w:eastAsia="方正小标宋简体"/>
          <w:b/>
          <w:sz w:val="24"/>
        </w:rPr>
      </w:pPr>
    </w:p>
    <w:p w14:paraId="30E48F10">
      <w:pPr>
        <w:ind w:firstLine="482" w:firstLineChars="200"/>
        <w:jc w:val="left"/>
        <w:rPr>
          <w:rFonts w:ascii="方正小标宋简体" w:hAnsi="黑体" w:eastAsia="方正小标宋简体"/>
          <w:b/>
          <w:sz w:val="24"/>
        </w:rPr>
      </w:pPr>
    </w:p>
    <w:p w14:paraId="671A6E97">
      <w:pPr>
        <w:ind w:firstLine="482" w:firstLineChars="200"/>
        <w:jc w:val="left"/>
        <w:rPr>
          <w:rFonts w:ascii="方正小标宋简体" w:hAnsi="黑体" w:eastAsia="方正小标宋简体"/>
          <w:b/>
          <w:sz w:val="24"/>
        </w:rPr>
      </w:pPr>
    </w:p>
    <w:p w14:paraId="4F0B12D2">
      <w:pPr>
        <w:ind w:firstLine="482" w:firstLineChars="200"/>
        <w:jc w:val="left"/>
        <w:rPr>
          <w:rFonts w:ascii="方正小标宋简体" w:hAnsi="黑体" w:eastAsia="方正小标宋简体"/>
          <w:b/>
          <w:sz w:val="24"/>
        </w:rPr>
      </w:pPr>
    </w:p>
    <w:p w14:paraId="19F603D3">
      <w:pPr>
        <w:ind w:firstLine="482" w:firstLineChars="200"/>
        <w:jc w:val="left"/>
        <w:rPr>
          <w:rFonts w:ascii="方正小标宋简体" w:hAnsi="黑体" w:eastAsia="方正小标宋简体"/>
          <w:b/>
          <w:sz w:val="24"/>
        </w:rPr>
      </w:pPr>
    </w:p>
    <w:p w14:paraId="2A2E0DF1">
      <w:pPr>
        <w:ind w:firstLine="482" w:firstLineChars="200"/>
        <w:jc w:val="left"/>
        <w:rPr>
          <w:rFonts w:ascii="方正小标宋简体" w:hAnsi="黑体" w:eastAsia="方正小标宋简体"/>
          <w:b/>
          <w:sz w:val="24"/>
        </w:rPr>
      </w:pPr>
    </w:p>
    <w:p w14:paraId="054AC6FA">
      <w:pPr>
        <w:ind w:firstLine="482" w:firstLineChars="200"/>
        <w:jc w:val="left"/>
        <w:rPr>
          <w:rFonts w:ascii="方正小标宋简体" w:hAnsi="黑体" w:eastAsia="方正小标宋简体"/>
          <w:b/>
          <w:sz w:val="24"/>
        </w:rPr>
      </w:pPr>
    </w:p>
    <w:p w14:paraId="5C8D8C3C">
      <w:pPr>
        <w:ind w:firstLine="482" w:firstLineChars="200"/>
        <w:jc w:val="left"/>
        <w:rPr>
          <w:rFonts w:ascii="方正小标宋简体" w:hAnsi="黑体" w:eastAsia="方正小标宋简体"/>
          <w:b/>
          <w:sz w:val="24"/>
        </w:rPr>
      </w:pPr>
    </w:p>
    <w:p w14:paraId="35955369">
      <w:pPr>
        <w:ind w:firstLine="482" w:firstLineChars="200"/>
        <w:jc w:val="left"/>
        <w:rPr>
          <w:rFonts w:ascii="方正小标宋简体" w:hAnsi="黑体" w:eastAsia="方正小标宋简体"/>
          <w:b/>
          <w:sz w:val="24"/>
        </w:rPr>
      </w:pPr>
    </w:p>
    <w:p w14:paraId="4B17DBBE">
      <w:pPr>
        <w:ind w:firstLine="482" w:firstLineChars="200"/>
        <w:jc w:val="left"/>
        <w:rPr>
          <w:rFonts w:ascii="方正小标宋简体" w:hAnsi="黑体" w:eastAsia="方正小标宋简体"/>
          <w:b/>
          <w:sz w:val="24"/>
        </w:rPr>
      </w:pPr>
    </w:p>
    <w:p w14:paraId="7795CEA4">
      <w:pPr>
        <w:ind w:firstLine="482" w:firstLineChars="200"/>
        <w:jc w:val="left"/>
        <w:rPr>
          <w:rFonts w:ascii="方正小标宋简体" w:hAnsi="黑体" w:eastAsia="方正小标宋简体"/>
          <w:b/>
          <w:sz w:val="24"/>
        </w:rPr>
      </w:pPr>
    </w:p>
    <w:p w14:paraId="11118B9A">
      <w:pPr>
        <w:ind w:firstLine="482" w:firstLineChars="200"/>
        <w:jc w:val="left"/>
        <w:rPr>
          <w:rFonts w:ascii="方正小标宋简体" w:hAnsi="黑体" w:eastAsia="方正小标宋简体"/>
          <w:b/>
          <w:sz w:val="24"/>
        </w:rPr>
      </w:pPr>
    </w:p>
    <w:p w14:paraId="167CEBF8">
      <w:pPr>
        <w:ind w:firstLine="482" w:firstLineChars="200"/>
        <w:jc w:val="left"/>
        <w:rPr>
          <w:rFonts w:ascii="方正小标宋简体" w:hAnsi="黑体" w:eastAsia="方正小标宋简体"/>
          <w:b/>
          <w:sz w:val="24"/>
        </w:rPr>
      </w:pPr>
    </w:p>
    <w:p w14:paraId="1D1F3BB7">
      <w:pPr>
        <w:pStyle w:val="27"/>
        <w:rPr>
          <w:rFonts w:ascii="方正小标宋简体" w:hAnsi="黑体" w:eastAsia="方正小标宋简体"/>
          <w:b/>
          <w:sz w:val="24"/>
        </w:rPr>
      </w:pPr>
    </w:p>
    <w:p w14:paraId="32E5D85D">
      <w:pPr>
        <w:pStyle w:val="27"/>
        <w:rPr>
          <w:rFonts w:ascii="方正小标宋简体" w:hAnsi="黑体" w:eastAsia="方正小标宋简体"/>
          <w:b/>
          <w:sz w:val="24"/>
        </w:rPr>
      </w:pPr>
    </w:p>
    <w:p w14:paraId="36131CE1">
      <w:pPr>
        <w:ind w:firstLine="482" w:firstLineChars="200"/>
        <w:jc w:val="left"/>
        <w:rPr>
          <w:rFonts w:ascii="方正小标宋简体" w:hAnsi="黑体" w:eastAsia="方正小标宋简体"/>
          <w:b/>
          <w:sz w:val="24"/>
        </w:rPr>
      </w:pPr>
    </w:p>
    <w:p w14:paraId="5094ACEF">
      <w:pPr>
        <w:ind w:firstLine="482" w:firstLineChars="200"/>
        <w:jc w:val="left"/>
        <w:rPr>
          <w:rFonts w:ascii="方正小标宋简体" w:hAnsi="黑体" w:eastAsia="方正小标宋简体"/>
          <w:b/>
          <w:sz w:val="24"/>
        </w:rPr>
      </w:pPr>
    </w:p>
    <w:p w14:paraId="32A75CD7">
      <w:pPr>
        <w:ind w:firstLine="482" w:firstLineChars="200"/>
        <w:jc w:val="left"/>
        <w:rPr>
          <w:rFonts w:ascii="宋体" w:hAnsi="宋体"/>
          <w:b/>
          <w:sz w:val="44"/>
          <w:szCs w:val="44"/>
        </w:rPr>
      </w:pPr>
      <w:r>
        <w:rPr>
          <w:rFonts w:hint="eastAsia" w:ascii="方正小标宋简体" w:hAnsi="黑体" w:eastAsia="方正小标宋简体"/>
          <w:b/>
          <w:sz w:val="24"/>
        </w:rPr>
        <w:t>附件一：</w:t>
      </w:r>
      <w:r>
        <w:rPr>
          <w:rFonts w:hint="eastAsia" w:ascii="宋体" w:hAnsi="宋体"/>
          <w:b/>
          <w:sz w:val="30"/>
          <w:szCs w:val="30"/>
        </w:rPr>
        <w:t>阳光合作协议</w:t>
      </w:r>
    </w:p>
    <w:p w14:paraId="55130F6F">
      <w:pPr>
        <w:ind w:firstLine="562" w:firstLineChars="200"/>
        <w:jc w:val="center"/>
        <w:rPr>
          <w:rFonts w:ascii="宋体" w:hAnsi="宋体"/>
          <w:b/>
          <w:sz w:val="28"/>
          <w:szCs w:val="28"/>
        </w:rPr>
      </w:pPr>
    </w:p>
    <w:p w14:paraId="6A05BE92">
      <w:pPr>
        <w:spacing w:before="120" w:beforeLines="50" w:after="120" w:afterLines="50"/>
        <w:ind w:firstLine="420" w:firstLineChars="200"/>
        <w:contextualSpacing/>
        <w:rPr>
          <w:rFonts w:ascii="宋体" w:hAnsi="宋体"/>
          <w:szCs w:val="21"/>
        </w:rPr>
      </w:pPr>
      <w:r>
        <w:rPr>
          <w:rFonts w:hint="eastAsia" w:ascii="宋体" w:hAnsi="宋体"/>
          <w:szCs w:val="21"/>
        </w:rPr>
        <w:t xml:space="preserve">甲方：  </w:t>
      </w:r>
    </w:p>
    <w:p w14:paraId="26CCC035">
      <w:pPr>
        <w:pStyle w:val="9"/>
        <w:rPr>
          <w:rFonts w:ascii="宋体" w:hAnsi="宋体"/>
        </w:rPr>
      </w:pPr>
    </w:p>
    <w:p w14:paraId="5DB7D204">
      <w:pPr>
        <w:spacing w:before="120" w:beforeLines="50" w:after="120" w:afterLines="50"/>
        <w:ind w:firstLine="420" w:firstLineChars="200"/>
        <w:contextualSpacing/>
        <w:rPr>
          <w:rFonts w:ascii="宋体" w:hAnsi="宋体"/>
          <w:szCs w:val="21"/>
        </w:rPr>
      </w:pPr>
      <w:r>
        <w:rPr>
          <w:rFonts w:hint="eastAsia" w:ascii="宋体" w:hAnsi="宋体"/>
          <w:szCs w:val="21"/>
        </w:rPr>
        <w:t xml:space="preserve">乙方：    </w:t>
      </w:r>
      <w:r>
        <w:rPr>
          <w:rFonts w:ascii="宋体" w:hAnsi="宋体"/>
          <w:szCs w:val="21"/>
        </w:rPr>
        <w:t xml:space="preserve"> </w:t>
      </w:r>
    </w:p>
    <w:p w14:paraId="73EB5A56">
      <w:pPr>
        <w:pStyle w:val="9"/>
        <w:rPr>
          <w:rFonts w:ascii="宋体" w:hAnsi="宋体"/>
        </w:rPr>
      </w:pPr>
    </w:p>
    <w:p w14:paraId="6E881098">
      <w:pPr>
        <w:spacing w:before="120" w:beforeLines="50" w:after="120" w:afterLines="50" w:line="360" w:lineRule="auto"/>
        <w:ind w:firstLine="420" w:firstLineChars="200"/>
        <w:contextualSpacing/>
        <w:rPr>
          <w:rFonts w:ascii="宋体" w:hAnsi="宋体"/>
        </w:rPr>
      </w:pPr>
      <w:r>
        <w:rPr>
          <w:rFonts w:hint="eastAsia" w:ascii="宋体" w:hAnsi="宋体"/>
        </w:rPr>
        <w:t xml:space="preserve">    甲乙双方于</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日签署了《……合同》（以下简称原合同），为加强双方阳光合作，保证职员职业安全，甲乙双方经协商签订本协议并作为双方共同遵守的阳光合作行为准则。</w:t>
      </w:r>
    </w:p>
    <w:p w14:paraId="1E795EE3">
      <w:pPr>
        <w:spacing w:before="120" w:beforeLines="50" w:after="120" w:afterLines="50" w:line="360" w:lineRule="auto"/>
        <w:ind w:left="420" w:leftChars="200"/>
        <w:contextualSpacing/>
        <w:rPr>
          <w:rFonts w:ascii="宋体" w:hAnsi="宋体"/>
          <w:b/>
        </w:rPr>
      </w:pPr>
      <w:r>
        <w:rPr>
          <w:rFonts w:hint="eastAsia" w:ascii="宋体" w:hAnsi="宋体"/>
          <w:b/>
        </w:rPr>
        <w:t>一、甲方责任</w:t>
      </w:r>
    </w:p>
    <w:p w14:paraId="7A13493B">
      <w:pPr>
        <w:spacing w:before="120" w:beforeLines="50" w:after="120" w:afterLines="50" w:line="360" w:lineRule="auto"/>
        <w:ind w:left="105" w:leftChars="50" w:firstLine="420" w:firstLineChars="200"/>
        <w:contextualSpacing/>
        <w:rPr>
          <w:rFonts w:ascii="宋体" w:hAnsi="宋体"/>
        </w:rPr>
      </w:pPr>
      <w:r>
        <w:rPr>
          <w:rFonts w:hint="eastAsia" w:ascii="宋体" w:hAnsi="宋体"/>
        </w:rPr>
        <w:t>1.甲方有责任向乙方介绍本单位有关采购管理通用原则和本协议的规定。</w:t>
      </w:r>
    </w:p>
    <w:p w14:paraId="28FAC56C">
      <w:pPr>
        <w:spacing w:before="120" w:beforeLines="50" w:after="120" w:afterLines="50" w:line="360" w:lineRule="auto"/>
        <w:ind w:left="105" w:leftChars="50" w:firstLine="420" w:firstLineChars="200"/>
        <w:contextualSpacing/>
        <w:rPr>
          <w:rFonts w:ascii="宋体" w:hAnsi="宋体"/>
        </w:rPr>
      </w:pPr>
      <w:r>
        <w:rPr>
          <w:rFonts w:hint="eastAsia" w:ascii="宋体" w:hAnsi="宋体"/>
        </w:rPr>
        <w:t>2.甲方有责任对本单位相关人员进行阳光合作教育。</w:t>
      </w:r>
    </w:p>
    <w:p w14:paraId="269742F2">
      <w:pPr>
        <w:spacing w:before="120" w:beforeLines="50" w:after="120" w:afterLines="50" w:line="360" w:lineRule="auto"/>
        <w:ind w:left="105" w:leftChars="50" w:firstLine="420" w:firstLineChars="200"/>
        <w:contextualSpacing/>
        <w:rPr>
          <w:rFonts w:ascii="宋体" w:hAnsi="宋体"/>
        </w:rPr>
      </w:pPr>
      <w:r>
        <w:rPr>
          <w:rFonts w:hint="eastAsia" w:ascii="宋体" w:hAnsi="宋体"/>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6F2F2CE0">
      <w:pPr>
        <w:spacing w:before="120" w:beforeLines="50" w:after="120" w:afterLines="50" w:line="360" w:lineRule="auto"/>
        <w:ind w:left="105" w:leftChars="50" w:firstLine="420" w:firstLineChars="200"/>
        <w:contextualSpacing/>
        <w:rPr>
          <w:rFonts w:ascii="宋体" w:hAnsi="宋体"/>
        </w:rPr>
      </w:pPr>
      <w:r>
        <w:rPr>
          <w:rFonts w:hint="eastAsia" w:ascii="宋体" w:hAnsi="宋体"/>
        </w:rPr>
        <w:t>4.甲方人员如违反阳光合作管理制度及本协议规定，甲方视情节轻重、影响大小给予行政及经济处罚。</w:t>
      </w:r>
    </w:p>
    <w:p w14:paraId="71946E96">
      <w:pPr>
        <w:spacing w:before="120" w:beforeLines="50" w:after="120" w:afterLines="50" w:line="360" w:lineRule="auto"/>
        <w:ind w:left="105" w:leftChars="50" w:firstLine="420" w:firstLineChars="200"/>
        <w:contextualSpacing/>
        <w:rPr>
          <w:rFonts w:ascii="宋体" w:hAnsi="宋体"/>
        </w:rPr>
      </w:pPr>
      <w:r>
        <w:rPr>
          <w:rFonts w:hint="eastAsia" w:ascii="宋体" w:hAnsi="宋体"/>
        </w:rPr>
        <w:t>5．对于乙方举报甲方人员违反阳光合作规定的情况，甲方应及时进行调查，根据调查情况进行处理，并将调查结果向乙方反馈。</w:t>
      </w:r>
    </w:p>
    <w:p w14:paraId="26092175">
      <w:pPr>
        <w:spacing w:before="120" w:beforeLines="50" w:after="120" w:afterLines="50" w:line="360" w:lineRule="auto"/>
        <w:ind w:left="105" w:leftChars="50" w:firstLine="420" w:firstLineChars="200"/>
        <w:contextualSpacing/>
        <w:rPr>
          <w:rFonts w:ascii="宋体" w:hAnsi="宋体"/>
        </w:rPr>
      </w:pPr>
      <w:r>
        <w:rPr>
          <w:rFonts w:hint="eastAsia" w:ascii="宋体" w:hAnsi="宋体"/>
        </w:rPr>
        <w:t>6.接受举报的一方应为举报方保密，不得对举报方进行报复，对举报属实和严格遵守《阳光合作协议》的合作方，在同等条件下给予后续合作的优先权。</w:t>
      </w:r>
    </w:p>
    <w:p w14:paraId="24E72FC3">
      <w:pPr>
        <w:spacing w:before="120" w:beforeLines="50" w:after="120" w:afterLines="50" w:line="360" w:lineRule="auto"/>
        <w:ind w:left="420" w:leftChars="200"/>
        <w:contextualSpacing/>
        <w:rPr>
          <w:rFonts w:ascii="宋体" w:hAnsi="宋体"/>
          <w:b/>
        </w:rPr>
      </w:pPr>
      <w:r>
        <w:rPr>
          <w:rFonts w:hint="eastAsia" w:ascii="宋体" w:hAnsi="宋体"/>
          <w:b/>
        </w:rPr>
        <w:t>二、乙方责任</w:t>
      </w:r>
    </w:p>
    <w:p w14:paraId="46A8898E">
      <w:pPr>
        <w:spacing w:before="120" w:beforeLines="50" w:after="120" w:afterLines="50" w:line="360" w:lineRule="auto"/>
        <w:ind w:left="105" w:leftChars="50" w:firstLine="420" w:firstLineChars="200"/>
        <w:contextualSpacing/>
        <w:rPr>
          <w:rFonts w:ascii="宋体" w:hAnsi="宋体"/>
        </w:rPr>
      </w:pPr>
      <w:r>
        <w:rPr>
          <w:rFonts w:hint="eastAsia" w:ascii="宋体" w:hAnsi="宋体"/>
        </w:rPr>
        <w:t>1.乙方应保证乙方人员了解甲方有关采购管理通用原则和及本协议的规定，并遵照执行。</w:t>
      </w:r>
    </w:p>
    <w:p w14:paraId="4EE15DEE">
      <w:pPr>
        <w:spacing w:before="120" w:beforeLines="50" w:after="120" w:afterLines="50" w:line="360" w:lineRule="auto"/>
        <w:ind w:left="105" w:leftChars="50" w:firstLine="420" w:firstLineChars="200"/>
        <w:contextualSpacing/>
        <w:rPr>
          <w:rFonts w:ascii="宋体" w:hAnsi="宋体"/>
        </w:rPr>
      </w:pPr>
      <w:r>
        <w:rPr>
          <w:rFonts w:hint="eastAsia" w:ascii="宋体" w:hAnsi="宋体"/>
        </w:rPr>
        <w:t>2.乙方不得以任何形式给予甲方人员回扣、赠送实物、现金、有价证券、礼券等有价物品或提供旅游等其他可能影响职务行为公正履行的活动（以下统称“财物”）。</w:t>
      </w:r>
    </w:p>
    <w:p w14:paraId="7071005A">
      <w:pPr>
        <w:spacing w:before="120" w:beforeLines="50" w:after="120" w:afterLines="50" w:line="360" w:lineRule="auto"/>
        <w:ind w:left="105" w:leftChars="50" w:firstLine="420" w:firstLineChars="200"/>
        <w:contextualSpacing/>
        <w:rPr>
          <w:rFonts w:ascii="宋体" w:hAnsi="宋体"/>
        </w:rPr>
      </w:pPr>
      <w:r>
        <w:rPr>
          <w:rFonts w:hint="eastAsia" w:ascii="宋体" w:hAnsi="宋体"/>
        </w:rPr>
        <w:t>3.乙方有责任接受甲方对乙方在合作期间阳光合作管理执行情况的监督，并对甲方相关调查工作主动配合。</w:t>
      </w:r>
    </w:p>
    <w:p w14:paraId="0C2B52AD">
      <w:pPr>
        <w:spacing w:before="120" w:beforeLines="50" w:after="120" w:afterLines="50" w:line="360" w:lineRule="auto"/>
        <w:ind w:left="105" w:leftChars="50" w:firstLine="420" w:firstLineChars="200"/>
        <w:contextualSpacing/>
        <w:rPr>
          <w:rFonts w:ascii="宋体" w:hAnsi="宋体"/>
        </w:rPr>
      </w:pPr>
      <w:r>
        <w:rPr>
          <w:rFonts w:hint="eastAsia" w:ascii="宋体" w:hAnsi="宋体"/>
        </w:rPr>
        <w:t>4.乙方有义务就甲方人员任何形式的索取或收受财物行为及时向甲方（直接联系人为东莞实业投资控股集团有限公司法律合规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0C68EB7D">
      <w:pPr>
        <w:spacing w:before="120" w:beforeLines="50" w:after="120" w:afterLines="50" w:line="360" w:lineRule="auto"/>
        <w:ind w:left="105" w:leftChars="50" w:firstLine="420" w:firstLineChars="200"/>
        <w:contextualSpacing/>
        <w:rPr>
          <w:rFonts w:ascii="宋体" w:hAnsi="宋体"/>
        </w:rPr>
      </w:pPr>
      <w:r>
        <w:rPr>
          <w:rFonts w:hint="eastAsia" w:ascii="宋体" w:hAnsi="宋体"/>
        </w:rPr>
        <w:t xml:space="preserve">5．甲方接受乙方实名或匿名举报，保证为举报者的信息保密，常设举报部门及电话： </w:t>
      </w:r>
    </w:p>
    <w:p w14:paraId="3AFEFACC">
      <w:pPr>
        <w:spacing w:before="120" w:beforeLines="50" w:after="120" w:afterLines="50" w:line="360" w:lineRule="auto"/>
        <w:ind w:left="105" w:leftChars="50" w:firstLine="420" w:firstLineChars="200"/>
        <w:contextualSpacing/>
        <w:rPr>
          <w:rFonts w:ascii="宋体" w:hAnsi="宋体"/>
        </w:rPr>
      </w:pPr>
      <w:r>
        <w:rPr>
          <w:rFonts w:hint="eastAsia" w:ascii="宋体" w:hAnsi="宋体"/>
        </w:rPr>
        <w:t>举报受理部门：东莞实业投资控股集团有限公司法律合规部</w:t>
      </w:r>
    </w:p>
    <w:p w14:paraId="2296BDF7">
      <w:pPr>
        <w:spacing w:before="120" w:beforeLines="50" w:after="120" w:afterLines="50" w:line="360" w:lineRule="auto"/>
        <w:ind w:left="105" w:leftChars="50" w:firstLine="420" w:firstLineChars="200"/>
        <w:contextualSpacing/>
        <w:rPr>
          <w:rFonts w:ascii="宋体" w:hAnsi="宋体"/>
        </w:rPr>
      </w:pPr>
      <w:r>
        <w:rPr>
          <w:rFonts w:hint="eastAsia" w:ascii="宋体" w:hAnsi="宋体"/>
        </w:rPr>
        <w:t>东实集团举报邮箱：dgsyxf@163.com</w:t>
      </w:r>
    </w:p>
    <w:p w14:paraId="259C160F">
      <w:pPr>
        <w:spacing w:before="120" w:beforeLines="50" w:after="120" w:afterLines="50" w:line="360" w:lineRule="auto"/>
        <w:ind w:left="105" w:leftChars="50" w:firstLine="420" w:firstLineChars="200"/>
        <w:contextualSpacing/>
        <w:rPr>
          <w:rFonts w:ascii="宋体" w:hAnsi="宋体"/>
        </w:rPr>
      </w:pPr>
      <w:r>
        <w:rPr>
          <w:rFonts w:hint="eastAsia" w:ascii="宋体" w:hAnsi="宋体"/>
        </w:rPr>
        <w:t>东实集团举报电话：0769-28820703（周一至周五9:00-12:00和14:00-18:00）</w:t>
      </w:r>
    </w:p>
    <w:p w14:paraId="7ED8C52B">
      <w:pPr>
        <w:spacing w:before="120" w:beforeLines="50" w:after="120" w:afterLines="50" w:line="360" w:lineRule="auto"/>
        <w:ind w:left="105" w:leftChars="50" w:firstLine="420" w:firstLineChars="200"/>
        <w:contextualSpacing/>
        <w:rPr>
          <w:rFonts w:ascii="宋体" w:hAnsi="宋体"/>
        </w:rPr>
      </w:pPr>
      <w:r>
        <w:rPr>
          <w:rFonts w:hint="eastAsia" w:ascii="宋体" w:hAnsi="宋体"/>
        </w:rPr>
        <w:t>邮寄地址：东莞市东城区八一路1号机关二号大院9号楼，东莞实业投资控股集团有限公司法律合规部收，邮编523000。</w:t>
      </w:r>
    </w:p>
    <w:p w14:paraId="32EB1387">
      <w:pPr>
        <w:spacing w:before="120" w:beforeLines="50" w:after="120" w:afterLines="50" w:line="360" w:lineRule="auto"/>
        <w:ind w:left="420" w:leftChars="200"/>
        <w:contextualSpacing/>
        <w:rPr>
          <w:rFonts w:ascii="宋体" w:hAnsi="宋体"/>
          <w:b/>
        </w:rPr>
      </w:pPr>
      <w:r>
        <w:rPr>
          <w:rFonts w:hint="eastAsia" w:ascii="宋体" w:hAnsi="宋体"/>
          <w:b/>
        </w:rPr>
        <w:t>三、其他</w:t>
      </w:r>
    </w:p>
    <w:p w14:paraId="33AE5034">
      <w:pPr>
        <w:spacing w:before="120" w:beforeLines="50" w:after="120" w:afterLines="50" w:line="360" w:lineRule="auto"/>
        <w:ind w:left="105" w:leftChars="50" w:firstLine="420" w:firstLineChars="200"/>
        <w:contextualSpacing/>
        <w:rPr>
          <w:rFonts w:ascii="宋体" w:hAnsi="宋体"/>
        </w:rPr>
      </w:pPr>
      <w:r>
        <w:rPr>
          <w:rFonts w:hint="eastAsia" w:ascii="宋体" w:hAnsi="宋体"/>
        </w:rPr>
        <w:t>1.本协议是原合同的补充协议，与原合同有同等法律效力。</w:t>
      </w:r>
    </w:p>
    <w:p w14:paraId="205068A7">
      <w:pPr>
        <w:spacing w:before="120" w:beforeLines="50" w:after="120" w:afterLines="50" w:line="360" w:lineRule="auto"/>
        <w:ind w:left="105" w:leftChars="50" w:firstLine="420" w:firstLineChars="200"/>
        <w:contextualSpacing/>
        <w:rPr>
          <w:rFonts w:ascii="宋体" w:hAnsi="宋体"/>
        </w:rPr>
      </w:pPr>
      <w:r>
        <w:rPr>
          <w:rFonts w:hint="eastAsia" w:ascii="宋体" w:hAnsi="宋体"/>
        </w:rPr>
        <w:t>2.</w:t>
      </w:r>
      <w:r>
        <w:rPr>
          <w:rFonts w:ascii="宋体" w:hAnsi="宋体"/>
        </w:rPr>
        <w:t>本</w:t>
      </w:r>
      <w:r>
        <w:rPr>
          <w:rFonts w:hint="eastAsia" w:ascii="宋体" w:hAnsi="宋体"/>
        </w:rPr>
        <w:t>协议</w:t>
      </w:r>
      <w:r>
        <w:rPr>
          <w:rFonts w:ascii="宋体" w:hAnsi="宋体"/>
        </w:rPr>
        <w:t>一式</w:t>
      </w:r>
      <w:r>
        <w:rPr>
          <w:rFonts w:hint="eastAsia" w:ascii="宋体" w:hAnsi="宋体"/>
        </w:rPr>
        <w:t>四</w:t>
      </w:r>
      <w:r>
        <w:rPr>
          <w:rFonts w:ascii="宋体" w:hAnsi="宋体"/>
        </w:rPr>
        <w:t>份，甲方执</w:t>
      </w:r>
      <w:r>
        <w:rPr>
          <w:rFonts w:hint="eastAsia" w:ascii="宋体" w:hAnsi="宋体"/>
        </w:rPr>
        <w:t>贰</w:t>
      </w:r>
      <w:r>
        <w:rPr>
          <w:rFonts w:ascii="宋体" w:hAnsi="宋体"/>
        </w:rPr>
        <w:t>份，乙方执</w:t>
      </w:r>
      <w:r>
        <w:rPr>
          <w:rFonts w:hint="eastAsia" w:ascii="宋体" w:hAnsi="宋体"/>
        </w:rPr>
        <w:t>贰</w:t>
      </w:r>
      <w:r>
        <w:rPr>
          <w:rFonts w:ascii="宋体" w:hAnsi="宋体"/>
        </w:rPr>
        <w:t>份</w:t>
      </w:r>
      <w:r>
        <w:rPr>
          <w:rFonts w:hint="eastAsia" w:ascii="宋体" w:hAnsi="宋体"/>
        </w:rPr>
        <w:t>,具有同等法律效力。</w:t>
      </w:r>
    </w:p>
    <w:p w14:paraId="260EA5AE">
      <w:pPr>
        <w:spacing w:before="120" w:beforeLines="50" w:after="120" w:afterLines="50" w:line="360" w:lineRule="auto"/>
        <w:ind w:firstLine="420" w:firstLineChars="200"/>
        <w:contextualSpacing/>
        <w:rPr>
          <w:rFonts w:ascii="宋体" w:hAnsi="宋体"/>
        </w:rPr>
      </w:pPr>
      <w:r>
        <w:rPr>
          <w:rFonts w:hint="eastAsia" w:ascii="宋体" w:hAnsi="宋体"/>
        </w:rPr>
        <w:t>3.本协议经双方签署后生效。</w:t>
      </w:r>
    </w:p>
    <w:p w14:paraId="1FBD580C">
      <w:pPr>
        <w:pStyle w:val="9"/>
        <w:rPr>
          <w:rFonts w:ascii="宋体" w:hAnsi="宋体"/>
        </w:rPr>
      </w:pPr>
    </w:p>
    <w:p w14:paraId="605AE050">
      <w:pPr>
        <w:spacing w:before="120" w:beforeLines="50" w:after="120" w:afterLines="50"/>
        <w:ind w:firstLine="420" w:firstLineChars="200"/>
        <w:contextualSpacing/>
        <w:rPr>
          <w:rFonts w:ascii="宋体" w:hAnsi="宋体"/>
        </w:rPr>
      </w:pPr>
    </w:p>
    <w:p w14:paraId="2D849473">
      <w:pPr>
        <w:spacing w:before="120" w:beforeLines="50" w:after="120" w:afterLines="50"/>
        <w:ind w:firstLine="420" w:firstLineChars="200"/>
        <w:contextualSpacing/>
        <w:rPr>
          <w:rFonts w:ascii="宋体" w:hAnsi="宋体"/>
        </w:rPr>
      </w:pPr>
      <w:r>
        <w:rPr>
          <w:rFonts w:hint="eastAsia" w:ascii="宋体" w:hAnsi="宋体"/>
        </w:rPr>
        <w:t>甲方（盖章）：                      乙方（盖章）：</w:t>
      </w:r>
      <w:r>
        <w:rPr>
          <w:rFonts w:ascii="宋体" w:hAnsi="宋体"/>
        </w:rPr>
        <w:t xml:space="preserve"> </w:t>
      </w:r>
    </w:p>
    <w:p w14:paraId="69925EC7">
      <w:pPr>
        <w:spacing w:before="120" w:beforeLines="50" w:after="120" w:afterLines="50"/>
        <w:ind w:firstLine="420" w:firstLineChars="200"/>
        <w:contextualSpacing/>
        <w:rPr>
          <w:rFonts w:ascii="宋体" w:hAnsi="宋体"/>
        </w:rPr>
      </w:pPr>
    </w:p>
    <w:p w14:paraId="3E7B2330">
      <w:pPr>
        <w:spacing w:before="120" w:beforeLines="50" w:after="120" w:afterLines="50"/>
        <w:ind w:firstLine="420" w:firstLineChars="200"/>
        <w:contextualSpacing/>
        <w:rPr>
          <w:rFonts w:ascii="宋体" w:hAnsi="宋体"/>
        </w:rPr>
      </w:pPr>
      <w:r>
        <w:rPr>
          <w:rFonts w:hint="eastAsia" w:ascii="宋体" w:hAnsi="宋体"/>
        </w:rPr>
        <w:t>法定代表人（授权代表）：</w:t>
      </w:r>
      <w:r>
        <w:rPr>
          <w:rFonts w:hint="eastAsia" w:ascii="宋体" w:hAnsi="宋体"/>
        </w:rPr>
        <w:tab/>
      </w:r>
      <w:r>
        <w:rPr>
          <w:rFonts w:hint="eastAsia" w:ascii="宋体" w:hAnsi="宋体"/>
        </w:rPr>
        <w:tab/>
      </w:r>
      <w:r>
        <w:rPr>
          <w:rFonts w:hint="eastAsia" w:ascii="宋体" w:hAnsi="宋体"/>
        </w:rPr>
        <w:t xml:space="preserve">  </w:t>
      </w:r>
      <w:r>
        <w:rPr>
          <w:rFonts w:hint="eastAsia" w:ascii="宋体" w:hAnsi="宋体"/>
        </w:rPr>
        <w:tab/>
      </w:r>
      <w:r>
        <w:rPr>
          <w:rFonts w:hint="eastAsia" w:ascii="宋体" w:hAnsi="宋体"/>
        </w:rPr>
        <w:t xml:space="preserve">   法定代表人（授权代表）：</w:t>
      </w:r>
    </w:p>
    <w:p w14:paraId="3D59591F">
      <w:pPr>
        <w:spacing w:before="120" w:beforeLines="50" w:after="120" w:afterLines="50"/>
        <w:ind w:firstLine="420" w:firstLineChars="200"/>
        <w:contextualSpacing/>
        <w:rPr>
          <w:rFonts w:ascii="宋体" w:hAnsi="宋体"/>
        </w:rPr>
      </w:pPr>
    </w:p>
    <w:p w14:paraId="0D0E0307">
      <w:pPr>
        <w:spacing w:before="120" w:beforeLines="50" w:after="120" w:afterLines="50"/>
        <w:ind w:firstLine="420" w:firstLineChars="200"/>
        <w:contextualSpacing/>
        <w:rPr>
          <w:rFonts w:ascii="宋体" w:hAnsi="宋体"/>
        </w:rPr>
      </w:pPr>
      <w:r>
        <w:rPr>
          <w:rFonts w:hint="eastAsia" w:ascii="宋体" w:hAnsi="宋体"/>
        </w:rPr>
        <w:t>签约日期：   年   月   日</w:t>
      </w:r>
      <w:r>
        <w:rPr>
          <w:rFonts w:ascii="宋体" w:hAnsi="宋体"/>
        </w:rPr>
        <w:tab/>
      </w:r>
      <w:r>
        <w:rPr>
          <w:rFonts w:ascii="宋体" w:hAnsi="宋体"/>
        </w:rPr>
        <w:t xml:space="preserve">    </w:t>
      </w:r>
      <w:r>
        <w:rPr>
          <w:rFonts w:hint="eastAsia" w:ascii="宋体" w:hAnsi="宋体"/>
        </w:rPr>
        <w:t xml:space="preserve">   签约日期：   年   月   日</w:t>
      </w:r>
    </w:p>
    <w:p w14:paraId="401F9403">
      <w:pPr>
        <w:pStyle w:val="11"/>
        <w:spacing w:line="380" w:lineRule="exact"/>
        <w:ind w:firstLine="210"/>
        <w:rPr>
          <w:rFonts w:hAnsi="宋体"/>
        </w:rPr>
      </w:pPr>
    </w:p>
    <w:p w14:paraId="67C27CDD">
      <w:pPr>
        <w:pStyle w:val="11"/>
        <w:spacing w:line="380" w:lineRule="exact"/>
        <w:ind w:firstLine="210"/>
        <w:rPr>
          <w:rFonts w:hAnsi="宋体"/>
        </w:rPr>
      </w:pPr>
    </w:p>
    <w:p w14:paraId="1C8C260E">
      <w:pPr>
        <w:spacing w:line="360" w:lineRule="auto"/>
        <w:jc w:val="left"/>
        <w:rPr>
          <w:rFonts w:ascii="宋体" w:hAnsi="宋体"/>
          <w:color w:val="000000"/>
          <w:sz w:val="24"/>
          <w:szCs w:val="24"/>
        </w:rPr>
      </w:pPr>
    </w:p>
    <w:p w14:paraId="622C1F62">
      <w:pPr>
        <w:pStyle w:val="9"/>
        <w:rPr>
          <w:sz w:val="24"/>
        </w:rPr>
      </w:pPr>
    </w:p>
    <w:p w14:paraId="569511AA">
      <w:pPr>
        <w:pStyle w:val="9"/>
        <w:rPr>
          <w:sz w:val="24"/>
        </w:rPr>
      </w:pPr>
    </w:p>
    <w:p w14:paraId="6FBA6570">
      <w:pPr>
        <w:pStyle w:val="9"/>
        <w:rPr>
          <w:sz w:val="24"/>
        </w:rPr>
      </w:pPr>
    </w:p>
    <w:p w14:paraId="46B6EBDC">
      <w:pPr>
        <w:pStyle w:val="9"/>
        <w:rPr>
          <w:sz w:val="24"/>
        </w:rPr>
      </w:pPr>
    </w:p>
    <w:p w14:paraId="3CFD0112">
      <w:pPr>
        <w:pStyle w:val="9"/>
        <w:rPr>
          <w:sz w:val="24"/>
        </w:rPr>
      </w:pPr>
    </w:p>
    <w:p w14:paraId="4D537276">
      <w:pPr>
        <w:pStyle w:val="9"/>
        <w:rPr>
          <w:sz w:val="24"/>
        </w:rPr>
      </w:pPr>
    </w:p>
    <w:p w14:paraId="0CF4B9FD">
      <w:pPr>
        <w:pStyle w:val="9"/>
        <w:rPr>
          <w:sz w:val="24"/>
        </w:rPr>
      </w:pPr>
    </w:p>
    <w:p w14:paraId="554D50C3">
      <w:pPr>
        <w:pStyle w:val="9"/>
        <w:rPr>
          <w:sz w:val="24"/>
        </w:rPr>
      </w:pPr>
    </w:p>
    <w:p w14:paraId="3337FFE0">
      <w:pPr>
        <w:pStyle w:val="9"/>
        <w:rPr>
          <w:sz w:val="24"/>
        </w:rPr>
      </w:pPr>
    </w:p>
    <w:p w14:paraId="796711F2">
      <w:pPr>
        <w:pStyle w:val="9"/>
        <w:rPr>
          <w:sz w:val="24"/>
        </w:rPr>
      </w:pPr>
    </w:p>
    <w:p w14:paraId="45C96804">
      <w:pPr>
        <w:pStyle w:val="9"/>
        <w:rPr>
          <w:sz w:val="24"/>
        </w:rPr>
      </w:pPr>
    </w:p>
    <w:p w14:paraId="0A9A8619">
      <w:pPr>
        <w:spacing w:line="360" w:lineRule="auto"/>
        <w:rPr>
          <w:sz w:val="24"/>
        </w:rPr>
      </w:pPr>
    </w:p>
    <w:p w14:paraId="51A281EF">
      <w:pPr>
        <w:spacing w:line="360" w:lineRule="auto"/>
        <w:rPr>
          <w:sz w:val="24"/>
        </w:rPr>
      </w:pPr>
    </w:p>
    <w:p w14:paraId="277F8C9B">
      <w:pPr>
        <w:spacing w:line="360" w:lineRule="auto"/>
        <w:rPr>
          <w:sz w:val="24"/>
        </w:rPr>
      </w:pPr>
    </w:p>
    <w:p w14:paraId="1DEC22E8">
      <w:pPr>
        <w:pStyle w:val="40"/>
        <w:spacing w:line="360" w:lineRule="auto"/>
        <w:ind w:firstLine="496"/>
        <w:jc w:val="center"/>
        <w:rPr>
          <w:rFonts w:ascii="宋体" w:eastAsia="宋体" w:cs="仿宋"/>
          <w:b/>
          <w:sz w:val="24"/>
          <w:szCs w:val="24"/>
        </w:rPr>
      </w:pPr>
    </w:p>
    <w:p w14:paraId="7FB64FA9">
      <w:pPr>
        <w:spacing w:line="360" w:lineRule="auto"/>
        <w:rPr>
          <w:rFonts w:ascii="宋体" w:hAnsi="宋体"/>
          <w:color w:val="000000"/>
          <w:sz w:val="28"/>
          <w:szCs w:val="44"/>
        </w:rPr>
      </w:pPr>
      <w:r>
        <w:rPr>
          <w:rFonts w:hint="eastAsia" w:ascii="方正小标宋简体" w:hAnsi="黑体" w:eastAsia="方正小标宋简体"/>
          <w:b/>
          <w:sz w:val="24"/>
        </w:rPr>
        <w:t>附件二：</w:t>
      </w:r>
      <w:r>
        <w:rPr>
          <w:rFonts w:hint="eastAsia" w:ascii="宋体" w:hAnsi="宋体"/>
          <w:color w:val="000000"/>
          <w:sz w:val="28"/>
          <w:szCs w:val="44"/>
        </w:rPr>
        <w:t>施工安全和环保承诺书</w:t>
      </w:r>
    </w:p>
    <w:p w14:paraId="2A84C5C3">
      <w:pPr>
        <w:spacing w:line="360" w:lineRule="auto"/>
        <w:ind w:firstLine="600" w:firstLineChars="250"/>
        <w:rPr>
          <w:rFonts w:ascii="宋体" w:hAnsi="宋体"/>
          <w:color w:val="000000"/>
          <w:sz w:val="24"/>
          <w:szCs w:val="24"/>
        </w:rPr>
      </w:pPr>
      <w:r>
        <w:rPr>
          <w:rFonts w:hint="eastAsia" w:ascii="宋体" w:hAnsi="宋体"/>
          <w:color w:val="000000"/>
          <w:sz w:val="24"/>
          <w:szCs w:val="24"/>
        </w:rPr>
        <w:t>为保障施工安全，我司承诺本次项目施工范围内的安全管理承诺责任如下：</w:t>
      </w:r>
    </w:p>
    <w:p w14:paraId="60FB0807">
      <w:pPr>
        <w:spacing w:line="360" w:lineRule="auto"/>
        <w:rPr>
          <w:rFonts w:ascii="宋体" w:hAnsi="宋体"/>
          <w:color w:val="000000"/>
          <w:sz w:val="24"/>
          <w:szCs w:val="24"/>
        </w:rPr>
      </w:pPr>
      <w:r>
        <w:rPr>
          <w:rFonts w:hint="eastAsia" w:ascii="宋体" w:hAnsi="宋体"/>
          <w:color w:val="000000"/>
          <w:sz w:val="24"/>
          <w:szCs w:val="24"/>
        </w:rPr>
        <w:t>一、承诺建立健全安全管理机构，加强施工安全技术管理，按国家有关规定配备与本次合同施工相符合的专业技术人员、安全管理人员和特种作业人员，人员持证作业，人证相符,不使用未经培训或培训不合格的人员上岗施工。</w:t>
      </w:r>
    </w:p>
    <w:p w14:paraId="1589D55F">
      <w:pPr>
        <w:spacing w:line="360" w:lineRule="auto"/>
        <w:rPr>
          <w:rFonts w:ascii="宋体" w:hAnsi="宋体"/>
          <w:color w:val="000000"/>
          <w:sz w:val="24"/>
          <w:szCs w:val="24"/>
        </w:rPr>
      </w:pPr>
      <w:r>
        <w:rPr>
          <w:rFonts w:hint="eastAsia" w:ascii="宋体" w:hAnsi="宋体"/>
          <w:color w:val="000000"/>
          <w:sz w:val="24"/>
          <w:szCs w:val="24"/>
        </w:rPr>
        <w:t>二、承诺在施工期间，严格按安全生产要求，依照《安全生产法规》内容，明确安全责任，做好安全施工组织和预防措施，服从采购方和相关部门的日常管理和检查。日常监管人员发现有重大不安全因素时，随时有权要求施工方停工整改，施工方不得继续违章操作强行施工。</w:t>
      </w:r>
    </w:p>
    <w:p w14:paraId="2C63AEC2">
      <w:pPr>
        <w:spacing w:line="360" w:lineRule="auto"/>
        <w:rPr>
          <w:rFonts w:ascii="宋体" w:hAnsi="宋体"/>
          <w:color w:val="000000"/>
          <w:sz w:val="24"/>
          <w:szCs w:val="24"/>
        </w:rPr>
      </w:pPr>
      <w:r>
        <w:rPr>
          <w:rFonts w:hint="eastAsia" w:ascii="宋体" w:hAnsi="宋体"/>
          <w:color w:val="000000"/>
          <w:sz w:val="24"/>
          <w:szCs w:val="24"/>
        </w:rPr>
        <w:t>三、承诺对本单位施工人员进行安全教育并对施工人员承担全部安全责任。有健全的安全管理制度和培训教育记录，保证施工人员应严格按安全标准组织施工，并随时接受行业安全检查人员依法实施的监督检查，采取必要的安全防护措施，消除事故隐患。合同施工期间，在施工范围内引起的一切事故的责任和因此发生的费用，均由施工方自行承担。</w:t>
      </w:r>
    </w:p>
    <w:p w14:paraId="4EB344FA">
      <w:pPr>
        <w:spacing w:line="360" w:lineRule="auto"/>
        <w:rPr>
          <w:rFonts w:ascii="宋体" w:hAnsi="宋体"/>
          <w:color w:val="000000"/>
          <w:sz w:val="24"/>
          <w:szCs w:val="24"/>
        </w:rPr>
      </w:pPr>
      <w:r>
        <w:rPr>
          <w:rFonts w:hint="eastAsia" w:ascii="宋体" w:hAnsi="宋体"/>
          <w:color w:val="000000"/>
          <w:sz w:val="24"/>
          <w:szCs w:val="24"/>
        </w:rPr>
        <w:t>四、承诺施工期间不影响周边人员、交通安全、环境安全。对本单位施工人员造成的一切不良影响负全部责任。</w:t>
      </w:r>
    </w:p>
    <w:p w14:paraId="0D3F5B2D">
      <w:pPr>
        <w:spacing w:line="360" w:lineRule="auto"/>
        <w:rPr>
          <w:rFonts w:ascii="宋体" w:hAnsi="宋体"/>
          <w:color w:val="000000"/>
          <w:sz w:val="24"/>
          <w:szCs w:val="24"/>
        </w:rPr>
      </w:pPr>
      <w:r>
        <w:rPr>
          <w:rFonts w:hint="eastAsia" w:ascii="宋体" w:hAnsi="宋体"/>
          <w:color w:val="000000"/>
          <w:sz w:val="24"/>
          <w:szCs w:val="24"/>
        </w:rPr>
        <w:t>五、承诺在本项目施工范围内及施工期间，未经采购方书面同意，不得擅自进行合同内容范围外的施工，如因此造成施工方人员发生伤亡等安全事故，应由施工方承担全部责任，采购方不承担任何责任。如果因此造成采购方或任何第三方人身伤害、财产损失的，施工方应承担赔偿责任。如采购方因此代为垫付赔偿，有权向施工方追偿，包括但不限于赔偿款、诉讼费、律师费、鉴定费、保管费、差旅费等。</w:t>
      </w:r>
    </w:p>
    <w:p w14:paraId="0A3D9F9E">
      <w:pPr>
        <w:spacing w:line="360" w:lineRule="auto"/>
        <w:rPr>
          <w:rFonts w:ascii="宋体" w:hAnsi="宋体"/>
          <w:color w:val="000000"/>
          <w:sz w:val="24"/>
          <w:szCs w:val="24"/>
        </w:rPr>
      </w:pPr>
      <w:r>
        <w:rPr>
          <w:rFonts w:hint="eastAsia" w:ascii="宋体" w:hAnsi="宋体"/>
          <w:color w:val="000000"/>
          <w:sz w:val="24"/>
          <w:szCs w:val="24"/>
        </w:rPr>
        <w:t>六、承诺在合同服务范围内及施工期间，因提供合同服务和施工而产生的噪音、废水、废气、废弃物(特别是危险废弃物)或垃圾，承诺方将按国家有关环保法规自行处理，不超出国家排放标准要求或留置在服务现场及不污染现场环境，如因未按上述约定处理而导致第三方财产损失、采购方被处罚或其他后果的，由承诺方负全部责任并负责赔偿直接和间接损失。</w:t>
      </w:r>
    </w:p>
    <w:p w14:paraId="46BD030C">
      <w:pPr>
        <w:spacing w:line="360" w:lineRule="auto"/>
        <w:jc w:val="left"/>
        <w:rPr>
          <w:rFonts w:ascii="宋体" w:hAnsi="宋体"/>
          <w:color w:val="000000"/>
          <w:sz w:val="24"/>
          <w:szCs w:val="24"/>
        </w:rPr>
      </w:pPr>
      <w:r>
        <w:rPr>
          <w:rFonts w:hint="eastAsia" w:ascii="宋体" w:hAnsi="宋体"/>
          <w:color w:val="000000"/>
          <w:sz w:val="24"/>
          <w:szCs w:val="24"/>
        </w:rPr>
        <w:t>七、安全问题包括但不仅限于上述情况，如有未尽详细事宜，参照国家相关法律法规、合同条款和本承诺书的条款执行。</w:t>
      </w:r>
    </w:p>
    <w:p w14:paraId="77E2A1D1">
      <w:pPr>
        <w:pStyle w:val="40"/>
        <w:spacing w:line="360" w:lineRule="auto"/>
        <w:ind w:firstLine="0" w:firstLineChars="0"/>
        <w:rPr>
          <w:rFonts w:ascii="宋体" w:eastAsia="宋体" w:cs="仿宋"/>
          <w:sz w:val="24"/>
          <w:szCs w:val="24"/>
        </w:rPr>
      </w:pPr>
      <w:r>
        <w:rPr>
          <w:rFonts w:hint="eastAsia" w:ascii="宋体" w:eastAsia="宋体" w:cs="仿宋"/>
          <w:sz w:val="24"/>
          <w:szCs w:val="24"/>
        </w:rPr>
        <w:t>承诺方名称(加盖公章)：                        法定代表人（授权代表）：</w:t>
      </w:r>
    </w:p>
    <w:p w14:paraId="237D5A84">
      <w:pPr>
        <w:pStyle w:val="40"/>
        <w:spacing w:line="360" w:lineRule="auto"/>
        <w:ind w:firstLine="5640" w:firstLineChars="2350"/>
        <w:rPr>
          <w:rFonts w:asciiTheme="minorEastAsia" w:hAnsiTheme="minorEastAsia" w:eastAsiaTheme="minorEastAsia"/>
          <w:b/>
          <w:spacing w:val="20"/>
          <w:sz w:val="44"/>
        </w:rPr>
      </w:pPr>
      <w:r>
        <w:rPr>
          <w:rFonts w:hint="eastAsia" w:ascii="宋体" w:eastAsia="宋体" w:cs="仿宋"/>
          <w:sz w:val="24"/>
          <w:szCs w:val="24"/>
        </w:rPr>
        <w:t>日期：     年    月    日</w:t>
      </w:r>
    </w:p>
    <w:sectPr>
      <w:pgSz w:w="11900" w:h="16840"/>
      <w:pgMar w:top="1276" w:right="1127" w:bottom="1276" w:left="1560" w:header="1262" w:footer="3"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5F" w:usb2="00000000"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B6969">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C1146C"/>
    <w:multiLevelType w:val="singleLevel"/>
    <w:tmpl w:val="D5C1146C"/>
    <w:lvl w:ilvl="0" w:tentative="0">
      <w:start w:val="1"/>
      <w:numFmt w:val="chineseCounting"/>
      <w:suff w:val="nothing"/>
      <w:lvlText w:val="%1、"/>
      <w:lvlJc w:val="left"/>
      <w:rPr>
        <w:rFonts w:hint="eastAsia"/>
      </w:rPr>
    </w:lvl>
  </w:abstractNum>
  <w:abstractNum w:abstractNumId="1">
    <w:nsid w:val="02BA4E6F"/>
    <w:multiLevelType w:val="multilevel"/>
    <w:tmpl w:val="02BA4E6F"/>
    <w:lvl w:ilvl="0" w:tentative="0">
      <w:start w:val="1"/>
      <w:numFmt w:val="bullet"/>
      <w:pStyle w:val="58"/>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49"/>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7F2B5AEB"/>
    <w:multiLevelType w:val="multilevel"/>
    <w:tmpl w:val="7F2B5AEB"/>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hideSpellingErrors/>
  <w:doNotTrackFormatting/>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ED0"/>
    <w:rsid w:val="000007B7"/>
    <w:rsid w:val="000012A4"/>
    <w:rsid w:val="00005B73"/>
    <w:rsid w:val="00012BFA"/>
    <w:rsid w:val="00013DC5"/>
    <w:rsid w:val="00026D54"/>
    <w:rsid w:val="00045122"/>
    <w:rsid w:val="000503CE"/>
    <w:rsid w:val="000535B8"/>
    <w:rsid w:val="00055419"/>
    <w:rsid w:val="000616CD"/>
    <w:rsid w:val="00063F50"/>
    <w:rsid w:val="0006574A"/>
    <w:rsid w:val="0007421E"/>
    <w:rsid w:val="000742A1"/>
    <w:rsid w:val="00074383"/>
    <w:rsid w:val="00077653"/>
    <w:rsid w:val="0008391B"/>
    <w:rsid w:val="000930FE"/>
    <w:rsid w:val="000941B8"/>
    <w:rsid w:val="00095650"/>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D63DA"/>
    <w:rsid w:val="000D72E2"/>
    <w:rsid w:val="000E125A"/>
    <w:rsid w:val="000E51CA"/>
    <w:rsid w:val="000E5864"/>
    <w:rsid w:val="000F0538"/>
    <w:rsid w:val="000F2427"/>
    <w:rsid w:val="000F2FC6"/>
    <w:rsid w:val="000F4060"/>
    <w:rsid w:val="000F575A"/>
    <w:rsid w:val="0010706E"/>
    <w:rsid w:val="00112F22"/>
    <w:rsid w:val="00113E37"/>
    <w:rsid w:val="00114B85"/>
    <w:rsid w:val="00117A72"/>
    <w:rsid w:val="0012090D"/>
    <w:rsid w:val="00120942"/>
    <w:rsid w:val="001219DA"/>
    <w:rsid w:val="001264A1"/>
    <w:rsid w:val="00127DFC"/>
    <w:rsid w:val="00131E92"/>
    <w:rsid w:val="00136549"/>
    <w:rsid w:val="00137A41"/>
    <w:rsid w:val="001400D4"/>
    <w:rsid w:val="0014144D"/>
    <w:rsid w:val="001419EB"/>
    <w:rsid w:val="00143273"/>
    <w:rsid w:val="0014722B"/>
    <w:rsid w:val="0014729E"/>
    <w:rsid w:val="00152F22"/>
    <w:rsid w:val="001563D3"/>
    <w:rsid w:val="00156EF1"/>
    <w:rsid w:val="00157353"/>
    <w:rsid w:val="001608E9"/>
    <w:rsid w:val="0016352B"/>
    <w:rsid w:val="00163737"/>
    <w:rsid w:val="0016665E"/>
    <w:rsid w:val="00170C97"/>
    <w:rsid w:val="0017142D"/>
    <w:rsid w:val="001718B5"/>
    <w:rsid w:val="00175372"/>
    <w:rsid w:val="00175858"/>
    <w:rsid w:val="00182942"/>
    <w:rsid w:val="001844CB"/>
    <w:rsid w:val="0018583A"/>
    <w:rsid w:val="00191009"/>
    <w:rsid w:val="001925E5"/>
    <w:rsid w:val="00192DB2"/>
    <w:rsid w:val="00193F95"/>
    <w:rsid w:val="00196FE0"/>
    <w:rsid w:val="001A222F"/>
    <w:rsid w:val="001A2C93"/>
    <w:rsid w:val="001A5AE5"/>
    <w:rsid w:val="001A6006"/>
    <w:rsid w:val="001B09E7"/>
    <w:rsid w:val="001B0F3C"/>
    <w:rsid w:val="001B6B51"/>
    <w:rsid w:val="001C22FD"/>
    <w:rsid w:val="001C279B"/>
    <w:rsid w:val="001C6622"/>
    <w:rsid w:val="001D0EAA"/>
    <w:rsid w:val="001D0FE8"/>
    <w:rsid w:val="001D3185"/>
    <w:rsid w:val="001D6AB7"/>
    <w:rsid w:val="001E53D0"/>
    <w:rsid w:val="001E5549"/>
    <w:rsid w:val="001E5B5A"/>
    <w:rsid w:val="001E7603"/>
    <w:rsid w:val="001F7CAF"/>
    <w:rsid w:val="002000CE"/>
    <w:rsid w:val="002008CC"/>
    <w:rsid w:val="00201222"/>
    <w:rsid w:val="00204419"/>
    <w:rsid w:val="00205F12"/>
    <w:rsid w:val="00210A7C"/>
    <w:rsid w:val="00210BCF"/>
    <w:rsid w:val="00215784"/>
    <w:rsid w:val="00215DF7"/>
    <w:rsid w:val="00220762"/>
    <w:rsid w:val="0022330A"/>
    <w:rsid w:val="00227273"/>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BE5"/>
    <w:rsid w:val="00272C17"/>
    <w:rsid w:val="0027714D"/>
    <w:rsid w:val="00285763"/>
    <w:rsid w:val="002905F7"/>
    <w:rsid w:val="002A05DD"/>
    <w:rsid w:val="002A0775"/>
    <w:rsid w:val="002A0C5B"/>
    <w:rsid w:val="002A1D9A"/>
    <w:rsid w:val="002A224A"/>
    <w:rsid w:val="002A32EA"/>
    <w:rsid w:val="002A4A4D"/>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16DB"/>
    <w:rsid w:val="003039A2"/>
    <w:rsid w:val="003045E3"/>
    <w:rsid w:val="00307968"/>
    <w:rsid w:val="003106E9"/>
    <w:rsid w:val="0031424A"/>
    <w:rsid w:val="00314845"/>
    <w:rsid w:val="00327DE2"/>
    <w:rsid w:val="00327FC7"/>
    <w:rsid w:val="00330362"/>
    <w:rsid w:val="00331421"/>
    <w:rsid w:val="00335A88"/>
    <w:rsid w:val="00337BAE"/>
    <w:rsid w:val="003432FF"/>
    <w:rsid w:val="003440B1"/>
    <w:rsid w:val="00345071"/>
    <w:rsid w:val="003467AD"/>
    <w:rsid w:val="00352F0E"/>
    <w:rsid w:val="003534FC"/>
    <w:rsid w:val="003542F4"/>
    <w:rsid w:val="00354C22"/>
    <w:rsid w:val="00356D07"/>
    <w:rsid w:val="00361D13"/>
    <w:rsid w:val="00363811"/>
    <w:rsid w:val="003776A2"/>
    <w:rsid w:val="00380C45"/>
    <w:rsid w:val="00393456"/>
    <w:rsid w:val="00393F27"/>
    <w:rsid w:val="00396DB6"/>
    <w:rsid w:val="00396EA9"/>
    <w:rsid w:val="00397DEB"/>
    <w:rsid w:val="003A7705"/>
    <w:rsid w:val="003B12F0"/>
    <w:rsid w:val="003B1753"/>
    <w:rsid w:val="003B2CCD"/>
    <w:rsid w:val="003B3EDD"/>
    <w:rsid w:val="003B6841"/>
    <w:rsid w:val="003C05F3"/>
    <w:rsid w:val="003C2315"/>
    <w:rsid w:val="003C349E"/>
    <w:rsid w:val="003C371F"/>
    <w:rsid w:val="003C3999"/>
    <w:rsid w:val="003C499C"/>
    <w:rsid w:val="003C5F72"/>
    <w:rsid w:val="003D1BCD"/>
    <w:rsid w:val="003D63D6"/>
    <w:rsid w:val="003D6D14"/>
    <w:rsid w:val="003E4DE6"/>
    <w:rsid w:val="003E77DD"/>
    <w:rsid w:val="003F012A"/>
    <w:rsid w:val="003F4157"/>
    <w:rsid w:val="003F7A36"/>
    <w:rsid w:val="00404AF8"/>
    <w:rsid w:val="00407262"/>
    <w:rsid w:val="004113A9"/>
    <w:rsid w:val="00412BC5"/>
    <w:rsid w:val="0042773C"/>
    <w:rsid w:val="004321F7"/>
    <w:rsid w:val="004333CD"/>
    <w:rsid w:val="00433918"/>
    <w:rsid w:val="004407A6"/>
    <w:rsid w:val="00440804"/>
    <w:rsid w:val="00445796"/>
    <w:rsid w:val="004545DF"/>
    <w:rsid w:val="00455511"/>
    <w:rsid w:val="00460621"/>
    <w:rsid w:val="004642B0"/>
    <w:rsid w:val="00467CFA"/>
    <w:rsid w:val="0048092B"/>
    <w:rsid w:val="0048157A"/>
    <w:rsid w:val="0048198F"/>
    <w:rsid w:val="0048474F"/>
    <w:rsid w:val="00484829"/>
    <w:rsid w:val="00484B15"/>
    <w:rsid w:val="004854C4"/>
    <w:rsid w:val="00485FBD"/>
    <w:rsid w:val="00486C6C"/>
    <w:rsid w:val="00490A12"/>
    <w:rsid w:val="004914B0"/>
    <w:rsid w:val="00491E00"/>
    <w:rsid w:val="00496744"/>
    <w:rsid w:val="00497C31"/>
    <w:rsid w:val="004A29ED"/>
    <w:rsid w:val="004A699E"/>
    <w:rsid w:val="004A7BCE"/>
    <w:rsid w:val="004B145E"/>
    <w:rsid w:val="004B5CC5"/>
    <w:rsid w:val="004B66ED"/>
    <w:rsid w:val="004B7C4E"/>
    <w:rsid w:val="004C3A44"/>
    <w:rsid w:val="004D06F1"/>
    <w:rsid w:val="004D1C1A"/>
    <w:rsid w:val="004D7E88"/>
    <w:rsid w:val="004E5E37"/>
    <w:rsid w:val="004E611C"/>
    <w:rsid w:val="004E7081"/>
    <w:rsid w:val="004F2DA5"/>
    <w:rsid w:val="004F3897"/>
    <w:rsid w:val="004F5933"/>
    <w:rsid w:val="004F6416"/>
    <w:rsid w:val="0050381E"/>
    <w:rsid w:val="00507325"/>
    <w:rsid w:val="00512404"/>
    <w:rsid w:val="005132C7"/>
    <w:rsid w:val="00513E78"/>
    <w:rsid w:val="0052004C"/>
    <w:rsid w:val="00520138"/>
    <w:rsid w:val="005210A5"/>
    <w:rsid w:val="00523326"/>
    <w:rsid w:val="005371FF"/>
    <w:rsid w:val="00544DBE"/>
    <w:rsid w:val="005461F1"/>
    <w:rsid w:val="005525E2"/>
    <w:rsid w:val="00556D28"/>
    <w:rsid w:val="00560A5A"/>
    <w:rsid w:val="00561B95"/>
    <w:rsid w:val="00565B17"/>
    <w:rsid w:val="005715F6"/>
    <w:rsid w:val="0058123D"/>
    <w:rsid w:val="0058784E"/>
    <w:rsid w:val="00590112"/>
    <w:rsid w:val="005943DB"/>
    <w:rsid w:val="005968DF"/>
    <w:rsid w:val="00596ED0"/>
    <w:rsid w:val="005977EB"/>
    <w:rsid w:val="005A4E94"/>
    <w:rsid w:val="005A74C6"/>
    <w:rsid w:val="005B3EF9"/>
    <w:rsid w:val="005B41F4"/>
    <w:rsid w:val="005B48FC"/>
    <w:rsid w:val="005B7F8E"/>
    <w:rsid w:val="005C161C"/>
    <w:rsid w:val="005C320D"/>
    <w:rsid w:val="005C6227"/>
    <w:rsid w:val="005D79D8"/>
    <w:rsid w:val="005E2D48"/>
    <w:rsid w:val="005E3228"/>
    <w:rsid w:val="005F1911"/>
    <w:rsid w:val="005F3328"/>
    <w:rsid w:val="00605737"/>
    <w:rsid w:val="0060686C"/>
    <w:rsid w:val="00610E99"/>
    <w:rsid w:val="00611986"/>
    <w:rsid w:val="006155F4"/>
    <w:rsid w:val="00621FD1"/>
    <w:rsid w:val="0062216A"/>
    <w:rsid w:val="0062409B"/>
    <w:rsid w:val="00631344"/>
    <w:rsid w:val="0063300F"/>
    <w:rsid w:val="00633DF9"/>
    <w:rsid w:val="00635B18"/>
    <w:rsid w:val="00640CD1"/>
    <w:rsid w:val="00644F2F"/>
    <w:rsid w:val="0065355D"/>
    <w:rsid w:val="00667617"/>
    <w:rsid w:val="006778F7"/>
    <w:rsid w:val="00677B79"/>
    <w:rsid w:val="00681EC9"/>
    <w:rsid w:val="00691EC1"/>
    <w:rsid w:val="00692E53"/>
    <w:rsid w:val="006942F8"/>
    <w:rsid w:val="0069444D"/>
    <w:rsid w:val="00695D05"/>
    <w:rsid w:val="006A260A"/>
    <w:rsid w:val="006A33C7"/>
    <w:rsid w:val="006A736D"/>
    <w:rsid w:val="006B06F6"/>
    <w:rsid w:val="006B507A"/>
    <w:rsid w:val="006C19C7"/>
    <w:rsid w:val="006C1DD0"/>
    <w:rsid w:val="006C65B6"/>
    <w:rsid w:val="006D1F63"/>
    <w:rsid w:val="006D2C51"/>
    <w:rsid w:val="006D2E24"/>
    <w:rsid w:val="006D3754"/>
    <w:rsid w:val="006D4357"/>
    <w:rsid w:val="006D7153"/>
    <w:rsid w:val="006E0C5E"/>
    <w:rsid w:val="006E5B53"/>
    <w:rsid w:val="006E6A3C"/>
    <w:rsid w:val="006E6C16"/>
    <w:rsid w:val="006E7DD7"/>
    <w:rsid w:val="006E7E05"/>
    <w:rsid w:val="006F2FE4"/>
    <w:rsid w:val="006F715B"/>
    <w:rsid w:val="0070054D"/>
    <w:rsid w:val="007021A2"/>
    <w:rsid w:val="00705A9F"/>
    <w:rsid w:val="00707BD7"/>
    <w:rsid w:val="00711644"/>
    <w:rsid w:val="0071376E"/>
    <w:rsid w:val="00715C2F"/>
    <w:rsid w:val="00715CF6"/>
    <w:rsid w:val="007171B1"/>
    <w:rsid w:val="00721328"/>
    <w:rsid w:val="007214BF"/>
    <w:rsid w:val="00725404"/>
    <w:rsid w:val="00725502"/>
    <w:rsid w:val="00725833"/>
    <w:rsid w:val="00727DFA"/>
    <w:rsid w:val="00732A88"/>
    <w:rsid w:val="00733FC8"/>
    <w:rsid w:val="00735F38"/>
    <w:rsid w:val="00742F97"/>
    <w:rsid w:val="00742FEB"/>
    <w:rsid w:val="00743B54"/>
    <w:rsid w:val="0074619F"/>
    <w:rsid w:val="007469CE"/>
    <w:rsid w:val="00757900"/>
    <w:rsid w:val="007579C5"/>
    <w:rsid w:val="00757EBE"/>
    <w:rsid w:val="00757FB8"/>
    <w:rsid w:val="0076054E"/>
    <w:rsid w:val="007625DE"/>
    <w:rsid w:val="00770201"/>
    <w:rsid w:val="007722DD"/>
    <w:rsid w:val="007765FE"/>
    <w:rsid w:val="00781472"/>
    <w:rsid w:val="00782C1C"/>
    <w:rsid w:val="00786D41"/>
    <w:rsid w:val="00792B1C"/>
    <w:rsid w:val="00794F11"/>
    <w:rsid w:val="00795202"/>
    <w:rsid w:val="007953EE"/>
    <w:rsid w:val="007970C4"/>
    <w:rsid w:val="00797AC3"/>
    <w:rsid w:val="007A44C1"/>
    <w:rsid w:val="007A5BEF"/>
    <w:rsid w:val="007A6E42"/>
    <w:rsid w:val="007A6F56"/>
    <w:rsid w:val="007B3FFC"/>
    <w:rsid w:val="007C258B"/>
    <w:rsid w:val="007C518E"/>
    <w:rsid w:val="007D10A1"/>
    <w:rsid w:val="007E314C"/>
    <w:rsid w:val="007E31BF"/>
    <w:rsid w:val="007E751A"/>
    <w:rsid w:val="007E7F57"/>
    <w:rsid w:val="007F246E"/>
    <w:rsid w:val="007F6003"/>
    <w:rsid w:val="007F6810"/>
    <w:rsid w:val="007F74D9"/>
    <w:rsid w:val="00801AB8"/>
    <w:rsid w:val="008028C3"/>
    <w:rsid w:val="00805A46"/>
    <w:rsid w:val="00806D35"/>
    <w:rsid w:val="00807C9D"/>
    <w:rsid w:val="008107BC"/>
    <w:rsid w:val="00811071"/>
    <w:rsid w:val="008139B0"/>
    <w:rsid w:val="00816D3B"/>
    <w:rsid w:val="00833C18"/>
    <w:rsid w:val="0083540F"/>
    <w:rsid w:val="00837974"/>
    <w:rsid w:val="00837F4F"/>
    <w:rsid w:val="00846B12"/>
    <w:rsid w:val="00846B20"/>
    <w:rsid w:val="00847E4A"/>
    <w:rsid w:val="00851C2D"/>
    <w:rsid w:val="00852823"/>
    <w:rsid w:val="00854E40"/>
    <w:rsid w:val="008558E9"/>
    <w:rsid w:val="0085632D"/>
    <w:rsid w:val="00863435"/>
    <w:rsid w:val="00864EBB"/>
    <w:rsid w:val="00865807"/>
    <w:rsid w:val="0087416D"/>
    <w:rsid w:val="0087460F"/>
    <w:rsid w:val="008764A0"/>
    <w:rsid w:val="00880ADA"/>
    <w:rsid w:val="00880D0D"/>
    <w:rsid w:val="0088194E"/>
    <w:rsid w:val="00883499"/>
    <w:rsid w:val="00883D24"/>
    <w:rsid w:val="008908B3"/>
    <w:rsid w:val="00890C1B"/>
    <w:rsid w:val="008922C7"/>
    <w:rsid w:val="008924EB"/>
    <w:rsid w:val="008A17BF"/>
    <w:rsid w:val="008A24CB"/>
    <w:rsid w:val="008A2C80"/>
    <w:rsid w:val="008A31B3"/>
    <w:rsid w:val="008A5E76"/>
    <w:rsid w:val="008B0C71"/>
    <w:rsid w:val="008B368D"/>
    <w:rsid w:val="008B59C5"/>
    <w:rsid w:val="008B65E4"/>
    <w:rsid w:val="008C16BA"/>
    <w:rsid w:val="008C2811"/>
    <w:rsid w:val="008C3CA9"/>
    <w:rsid w:val="008C5A30"/>
    <w:rsid w:val="008C60B8"/>
    <w:rsid w:val="008C6743"/>
    <w:rsid w:val="008D0DC7"/>
    <w:rsid w:val="008D34FB"/>
    <w:rsid w:val="008D4710"/>
    <w:rsid w:val="008D517E"/>
    <w:rsid w:val="008D5431"/>
    <w:rsid w:val="008D65F6"/>
    <w:rsid w:val="008D6B16"/>
    <w:rsid w:val="008E4625"/>
    <w:rsid w:val="008E718F"/>
    <w:rsid w:val="008F00D0"/>
    <w:rsid w:val="008F14C3"/>
    <w:rsid w:val="008F36EF"/>
    <w:rsid w:val="008F44F8"/>
    <w:rsid w:val="008F5E1F"/>
    <w:rsid w:val="008F63E9"/>
    <w:rsid w:val="009003E6"/>
    <w:rsid w:val="00901471"/>
    <w:rsid w:val="00901EF0"/>
    <w:rsid w:val="00902E6B"/>
    <w:rsid w:val="00904635"/>
    <w:rsid w:val="00906EEE"/>
    <w:rsid w:val="00907382"/>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541AE"/>
    <w:rsid w:val="00961178"/>
    <w:rsid w:val="00962F57"/>
    <w:rsid w:val="00964A4B"/>
    <w:rsid w:val="0096611E"/>
    <w:rsid w:val="009673AF"/>
    <w:rsid w:val="009772B9"/>
    <w:rsid w:val="00983A8D"/>
    <w:rsid w:val="00984E18"/>
    <w:rsid w:val="00985E72"/>
    <w:rsid w:val="00990770"/>
    <w:rsid w:val="0099148F"/>
    <w:rsid w:val="009952F4"/>
    <w:rsid w:val="009956FD"/>
    <w:rsid w:val="0099786D"/>
    <w:rsid w:val="009B19DC"/>
    <w:rsid w:val="009B38A1"/>
    <w:rsid w:val="009B3D46"/>
    <w:rsid w:val="009B5180"/>
    <w:rsid w:val="009B52AD"/>
    <w:rsid w:val="009B59CA"/>
    <w:rsid w:val="009C6F7D"/>
    <w:rsid w:val="009D2A2D"/>
    <w:rsid w:val="009E2C2B"/>
    <w:rsid w:val="009E3403"/>
    <w:rsid w:val="009F03D0"/>
    <w:rsid w:val="009F05E5"/>
    <w:rsid w:val="009F34D1"/>
    <w:rsid w:val="009F5688"/>
    <w:rsid w:val="009F67E6"/>
    <w:rsid w:val="009F7302"/>
    <w:rsid w:val="00A05F19"/>
    <w:rsid w:val="00A11CF1"/>
    <w:rsid w:val="00A1377B"/>
    <w:rsid w:val="00A154B6"/>
    <w:rsid w:val="00A16FBD"/>
    <w:rsid w:val="00A20D53"/>
    <w:rsid w:val="00A2111B"/>
    <w:rsid w:val="00A238CD"/>
    <w:rsid w:val="00A25FAB"/>
    <w:rsid w:val="00A27795"/>
    <w:rsid w:val="00A31649"/>
    <w:rsid w:val="00A34A4A"/>
    <w:rsid w:val="00A36417"/>
    <w:rsid w:val="00A40F11"/>
    <w:rsid w:val="00A43898"/>
    <w:rsid w:val="00A450CE"/>
    <w:rsid w:val="00A46C5D"/>
    <w:rsid w:val="00A549B4"/>
    <w:rsid w:val="00A5612B"/>
    <w:rsid w:val="00A6082D"/>
    <w:rsid w:val="00A63294"/>
    <w:rsid w:val="00A70D34"/>
    <w:rsid w:val="00A71EF2"/>
    <w:rsid w:val="00A72D1C"/>
    <w:rsid w:val="00A74482"/>
    <w:rsid w:val="00A74EE0"/>
    <w:rsid w:val="00A76643"/>
    <w:rsid w:val="00A7749C"/>
    <w:rsid w:val="00A7786F"/>
    <w:rsid w:val="00A861CA"/>
    <w:rsid w:val="00A87C81"/>
    <w:rsid w:val="00A90AFB"/>
    <w:rsid w:val="00A95B2F"/>
    <w:rsid w:val="00A96A59"/>
    <w:rsid w:val="00AA0986"/>
    <w:rsid w:val="00AB24A2"/>
    <w:rsid w:val="00AB4398"/>
    <w:rsid w:val="00AB6A36"/>
    <w:rsid w:val="00AB7DBB"/>
    <w:rsid w:val="00AC1A79"/>
    <w:rsid w:val="00AC1ADC"/>
    <w:rsid w:val="00AC2E6F"/>
    <w:rsid w:val="00AC3A72"/>
    <w:rsid w:val="00AD016B"/>
    <w:rsid w:val="00AD0A3F"/>
    <w:rsid w:val="00AD0D60"/>
    <w:rsid w:val="00AD2C6E"/>
    <w:rsid w:val="00AD445F"/>
    <w:rsid w:val="00AE0B89"/>
    <w:rsid w:val="00AE5EAC"/>
    <w:rsid w:val="00AE6CCF"/>
    <w:rsid w:val="00AF04F6"/>
    <w:rsid w:val="00AF089C"/>
    <w:rsid w:val="00AF20AC"/>
    <w:rsid w:val="00AF2727"/>
    <w:rsid w:val="00AF33E5"/>
    <w:rsid w:val="00B0073D"/>
    <w:rsid w:val="00B01550"/>
    <w:rsid w:val="00B04A3E"/>
    <w:rsid w:val="00B07B72"/>
    <w:rsid w:val="00B1049F"/>
    <w:rsid w:val="00B1085E"/>
    <w:rsid w:val="00B120F7"/>
    <w:rsid w:val="00B12A96"/>
    <w:rsid w:val="00B132E4"/>
    <w:rsid w:val="00B148F2"/>
    <w:rsid w:val="00B14C6E"/>
    <w:rsid w:val="00B16EE8"/>
    <w:rsid w:val="00B20140"/>
    <w:rsid w:val="00B218FE"/>
    <w:rsid w:val="00B21C59"/>
    <w:rsid w:val="00B24FC1"/>
    <w:rsid w:val="00B3448D"/>
    <w:rsid w:val="00B3580E"/>
    <w:rsid w:val="00B36F0A"/>
    <w:rsid w:val="00B41637"/>
    <w:rsid w:val="00B41A9A"/>
    <w:rsid w:val="00B430FF"/>
    <w:rsid w:val="00B43AE8"/>
    <w:rsid w:val="00B44107"/>
    <w:rsid w:val="00B44693"/>
    <w:rsid w:val="00B54259"/>
    <w:rsid w:val="00B54CE6"/>
    <w:rsid w:val="00B54F0B"/>
    <w:rsid w:val="00B56437"/>
    <w:rsid w:val="00B62043"/>
    <w:rsid w:val="00B64CDD"/>
    <w:rsid w:val="00B67CEE"/>
    <w:rsid w:val="00B72957"/>
    <w:rsid w:val="00B73956"/>
    <w:rsid w:val="00B75E79"/>
    <w:rsid w:val="00B8143C"/>
    <w:rsid w:val="00B84A78"/>
    <w:rsid w:val="00B84BD7"/>
    <w:rsid w:val="00B868AE"/>
    <w:rsid w:val="00B86ED6"/>
    <w:rsid w:val="00B87690"/>
    <w:rsid w:val="00B87F6F"/>
    <w:rsid w:val="00B9040F"/>
    <w:rsid w:val="00B92C68"/>
    <w:rsid w:val="00B947E9"/>
    <w:rsid w:val="00B949C8"/>
    <w:rsid w:val="00B95683"/>
    <w:rsid w:val="00B9769A"/>
    <w:rsid w:val="00B979FB"/>
    <w:rsid w:val="00BB21E0"/>
    <w:rsid w:val="00BB526C"/>
    <w:rsid w:val="00BC09CD"/>
    <w:rsid w:val="00BC0A4D"/>
    <w:rsid w:val="00BC18B3"/>
    <w:rsid w:val="00BC1A2B"/>
    <w:rsid w:val="00BC1BB2"/>
    <w:rsid w:val="00BC75BD"/>
    <w:rsid w:val="00BD174F"/>
    <w:rsid w:val="00BD24D5"/>
    <w:rsid w:val="00BD5ED0"/>
    <w:rsid w:val="00BE5655"/>
    <w:rsid w:val="00BE62B0"/>
    <w:rsid w:val="00BF08BA"/>
    <w:rsid w:val="00BF2792"/>
    <w:rsid w:val="00BF3167"/>
    <w:rsid w:val="00BF4097"/>
    <w:rsid w:val="00BF4AA9"/>
    <w:rsid w:val="00C11DC8"/>
    <w:rsid w:val="00C139AD"/>
    <w:rsid w:val="00C14447"/>
    <w:rsid w:val="00C16318"/>
    <w:rsid w:val="00C1766C"/>
    <w:rsid w:val="00C22DB2"/>
    <w:rsid w:val="00C26BEC"/>
    <w:rsid w:val="00C36E31"/>
    <w:rsid w:val="00C4146E"/>
    <w:rsid w:val="00C446A4"/>
    <w:rsid w:val="00C47865"/>
    <w:rsid w:val="00C54610"/>
    <w:rsid w:val="00C57915"/>
    <w:rsid w:val="00C607E8"/>
    <w:rsid w:val="00C60F7D"/>
    <w:rsid w:val="00C6515A"/>
    <w:rsid w:val="00C678CE"/>
    <w:rsid w:val="00C77966"/>
    <w:rsid w:val="00C81116"/>
    <w:rsid w:val="00C84880"/>
    <w:rsid w:val="00C85381"/>
    <w:rsid w:val="00C859B1"/>
    <w:rsid w:val="00C85EFB"/>
    <w:rsid w:val="00C85FDF"/>
    <w:rsid w:val="00C86EDD"/>
    <w:rsid w:val="00C87974"/>
    <w:rsid w:val="00C9112E"/>
    <w:rsid w:val="00C91C90"/>
    <w:rsid w:val="00C9344C"/>
    <w:rsid w:val="00C94273"/>
    <w:rsid w:val="00C95AAC"/>
    <w:rsid w:val="00C972D6"/>
    <w:rsid w:val="00CA29EB"/>
    <w:rsid w:val="00CA3ADD"/>
    <w:rsid w:val="00CB0A9B"/>
    <w:rsid w:val="00CB1476"/>
    <w:rsid w:val="00CB169A"/>
    <w:rsid w:val="00CB7121"/>
    <w:rsid w:val="00CB79E0"/>
    <w:rsid w:val="00CC5F7C"/>
    <w:rsid w:val="00CD057C"/>
    <w:rsid w:val="00CD1128"/>
    <w:rsid w:val="00CD2C7B"/>
    <w:rsid w:val="00CE1CF8"/>
    <w:rsid w:val="00CE2BC2"/>
    <w:rsid w:val="00CE36C4"/>
    <w:rsid w:val="00CE533B"/>
    <w:rsid w:val="00CF282B"/>
    <w:rsid w:val="00CF3072"/>
    <w:rsid w:val="00CF46A1"/>
    <w:rsid w:val="00CF48C8"/>
    <w:rsid w:val="00CF629A"/>
    <w:rsid w:val="00CF649A"/>
    <w:rsid w:val="00D1361C"/>
    <w:rsid w:val="00D22FB3"/>
    <w:rsid w:val="00D2717E"/>
    <w:rsid w:val="00D320E7"/>
    <w:rsid w:val="00D3269F"/>
    <w:rsid w:val="00D36416"/>
    <w:rsid w:val="00D40845"/>
    <w:rsid w:val="00D418BC"/>
    <w:rsid w:val="00D45A27"/>
    <w:rsid w:val="00D464A2"/>
    <w:rsid w:val="00D46E62"/>
    <w:rsid w:val="00D52541"/>
    <w:rsid w:val="00D549BD"/>
    <w:rsid w:val="00D54BA0"/>
    <w:rsid w:val="00D5571A"/>
    <w:rsid w:val="00D608D9"/>
    <w:rsid w:val="00D634C8"/>
    <w:rsid w:val="00D66E24"/>
    <w:rsid w:val="00D67082"/>
    <w:rsid w:val="00D7289D"/>
    <w:rsid w:val="00D760FD"/>
    <w:rsid w:val="00D76D4E"/>
    <w:rsid w:val="00D806A3"/>
    <w:rsid w:val="00D814B6"/>
    <w:rsid w:val="00D83401"/>
    <w:rsid w:val="00D8399F"/>
    <w:rsid w:val="00D84FE2"/>
    <w:rsid w:val="00D864A7"/>
    <w:rsid w:val="00D95914"/>
    <w:rsid w:val="00DA1560"/>
    <w:rsid w:val="00DA5E27"/>
    <w:rsid w:val="00DA65EE"/>
    <w:rsid w:val="00DA7E5B"/>
    <w:rsid w:val="00DB0309"/>
    <w:rsid w:val="00DB16BA"/>
    <w:rsid w:val="00DB5BCC"/>
    <w:rsid w:val="00DB5EA2"/>
    <w:rsid w:val="00DB6E4E"/>
    <w:rsid w:val="00DC4F3F"/>
    <w:rsid w:val="00DC5744"/>
    <w:rsid w:val="00DC619A"/>
    <w:rsid w:val="00DC7FC2"/>
    <w:rsid w:val="00DD1581"/>
    <w:rsid w:val="00DD2DB5"/>
    <w:rsid w:val="00DD2E0C"/>
    <w:rsid w:val="00DD3DB6"/>
    <w:rsid w:val="00DD4ED1"/>
    <w:rsid w:val="00DD6386"/>
    <w:rsid w:val="00DD686B"/>
    <w:rsid w:val="00DE3373"/>
    <w:rsid w:val="00DE40B6"/>
    <w:rsid w:val="00DE654E"/>
    <w:rsid w:val="00DE72B9"/>
    <w:rsid w:val="00DE76AB"/>
    <w:rsid w:val="00DF4ECA"/>
    <w:rsid w:val="00DF5183"/>
    <w:rsid w:val="00DF6697"/>
    <w:rsid w:val="00DF7AB5"/>
    <w:rsid w:val="00DF7F0A"/>
    <w:rsid w:val="00E0093A"/>
    <w:rsid w:val="00E042F6"/>
    <w:rsid w:val="00E21013"/>
    <w:rsid w:val="00E2126D"/>
    <w:rsid w:val="00E21941"/>
    <w:rsid w:val="00E30D18"/>
    <w:rsid w:val="00E37D03"/>
    <w:rsid w:val="00E444B2"/>
    <w:rsid w:val="00E45863"/>
    <w:rsid w:val="00E50267"/>
    <w:rsid w:val="00E547B5"/>
    <w:rsid w:val="00E55C56"/>
    <w:rsid w:val="00E570B0"/>
    <w:rsid w:val="00E604F7"/>
    <w:rsid w:val="00E6312A"/>
    <w:rsid w:val="00E63F01"/>
    <w:rsid w:val="00E65448"/>
    <w:rsid w:val="00E678F0"/>
    <w:rsid w:val="00E71C8B"/>
    <w:rsid w:val="00E730C0"/>
    <w:rsid w:val="00E762DB"/>
    <w:rsid w:val="00E76DF9"/>
    <w:rsid w:val="00E76EA8"/>
    <w:rsid w:val="00E77189"/>
    <w:rsid w:val="00E81B40"/>
    <w:rsid w:val="00E82677"/>
    <w:rsid w:val="00E85FE3"/>
    <w:rsid w:val="00E87D58"/>
    <w:rsid w:val="00E91BC8"/>
    <w:rsid w:val="00EA6B31"/>
    <w:rsid w:val="00EA721D"/>
    <w:rsid w:val="00EB4263"/>
    <w:rsid w:val="00EB4308"/>
    <w:rsid w:val="00EC0694"/>
    <w:rsid w:val="00EC1E4F"/>
    <w:rsid w:val="00EC5723"/>
    <w:rsid w:val="00EC5DF0"/>
    <w:rsid w:val="00ED0AF6"/>
    <w:rsid w:val="00ED43D8"/>
    <w:rsid w:val="00ED590E"/>
    <w:rsid w:val="00ED5BEA"/>
    <w:rsid w:val="00EE1FB9"/>
    <w:rsid w:val="00EE2A12"/>
    <w:rsid w:val="00EE5B35"/>
    <w:rsid w:val="00EE7FAE"/>
    <w:rsid w:val="00EF0834"/>
    <w:rsid w:val="00EF409F"/>
    <w:rsid w:val="00EF491C"/>
    <w:rsid w:val="00EF6DB2"/>
    <w:rsid w:val="00F06DF3"/>
    <w:rsid w:val="00F0783A"/>
    <w:rsid w:val="00F10281"/>
    <w:rsid w:val="00F12122"/>
    <w:rsid w:val="00F13805"/>
    <w:rsid w:val="00F15584"/>
    <w:rsid w:val="00F163D7"/>
    <w:rsid w:val="00F20564"/>
    <w:rsid w:val="00F21B07"/>
    <w:rsid w:val="00F236A2"/>
    <w:rsid w:val="00F25AA0"/>
    <w:rsid w:val="00F27EC3"/>
    <w:rsid w:val="00F301A1"/>
    <w:rsid w:val="00F30F8C"/>
    <w:rsid w:val="00F35D52"/>
    <w:rsid w:val="00F363B7"/>
    <w:rsid w:val="00F37CA6"/>
    <w:rsid w:val="00F46A70"/>
    <w:rsid w:val="00F51913"/>
    <w:rsid w:val="00F53D85"/>
    <w:rsid w:val="00F55724"/>
    <w:rsid w:val="00F608BD"/>
    <w:rsid w:val="00F64235"/>
    <w:rsid w:val="00F666EF"/>
    <w:rsid w:val="00F67143"/>
    <w:rsid w:val="00F74868"/>
    <w:rsid w:val="00F76F7E"/>
    <w:rsid w:val="00F812BD"/>
    <w:rsid w:val="00F81417"/>
    <w:rsid w:val="00F854B9"/>
    <w:rsid w:val="00F877C0"/>
    <w:rsid w:val="00F911FF"/>
    <w:rsid w:val="00F91F00"/>
    <w:rsid w:val="00F938F5"/>
    <w:rsid w:val="00F94850"/>
    <w:rsid w:val="00F94EA1"/>
    <w:rsid w:val="00F97E28"/>
    <w:rsid w:val="00FA586A"/>
    <w:rsid w:val="00FA6653"/>
    <w:rsid w:val="00FB1DFB"/>
    <w:rsid w:val="00FB2886"/>
    <w:rsid w:val="00FB50A2"/>
    <w:rsid w:val="00FB5266"/>
    <w:rsid w:val="00FB5C62"/>
    <w:rsid w:val="00FB74E0"/>
    <w:rsid w:val="00FC23B0"/>
    <w:rsid w:val="00FC7D84"/>
    <w:rsid w:val="00FD24E2"/>
    <w:rsid w:val="00FD50D4"/>
    <w:rsid w:val="00FD6420"/>
    <w:rsid w:val="00FD6E74"/>
    <w:rsid w:val="00FE0424"/>
    <w:rsid w:val="00FE5055"/>
    <w:rsid w:val="00FE6524"/>
    <w:rsid w:val="00FF2CE6"/>
    <w:rsid w:val="00FF40A5"/>
    <w:rsid w:val="00FF64ED"/>
    <w:rsid w:val="00FF6B51"/>
    <w:rsid w:val="031E7E61"/>
    <w:rsid w:val="035D4211"/>
    <w:rsid w:val="037D5EE3"/>
    <w:rsid w:val="03A33B5B"/>
    <w:rsid w:val="0436130D"/>
    <w:rsid w:val="04CF6E29"/>
    <w:rsid w:val="059366CF"/>
    <w:rsid w:val="05D00163"/>
    <w:rsid w:val="06581CAD"/>
    <w:rsid w:val="07064323"/>
    <w:rsid w:val="0708351A"/>
    <w:rsid w:val="077C34B8"/>
    <w:rsid w:val="07A209C4"/>
    <w:rsid w:val="080D26DA"/>
    <w:rsid w:val="08284245"/>
    <w:rsid w:val="086F1260"/>
    <w:rsid w:val="0880226D"/>
    <w:rsid w:val="089F2BDE"/>
    <w:rsid w:val="08BB2505"/>
    <w:rsid w:val="099A07E1"/>
    <w:rsid w:val="0A9B4FED"/>
    <w:rsid w:val="0B0C0A79"/>
    <w:rsid w:val="0B451F6A"/>
    <w:rsid w:val="0C107038"/>
    <w:rsid w:val="0C2E2E24"/>
    <w:rsid w:val="0C6F4C8D"/>
    <w:rsid w:val="0CA10882"/>
    <w:rsid w:val="0D0E0EB6"/>
    <w:rsid w:val="0D5C6125"/>
    <w:rsid w:val="0DE142CB"/>
    <w:rsid w:val="0EA707C7"/>
    <w:rsid w:val="0FDC1CDC"/>
    <w:rsid w:val="0FF07438"/>
    <w:rsid w:val="10223C48"/>
    <w:rsid w:val="10442F63"/>
    <w:rsid w:val="121511E1"/>
    <w:rsid w:val="12475EA9"/>
    <w:rsid w:val="12751C80"/>
    <w:rsid w:val="133360BD"/>
    <w:rsid w:val="13F80189"/>
    <w:rsid w:val="146E4633"/>
    <w:rsid w:val="150412EA"/>
    <w:rsid w:val="171438BA"/>
    <w:rsid w:val="17155BCA"/>
    <w:rsid w:val="17230955"/>
    <w:rsid w:val="17DB74D3"/>
    <w:rsid w:val="182770BA"/>
    <w:rsid w:val="18863017"/>
    <w:rsid w:val="18AC6D73"/>
    <w:rsid w:val="19C363DF"/>
    <w:rsid w:val="1A8F565B"/>
    <w:rsid w:val="1B4716B4"/>
    <w:rsid w:val="1C08419D"/>
    <w:rsid w:val="1D4D5FFD"/>
    <w:rsid w:val="1ED902C4"/>
    <w:rsid w:val="1F7A0970"/>
    <w:rsid w:val="1FA47EC2"/>
    <w:rsid w:val="209E2C67"/>
    <w:rsid w:val="216F32CA"/>
    <w:rsid w:val="21C347B6"/>
    <w:rsid w:val="22124112"/>
    <w:rsid w:val="221B6CAF"/>
    <w:rsid w:val="23220BA9"/>
    <w:rsid w:val="23F57352"/>
    <w:rsid w:val="245829D3"/>
    <w:rsid w:val="249A7996"/>
    <w:rsid w:val="252B7ACB"/>
    <w:rsid w:val="2532205D"/>
    <w:rsid w:val="267E2359"/>
    <w:rsid w:val="26BC7CBC"/>
    <w:rsid w:val="27447ED5"/>
    <w:rsid w:val="275F3A77"/>
    <w:rsid w:val="284F0253"/>
    <w:rsid w:val="28577CC1"/>
    <w:rsid w:val="28644870"/>
    <w:rsid w:val="295B52D4"/>
    <w:rsid w:val="296E120E"/>
    <w:rsid w:val="2AE949DF"/>
    <w:rsid w:val="2AEE177B"/>
    <w:rsid w:val="2B3B474B"/>
    <w:rsid w:val="2B8D044E"/>
    <w:rsid w:val="2C016BB8"/>
    <w:rsid w:val="2C353D59"/>
    <w:rsid w:val="2D77461B"/>
    <w:rsid w:val="2E400C5F"/>
    <w:rsid w:val="2E5209E3"/>
    <w:rsid w:val="2EB01AFE"/>
    <w:rsid w:val="2F590474"/>
    <w:rsid w:val="2F8E60F3"/>
    <w:rsid w:val="30592C7B"/>
    <w:rsid w:val="30D1119A"/>
    <w:rsid w:val="30F12F4C"/>
    <w:rsid w:val="3112402E"/>
    <w:rsid w:val="31260631"/>
    <w:rsid w:val="313D3E38"/>
    <w:rsid w:val="31C662C7"/>
    <w:rsid w:val="32611BF0"/>
    <w:rsid w:val="33A83294"/>
    <w:rsid w:val="34011E26"/>
    <w:rsid w:val="341B4D23"/>
    <w:rsid w:val="34C44675"/>
    <w:rsid w:val="351078BA"/>
    <w:rsid w:val="365F4911"/>
    <w:rsid w:val="36A81FB2"/>
    <w:rsid w:val="3722158D"/>
    <w:rsid w:val="375E09FC"/>
    <w:rsid w:val="38525FA9"/>
    <w:rsid w:val="3872457D"/>
    <w:rsid w:val="389E51DD"/>
    <w:rsid w:val="39003F1D"/>
    <w:rsid w:val="39276876"/>
    <w:rsid w:val="392B2930"/>
    <w:rsid w:val="39AE76A2"/>
    <w:rsid w:val="3AA7481D"/>
    <w:rsid w:val="3AC853CC"/>
    <w:rsid w:val="3B7566C9"/>
    <w:rsid w:val="3C582CD8"/>
    <w:rsid w:val="3DE874B5"/>
    <w:rsid w:val="3E094E14"/>
    <w:rsid w:val="3E1675C3"/>
    <w:rsid w:val="3E2546CD"/>
    <w:rsid w:val="3E3A1504"/>
    <w:rsid w:val="3F542A99"/>
    <w:rsid w:val="40531C58"/>
    <w:rsid w:val="41192D98"/>
    <w:rsid w:val="413E5CD9"/>
    <w:rsid w:val="43425F9D"/>
    <w:rsid w:val="43F465D0"/>
    <w:rsid w:val="442A053D"/>
    <w:rsid w:val="44440739"/>
    <w:rsid w:val="446F65B8"/>
    <w:rsid w:val="44F057A6"/>
    <w:rsid w:val="45A95346"/>
    <w:rsid w:val="46416F41"/>
    <w:rsid w:val="46C4203A"/>
    <w:rsid w:val="470E29AE"/>
    <w:rsid w:val="479C4FDD"/>
    <w:rsid w:val="482079BC"/>
    <w:rsid w:val="49CB0CCD"/>
    <w:rsid w:val="4A3A6A54"/>
    <w:rsid w:val="4AA610D6"/>
    <w:rsid w:val="4B0C055A"/>
    <w:rsid w:val="4C8B4A7C"/>
    <w:rsid w:val="4CFC368B"/>
    <w:rsid w:val="4E141D40"/>
    <w:rsid w:val="4E7D412D"/>
    <w:rsid w:val="4F086AAF"/>
    <w:rsid w:val="5069668A"/>
    <w:rsid w:val="50A83CB2"/>
    <w:rsid w:val="512B42F2"/>
    <w:rsid w:val="514B1E8F"/>
    <w:rsid w:val="538E5DEC"/>
    <w:rsid w:val="53C009C5"/>
    <w:rsid w:val="55FD133D"/>
    <w:rsid w:val="56D076DF"/>
    <w:rsid w:val="56E34736"/>
    <w:rsid w:val="56FB15A3"/>
    <w:rsid w:val="572C3C94"/>
    <w:rsid w:val="57806BBC"/>
    <w:rsid w:val="58963DA7"/>
    <w:rsid w:val="592C3305"/>
    <w:rsid w:val="5A2C7551"/>
    <w:rsid w:val="5A400720"/>
    <w:rsid w:val="5BFE2D91"/>
    <w:rsid w:val="5CF4139A"/>
    <w:rsid w:val="5D693C9C"/>
    <w:rsid w:val="5DE973D6"/>
    <w:rsid w:val="5E5166CA"/>
    <w:rsid w:val="5E8D2D21"/>
    <w:rsid w:val="5EBD1212"/>
    <w:rsid w:val="61FC36E1"/>
    <w:rsid w:val="623F329A"/>
    <w:rsid w:val="62695E27"/>
    <w:rsid w:val="628242DE"/>
    <w:rsid w:val="62A269BD"/>
    <w:rsid w:val="636127C3"/>
    <w:rsid w:val="645379B5"/>
    <w:rsid w:val="64587459"/>
    <w:rsid w:val="6541100E"/>
    <w:rsid w:val="654C0BA8"/>
    <w:rsid w:val="664352EB"/>
    <w:rsid w:val="672079BD"/>
    <w:rsid w:val="67CE7AED"/>
    <w:rsid w:val="683E7EE4"/>
    <w:rsid w:val="696610E4"/>
    <w:rsid w:val="6A7D1934"/>
    <w:rsid w:val="6A83721D"/>
    <w:rsid w:val="6AE21101"/>
    <w:rsid w:val="6B4F3B9E"/>
    <w:rsid w:val="6BD63153"/>
    <w:rsid w:val="6C5B55DC"/>
    <w:rsid w:val="6CAE03DD"/>
    <w:rsid w:val="6CE56E6B"/>
    <w:rsid w:val="6D032DAA"/>
    <w:rsid w:val="6E005A26"/>
    <w:rsid w:val="6E6329C5"/>
    <w:rsid w:val="6EFF345A"/>
    <w:rsid w:val="6F0E41D6"/>
    <w:rsid w:val="6F6B536A"/>
    <w:rsid w:val="6FB4540B"/>
    <w:rsid w:val="70C73255"/>
    <w:rsid w:val="71610FBE"/>
    <w:rsid w:val="725008FF"/>
    <w:rsid w:val="72760778"/>
    <w:rsid w:val="743104E3"/>
    <w:rsid w:val="74320C3C"/>
    <w:rsid w:val="74513162"/>
    <w:rsid w:val="75431AF8"/>
    <w:rsid w:val="757B75BC"/>
    <w:rsid w:val="75B93F9C"/>
    <w:rsid w:val="76A665D3"/>
    <w:rsid w:val="78BD1F9D"/>
    <w:rsid w:val="79201CE1"/>
    <w:rsid w:val="79B14724"/>
    <w:rsid w:val="7A235916"/>
    <w:rsid w:val="7B3E0A41"/>
    <w:rsid w:val="7B5A4A97"/>
    <w:rsid w:val="7C323980"/>
    <w:rsid w:val="7D6C38BC"/>
    <w:rsid w:val="7F102B9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8"/>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9"/>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0"/>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1"/>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8"/>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2"/>
    <w:qFormat/>
    <w:uiPriority w:val="99"/>
    <w:rPr>
      <w:rFonts w:ascii="宋体"/>
      <w:sz w:val="18"/>
      <w:szCs w:val="18"/>
    </w:rPr>
  </w:style>
  <w:style w:type="paragraph" w:styleId="8">
    <w:name w:val="annotation text"/>
    <w:basedOn w:val="1"/>
    <w:link w:val="33"/>
    <w:qFormat/>
    <w:uiPriority w:val="99"/>
    <w:pPr>
      <w:jc w:val="left"/>
    </w:pPr>
  </w:style>
  <w:style w:type="paragraph" w:styleId="9">
    <w:name w:val="Body Text"/>
    <w:basedOn w:val="1"/>
    <w:link w:val="34"/>
    <w:qFormat/>
    <w:uiPriority w:val="99"/>
    <w:pPr>
      <w:spacing w:after="120"/>
    </w:pPr>
  </w:style>
  <w:style w:type="paragraph" w:styleId="10">
    <w:name w:val="Body Text Indent"/>
    <w:basedOn w:val="1"/>
    <w:link w:val="79"/>
    <w:unhideWhenUsed/>
    <w:qFormat/>
    <w:uiPriority w:val="99"/>
    <w:pPr>
      <w:spacing w:after="120"/>
      <w:ind w:left="420" w:leftChars="200"/>
    </w:pPr>
  </w:style>
  <w:style w:type="paragraph" w:styleId="11">
    <w:name w:val="Plain Text"/>
    <w:basedOn w:val="1"/>
    <w:link w:val="50"/>
    <w:qFormat/>
    <w:uiPriority w:val="99"/>
    <w:pPr>
      <w:tabs>
        <w:tab w:val="left" w:pos="-105"/>
      </w:tabs>
      <w:spacing w:line="440" w:lineRule="exact"/>
      <w:ind w:right="-147" w:rightChars="-70"/>
      <w:outlineLvl w:val="2"/>
    </w:pPr>
    <w:rPr>
      <w:rFonts w:ascii="宋体" w:hAnsi="Courier New"/>
      <w:sz w:val="24"/>
      <w:szCs w:val="21"/>
    </w:rPr>
  </w:style>
  <w:style w:type="paragraph" w:styleId="12">
    <w:name w:val="Date"/>
    <w:basedOn w:val="1"/>
    <w:next w:val="1"/>
    <w:link w:val="80"/>
    <w:qFormat/>
    <w:uiPriority w:val="0"/>
    <w:pPr>
      <w:ind w:left="100" w:leftChars="2500"/>
    </w:pPr>
    <w:rPr>
      <w:rFonts w:ascii="Calibri" w:hAnsi="Calibri"/>
      <w:szCs w:val="24"/>
    </w:rPr>
  </w:style>
  <w:style w:type="paragraph" w:styleId="13">
    <w:name w:val="Balloon Text"/>
    <w:basedOn w:val="1"/>
    <w:link w:val="35"/>
    <w:qFormat/>
    <w:uiPriority w:val="99"/>
    <w:rPr>
      <w:sz w:val="18"/>
      <w:szCs w:val="18"/>
    </w:rPr>
  </w:style>
  <w:style w:type="paragraph" w:styleId="14">
    <w:name w:val="footer"/>
    <w:basedOn w:val="1"/>
    <w:link w:val="36"/>
    <w:qFormat/>
    <w:uiPriority w:val="99"/>
    <w:pPr>
      <w:tabs>
        <w:tab w:val="center" w:pos="4153"/>
        <w:tab w:val="right" w:pos="8306"/>
      </w:tabs>
      <w:snapToGrid w:val="0"/>
      <w:jc w:val="left"/>
    </w:pPr>
    <w:rPr>
      <w:sz w:val="18"/>
      <w:szCs w:val="18"/>
    </w:rPr>
  </w:style>
  <w:style w:type="paragraph" w:styleId="15">
    <w:name w:val="header"/>
    <w:basedOn w:val="1"/>
    <w:link w:val="37"/>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5"/>
    <w:semiHidden/>
    <w:qFormat/>
    <w:uiPriority w:val="99"/>
    <w:rPr>
      <w:b/>
      <w:bCs/>
    </w:rPr>
  </w:style>
  <w:style w:type="paragraph" w:styleId="19">
    <w:name w:val="Body Text First Indent"/>
    <w:basedOn w:val="9"/>
    <w:link w:val="38"/>
    <w:qFormat/>
    <w:uiPriority w:val="99"/>
    <w:pPr>
      <w:widowControl/>
      <w:ind w:firstLine="420" w:firstLineChars="100"/>
    </w:pPr>
    <w:rPr>
      <w:rFonts w:ascii="Calibri" w:hAnsi="Calibri" w:cs="宋体"/>
      <w:szCs w:val="22"/>
    </w:rPr>
  </w:style>
  <w:style w:type="table" w:styleId="21">
    <w:name w:val="Table Grid"/>
    <w:basedOn w:val="2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page number"/>
    <w:basedOn w:val="22"/>
    <w:qFormat/>
    <w:uiPriority w:val="0"/>
  </w:style>
  <w:style w:type="character" w:styleId="24">
    <w:name w:val="FollowedHyperlink"/>
    <w:basedOn w:val="22"/>
    <w:semiHidden/>
    <w:unhideWhenUsed/>
    <w:qFormat/>
    <w:uiPriority w:val="99"/>
    <w:rPr>
      <w:color w:val="800080"/>
      <w:u w:val="single"/>
    </w:rPr>
  </w:style>
  <w:style w:type="character" w:styleId="25">
    <w:name w:val="Hyperlink"/>
    <w:basedOn w:val="22"/>
    <w:qFormat/>
    <w:uiPriority w:val="99"/>
    <w:rPr>
      <w:rFonts w:cs="Times New Roman"/>
      <w:color w:val="0000FF"/>
      <w:u w:val="single"/>
    </w:rPr>
  </w:style>
  <w:style w:type="character" w:styleId="26">
    <w:name w:val="annotation reference"/>
    <w:basedOn w:val="22"/>
    <w:qFormat/>
    <w:uiPriority w:val="99"/>
    <w:rPr>
      <w:rFonts w:cs="Times New Roman"/>
      <w:sz w:val="21"/>
      <w:szCs w:val="21"/>
    </w:rPr>
  </w:style>
  <w:style w:type="paragraph" w:customStyle="1" w:styleId="27">
    <w:name w:val="首行缩进"/>
    <w:basedOn w:val="1"/>
    <w:qFormat/>
    <w:uiPriority w:val="99"/>
    <w:pPr>
      <w:ind w:firstLine="480" w:firstLineChars="200"/>
    </w:pPr>
    <w:rPr>
      <w:lang w:val="zh-CN"/>
    </w:rPr>
  </w:style>
  <w:style w:type="character" w:customStyle="1" w:styleId="28">
    <w:name w:val="标题 1 Char"/>
    <w:basedOn w:val="22"/>
    <w:link w:val="2"/>
    <w:qFormat/>
    <w:locked/>
    <w:uiPriority w:val="99"/>
    <w:rPr>
      <w:rFonts w:ascii="Times New Roman" w:hAnsi="Times New Roman" w:eastAsia="宋体" w:cs="Times New Roman"/>
      <w:b/>
      <w:bCs/>
      <w:kern w:val="44"/>
      <w:sz w:val="44"/>
      <w:szCs w:val="44"/>
    </w:rPr>
  </w:style>
  <w:style w:type="character" w:customStyle="1" w:styleId="29">
    <w:name w:val="标题 2 Char"/>
    <w:basedOn w:val="22"/>
    <w:link w:val="3"/>
    <w:qFormat/>
    <w:locked/>
    <w:uiPriority w:val="99"/>
    <w:rPr>
      <w:rFonts w:ascii="Cambria" w:hAnsi="Cambria" w:eastAsia="宋体" w:cs="Times New Roman"/>
      <w:b/>
      <w:bCs/>
      <w:kern w:val="2"/>
      <w:sz w:val="32"/>
      <w:szCs w:val="32"/>
    </w:rPr>
  </w:style>
  <w:style w:type="character" w:customStyle="1" w:styleId="30">
    <w:name w:val="标题 3 Char"/>
    <w:basedOn w:val="22"/>
    <w:link w:val="4"/>
    <w:qFormat/>
    <w:locked/>
    <w:uiPriority w:val="99"/>
    <w:rPr>
      <w:rFonts w:eastAsia="宋体" w:cs="Times New Roman"/>
      <w:b/>
      <w:sz w:val="32"/>
    </w:rPr>
  </w:style>
  <w:style w:type="character" w:customStyle="1" w:styleId="31">
    <w:name w:val="标题 4 Char"/>
    <w:basedOn w:val="22"/>
    <w:link w:val="5"/>
    <w:qFormat/>
    <w:locked/>
    <w:uiPriority w:val="99"/>
    <w:rPr>
      <w:rFonts w:ascii="Arial" w:hAnsi="Arial" w:eastAsia="黑体" w:cs="Times New Roman"/>
      <w:b/>
      <w:bCs/>
      <w:kern w:val="2"/>
      <w:sz w:val="28"/>
      <w:szCs w:val="28"/>
    </w:rPr>
  </w:style>
  <w:style w:type="character" w:customStyle="1" w:styleId="32">
    <w:name w:val="文档结构图 Char"/>
    <w:basedOn w:val="22"/>
    <w:link w:val="7"/>
    <w:qFormat/>
    <w:locked/>
    <w:uiPriority w:val="99"/>
    <w:rPr>
      <w:rFonts w:ascii="宋体" w:hAnsi="Times New Roman" w:eastAsia="宋体" w:cs="Times New Roman"/>
      <w:kern w:val="2"/>
      <w:sz w:val="18"/>
      <w:szCs w:val="18"/>
    </w:rPr>
  </w:style>
  <w:style w:type="character" w:customStyle="1" w:styleId="33">
    <w:name w:val="批注文字 Char"/>
    <w:basedOn w:val="22"/>
    <w:link w:val="8"/>
    <w:qFormat/>
    <w:locked/>
    <w:uiPriority w:val="99"/>
    <w:rPr>
      <w:rFonts w:ascii="Times New Roman" w:hAnsi="Times New Roman" w:cs="Times New Roman"/>
      <w:kern w:val="2"/>
      <w:sz w:val="21"/>
    </w:rPr>
  </w:style>
  <w:style w:type="character" w:customStyle="1" w:styleId="34">
    <w:name w:val="正文文本 Char"/>
    <w:basedOn w:val="22"/>
    <w:link w:val="9"/>
    <w:qFormat/>
    <w:locked/>
    <w:uiPriority w:val="99"/>
    <w:rPr>
      <w:rFonts w:ascii="Times New Roman" w:hAnsi="Times New Roman" w:eastAsia="宋体" w:cs="Times New Roman"/>
      <w:sz w:val="20"/>
      <w:szCs w:val="20"/>
    </w:rPr>
  </w:style>
  <w:style w:type="character" w:customStyle="1" w:styleId="35">
    <w:name w:val="批注框文本 Char"/>
    <w:basedOn w:val="22"/>
    <w:link w:val="13"/>
    <w:qFormat/>
    <w:locked/>
    <w:uiPriority w:val="99"/>
    <w:rPr>
      <w:rFonts w:ascii="Times New Roman" w:hAnsi="Times New Roman" w:eastAsia="宋体" w:cs="Times New Roman"/>
      <w:kern w:val="2"/>
      <w:sz w:val="18"/>
      <w:szCs w:val="18"/>
    </w:rPr>
  </w:style>
  <w:style w:type="character" w:customStyle="1" w:styleId="36">
    <w:name w:val="页脚 Char"/>
    <w:basedOn w:val="22"/>
    <w:link w:val="14"/>
    <w:qFormat/>
    <w:locked/>
    <w:uiPriority w:val="99"/>
    <w:rPr>
      <w:rFonts w:ascii="Times New Roman" w:hAnsi="Times New Roman" w:eastAsia="宋体" w:cs="Times New Roman"/>
      <w:sz w:val="18"/>
      <w:szCs w:val="18"/>
    </w:rPr>
  </w:style>
  <w:style w:type="character" w:customStyle="1" w:styleId="37">
    <w:name w:val="页眉 Char"/>
    <w:basedOn w:val="22"/>
    <w:link w:val="15"/>
    <w:qFormat/>
    <w:locked/>
    <w:uiPriority w:val="99"/>
    <w:rPr>
      <w:rFonts w:ascii="Times New Roman" w:hAnsi="Times New Roman" w:eastAsia="宋体" w:cs="Times New Roman"/>
      <w:sz w:val="18"/>
      <w:szCs w:val="18"/>
    </w:rPr>
  </w:style>
  <w:style w:type="character" w:customStyle="1" w:styleId="38">
    <w:name w:val="正文首行缩进 Char"/>
    <w:basedOn w:val="34"/>
    <w:link w:val="19"/>
    <w:qFormat/>
    <w:locked/>
    <w:uiPriority w:val="99"/>
    <w:rPr>
      <w:rFonts w:ascii="Times New Roman" w:hAnsi="Times New Roman" w:eastAsia="宋体" w:cs="Times New Roman"/>
      <w:sz w:val="20"/>
      <w:szCs w:val="20"/>
    </w:rPr>
  </w:style>
  <w:style w:type="character" w:customStyle="1" w:styleId="39">
    <w:name w:val="正文缩进2格 Char"/>
    <w:link w:val="40"/>
    <w:qFormat/>
    <w:locked/>
    <w:uiPriority w:val="0"/>
    <w:rPr>
      <w:rFonts w:ascii="仿宋_GB2312" w:hAnsi="宋体" w:eastAsia="仿宋_GB2312"/>
      <w:sz w:val="31"/>
    </w:rPr>
  </w:style>
  <w:style w:type="paragraph" w:customStyle="1" w:styleId="40">
    <w:name w:val="正文缩进2格"/>
    <w:basedOn w:val="1"/>
    <w:link w:val="39"/>
    <w:qFormat/>
    <w:uiPriority w:val="0"/>
    <w:pPr>
      <w:spacing w:line="600" w:lineRule="exact"/>
      <w:ind w:firstLine="639" w:firstLineChars="206"/>
    </w:pPr>
    <w:rPr>
      <w:rFonts w:ascii="仿宋_GB2312" w:hAnsi="宋体" w:eastAsia="仿宋_GB2312"/>
      <w:kern w:val="0"/>
      <w:sz w:val="31"/>
      <w:szCs w:val="31"/>
    </w:rPr>
  </w:style>
  <w:style w:type="paragraph" w:customStyle="1" w:styleId="41">
    <w:name w:val="列出段落1"/>
    <w:basedOn w:val="1"/>
    <w:qFormat/>
    <w:uiPriority w:val="99"/>
    <w:pPr>
      <w:ind w:firstLine="420" w:firstLineChars="200"/>
    </w:pPr>
  </w:style>
  <w:style w:type="paragraph" w:customStyle="1" w:styleId="42">
    <w:name w:val="列出段落2"/>
    <w:basedOn w:val="1"/>
    <w:qFormat/>
    <w:uiPriority w:val="99"/>
    <w:pPr>
      <w:ind w:firstLine="420" w:firstLineChars="200"/>
    </w:pPr>
  </w:style>
  <w:style w:type="paragraph" w:styleId="43">
    <w:name w:val="List Paragraph"/>
    <w:basedOn w:val="1"/>
    <w:qFormat/>
    <w:uiPriority w:val="34"/>
    <w:pPr>
      <w:ind w:firstLine="420" w:firstLineChars="200"/>
    </w:pPr>
  </w:style>
  <w:style w:type="character" w:customStyle="1" w:styleId="44">
    <w:name w:val="fontstyle01"/>
    <w:basedOn w:val="22"/>
    <w:qFormat/>
    <w:uiPriority w:val="99"/>
    <w:rPr>
      <w:rFonts w:ascii="仿宋" w:hAnsi="仿宋" w:eastAsia="仿宋" w:cs="Times New Roman"/>
      <w:color w:val="000000"/>
      <w:sz w:val="28"/>
      <w:szCs w:val="28"/>
    </w:rPr>
  </w:style>
  <w:style w:type="character" w:customStyle="1" w:styleId="45">
    <w:name w:val="！正文 Char"/>
    <w:link w:val="46"/>
    <w:qFormat/>
    <w:locked/>
    <w:uiPriority w:val="99"/>
    <w:rPr>
      <w:rFonts w:ascii="Arial" w:hAnsi="Arial"/>
      <w:sz w:val="24"/>
    </w:rPr>
  </w:style>
  <w:style w:type="paragraph" w:customStyle="1" w:styleId="46">
    <w:name w:val="！正文"/>
    <w:basedOn w:val="1"/>
    <w:link w:val="45"/>
    <w:qFormat/>
    <w:uiPriority w:val="99"/>
    <w:pPr>
      <w:spacing w:line="360" w:lineRule="auto"/>
      <w:ind w:firstLine="200" w:firstLineChars="200"/>
    </w:pPr>
    <w:rPr>
      <w:rFonts w:ascii="Arial" w:hAnsi="Arial" w:eastAsia="等线"/>
      <w:kern w:val="0"/>
      <w:sz w:val="24"/>
      <w:szCs w:val="24"/>
    </w:rPr>
  </w:style>
  <w:style w:type="paragraph" w:customStyle="1" w:styleId="47">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8">
    <w:name w:val="正文缩进 Char"/>
    <w:link w:val="6"/>
    <w:qFormat/>
    <w:locked/>
    <w:uiPriority w:val="99"/>
    <w:rPr>
      <w:sz w:val="24"/>
    </w:rPr>
  </w:style>
  <w:style w:type="paragraph" w:customStyle="1" w:styleId="49">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0">
    <w:name w:val="纯文本 Char"/>
    <w:basedOn w:val="22"/>
    <w:link w:val="11"/>
    <w:qFormat/>
    <w:locked/>
    <w:uiPriority w:val="99"/>
    <w:rPr>
      <w:rFonts w:ascii="宋体" w:hAnsi="Courier New" w:eastAsia="宋体" w:cs="Times New Roman"/>
      <w:kern w:val="2"/>
      <w:sz w:val="21"/>
      <w:szCs w:val="21"/>
    </w:rPr>
  </w:style>
  <w:style w:type="character" w:customStyle="1" w:styleId="51">
    <w:name w:val="未处理的提及1"/>
    <w:basedOn w:val="22"/>
    <w:semiHidden/>
    <w:qFormat/>
    <w:uiPriority w:val="99"/>
    <w:rPr>
      <w:rFonts w:cs="Times New Roman"/>
      <w:color w:val="605E5C"/>
      <w:shd w:val="clear" w:color="auto" w:fill="E1DFDD"/>
    </w:rPr>
  </w:style>
  <w:style w:type="paragraph" w:customStyle="1" w:styleId="52">
    <w:name w:val="样式"/>
    <w:basedOn w:val="1"/>
    <w:next w:val="43"/>
    <w:qFormat/>
    <w:uiPriority w:val="99"/>
    <w:pPr>
      <w:ind w:firstLine="420" w:firstLineChars="200"/>
    </w:pPr>
    <w:rPr>
      <w:rFonts w:ascii="Calibri" w:hAnsi="Calibri"/>
      <w:szCs w:val="22"/>
    </w:rPr>
  </w:style>
  <w:style w:type="character" w:customStyle="1" w:styleId="53">
    <w:name w:val="Body Text Indent 2 Char Char"/>
    <w:link w:val="54"/>
    <w:qFormat/>
    <w:locked/>
    <w:uiPriority w:val="99"/>
  </w:style>
  <w:style w:type="paragraph" w:customStyle="1" w:styleId="54">
    <w:name w:val="正文文本缩进 21"/>
    <w:basedOn w:val="1"/>
    <w:link w:val="53"/>
    <w:qFormat/>
    <w:uiPriority w:val="99"/>
    <w:pPr>
      <w:adjustRightInd w:val="0"/>
      <w:spacing w:line="480" w:lineRule="auto"/>
      <w:ind w:firstLine="540"/>
    </w:pPr>
    <w:rPr>
      <w:rFonts w:ascii="Calibri" w:hAnsi="Calibri" w:eastAsia="等线"/>
      <w:kern w:val="0"/>
      <w:sz w:val="20"/>
    </w:rPr>
  </w:style>
  <w:style w:type="character" w:customStyle="1" w:styleId="55">
    <w:name w:val="批注主题 Char"/>
    <w:basedOn w:val="33"/>
    <w:link w:val="18"/>
    <w:semiHidden/>
    <w:qFormat/>
    <w:locked/>
    <w:uiPriority w:val="99"/>
    <w:rPr>
      <w:rFonts w:ascii="Times New Roman" w:hAnsi="Times New Roman" w:eastAsia="宋体" w:cs="Times New Roman"/>
      <w:b/>
      <w:bCs/>
      <w:kern w:val="2"/>
      <w:sz w:val="21"/>
    </w:rPr>
  </w:style>
  <w:style w:type="character" w:customStyle="1" w:styleId="56">
    <w:name w:val="标题 4 字符"/>
    <w:basedOn w:val="22"/>
    <w:semiHidden/>
    <w:qFormat/>
    <w:uiPriority w:val="99"/>
    <w:rPr>
      <w:rFonts w:ascii="Cambria" w:hAnsi="Cambria" w:eastAsia="宋体" w:cs="Times New Roman"/>
      <w:b/>
      <w:bCs/>
      <w:kern w:val="2"/>
      <w:sz w:val="28"/>
      <w:szCs w:val="28"/>
    </w:rPr>
  </w:style>
  <w:style w:type="paragraph" w:customStyle="1" w:styleId="57">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8">
    <w:name w:val="致远要点"/>
    <w:basedOn w:val="43"/>
    <w:link w:val="59"/>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9">
    <w:name w:val="致远要点 字符"/>
    <w:basedOn w:val="22"/>
    <w:link w:val="58"/>
    <w:qFormat/>
    <w:locked/>
    <w:uiPriority w:val="99"/>
    <w:rPr>
      <w:rFonts w:ascii="黑体" w:hAnsi="黑体" w:eastAsia="黑体" w:cs="宋体"/>
      <w:kern w:val="2"/>
      <w:sz w:val="22"/>
      <w:szCs w:val="22"/>
    </w:rPr>
  </w:style>
  <w:style w:type="paragraph" w:customStyle="1" w:styleId="60">
    <w:name w:val="SANGFOR_6_正文"/>
    <w:basedOn w:val="1"/>
    <w:qFormat/>
    <w:uiPriority w:val="99"/>
    <w:pPr>
      <w:spacing w:line="360" w:lineRule="auto"/>
    </w:pPr>
    <w:rPr>
      <w:szCs w:val="24"/>
    </w:rPr>
  </w:style>
  <w:style w:type="paragraph" w:customStyle="1" w:styleId="61">
    <w:name w:val="font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2">
    <w:name w:val="xl65"/>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63">
    <w:name w:val="xl66"/>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4">
    <w:name w:val="xl67"/>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24"/>
      <w:szCs w:val="24"/>
    </w:rPr>
  </w:style>
  <w:style w:type="paragraph" w:customStyle="1" w:styleId="65">
    <w:name w:val="xl6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6">
    <w:name w:val="xl69"/>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67">
    <w:name w:val="xl70"/>
    <w:basedOn w:val="1"/>
    <w:qFormat/>
    <w:uiPriority w:val="0"/>
    <w:pPr>
      <w:widowControl/>
      <w:pBdr>
        <w:left w:val="single" w:color="auto" w:sz="4" w:space="0"/>
      </w:pBdr>
      <w:spacing w:before="100" w:beforeAutospacing="1" w:after="100" w:afterAutospacing="1"/>
      <w:jc w:val="center"/>
    </w:pPr>
    <w:rPr>
      <w:rFonts w:ascii="宋体" w:hAnsi="宋体" w:cs="宋体"/>
      <w:kern w:val="0"/>
      <w:sz w:val="24"/>
      <w:szCs w:val="24"/>
    </w:rPr>
  </w:style>
  <w:style w:type="paragraph" w:customStyle="1" w:styleId="68">
    <w:name w:val="xl7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9">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70">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szCs w:val="24"/>
    </w:rPr>
  </w:style>
  <w:style w:type="paragraph" w:customStyle="1" w:styleId="71">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72">
    <w:name w:val="xl75"/>
    <w:basedOn w:val="1"/>
    <w:qFormat/>
    <w:uiPriority w:val="0"/>
    <w:pPr>
      <w:widowControl/>
      <w:spacing w:before="100" w:beforeAutospacing="1" w:after="100" w:afterAutospacing="1"/>
      <w:jc w:val="center"/>
    </w:pPr>
    <w:rPr>
      <w:kern w:val="0"/>
      <w:sz w:val="24"/>
      <w:szCs w:val="24"/>
    </w:rPr>
  </w:style>
  <w:style w:type="paragraph" w:customStyle="1" w:styleId="73">
    <w:name w:val="xl76"/>
    <w:basedOn w:val="1"/>
    <w:qFormat/>
    <w:uiPriority w:val="0"/>
    <w:pPr>
      <w:widowControl/>
      <w:spacing w:before="100" w:beforeAutospacing="1" w:after="100" w:afterAutospacing="1"/>
      <w:jc w:val="right"/>
    </w:pPr>
    <w:rPr>
      <w:rFonts w:ascii="宋体" w:hAnsi="宋体" w:cs="宋体"/>
      <w:kern w:val="0"/>
      <w:sz w:val="20"/>
    </w:rPr>
  </w:style>
  <w:style w:type="paragraph" w:customStyle="1" w:styleId="74">
    <w:name w:val="xl77"/>
    <w:basedOn w:val="1"/>
    <w:qFormat/>
    <w:uiPriority w:val="0"/>
    <w:pPr>
      <w:widowControl/>
      <w:spacing w:before="100" w:beforeAutospacing="1" w:after="100" w:afterAutospacing="1"/>
      <w:jc w:val="center"/>
    </w:pPr>
    <w:rPr>
      <w:rFonts w:ascii="宋体" w:hAnsi="宋体" w:cs="宋体"/>
      <w:b/>
      <w:bCs/>
      <w:kern w:val="0"/>
      <w:sz w:val="36"/>
      <w:szCs w:val="36"/>
    </w:rPr>
  </w:style>
  <w:style w:type="paragraph" w:customStyle="1" w:styleId="75">
    <w:name w:val="xl78"/>
    <w:basedOn w:val="1"/>
    <w:qFormat/>
    <w:uiPriority w:val="0"/>
    <w:pPr>
      <w:widowControl/>
      <w:pBdr>
        <w:bottom w:val="single" w:color="auto" w:sz="4" w:space="0"/>
      </w:pBdr>
      <w:spacing w:before="100" w:beforeAutospacing="1" w:after="100" w:afterAutospacing="1"/>
      <w:jc w:val="right"/>
    </w:pPr>
    <w:rPr>
      <w:rFonts w:ascii="宋体" w:hAnsi="宋体" w:cs="宋体"/>
      <w:kern w:val="0"/>
      <w:sz w:val="24"/>
      <w:szCs w:val="24"/>
    </w:rPr>
  </w:style>
  <w:style w:type="paragraph" w:customStyle="1" w:styleId="7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77">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78">
    <w:name w:val="xl8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character" w:customStyle="1" w:styleId="79">
    <w:name w:val="正文文本缩进 Char"/>
    <w:basedOn w:val="22"/>
    <w:link w:val="10"/>
    <w:qFormat/>
    <w:uiPriority w:val="99"/>
    <w:rPr>
      <w:kern w:val="2"/>
      <w:sz w:val="21"/>
    </w:rPr>
  </w:style>
  <w:style w:type="character" w:customStyle="1" w:styleId="80">
    <w:name w:val="日期 Char"/>
    <w:basedOn w:val="22"/>
    <w:link w:val="12"/>
    <w:qFormat/>
    <w:uiPriority w:val="0"/>
    <w:rPr>
      <w:rFonts w:ascii="Calibri" w:hAnsi="Calibri"/>
      <w:kern w:val="2"/>
      <w:sz w:val="21"/>
      <w:szCs w:val="24"/>
    </w:rPr>
  </w:style>
  <w:style w:type="character" w:customStyle="1" w:styleId="81">
    <w:name w:val="纯文本 Char1"/>
    <w:basedOn w:val="22"/>
    <w:qFormat/>
    <w:uiPriority w:val="0"/>
    <w:rPr>
      <w:rFonts w:ascii="宋体" w:hAnsi="Courier New" w:eastAsia="宋体" w:cs="Times New Roman"/>
    </w:rPr>
  </w:style>
  <w:style w:type="paragraph" w:customStyle="1" w:styleId="82">
    <w:name w:val="字元 字元 Char Char"/>
    <w:basedOn w:val="7"/>
    <w:qFormat/>
    <w:uiPriority w:val="99"/>
    <w:pPr>
      <w:shd w:val="clear" w:color="auto" w:fill="000080"/>
      <w:adjustRightInd w:val="0"/>
      <w:spacing w:line="436" w:lineRule="exact"/>
      <w:ind w:left="357"/>
      <w:jc w:val="left"/>
      <w:outlineLvl w:val="3"/>
    </w:pPr>
    <w:rPr>
      <w:rFonts w:ascii="Tahoma" w:hAnsi="Tahoma"/>
      <w:b/>
      <w:sz w:val="24"/>
      <w:szCs w:val="24"/>
    </w:rPr>
  </w:style>
  <w:style w:type="character" w:customStyle="1" w:styleId="83">
    <w:name w:val="font11"/>
    <w:basedOn w:val="22"/>
    <w:qFormat/>
    <w:uiPriority w:val="0"/>
    <w:rPr>
      <w:rFonts w:hint="eastAsia" w:ascii="宋体" w:hAnsi="宋体" w:eastAsia="宋体" w:cs="宋体"/>
      <w:color w:val="000000"/>
      <w:sz w:val="20"/>
      <w:szCs w:val="20"/>
      <w:u w:val="none"/>
      <w:vertAlign w:val="superscript"/>
    </w:rPr>
  </w:style>
  <w:style w:type="character" w:customStyle="1" w:styleId="84">
    <w:name w:val="font31"/>
    <w:basedOn w:val="22"/>
    <w:qFormat/>
    <w:uiPriority w:val="0"/>
    <w:rPr>
      <w:rFonts w:hint="eastAsia" w:ascii="宋体" w:hAnsi="宋体" w:eastAsia="宋体" w:cs="宋体"/>
      <w:color w:val="000000"/>
      <w:sz w:val="20"/>
      <w:szCs w:val="20"/>
      <w:u w:val="none"/>
    </w:rPr>
  </w:style>
  <w:style w:type="character" w:customStyle="1" w:styleId="85">
    <w:name w:val="font51"/>
    <w:basedOn w:val="22"/>
    <w:qFormat/>
    <w:uiPriority w:val="0"/>
    <w:rPr>
      <w:rFonts w:hint="default" w:ascii="Times New Roman" w:hAnsi="Times New Roman" w:cs="Times New Roman"/>
      <w:color w:val="000000"/>
      <w:sz w:val="20"/>
      <w:szCs w:val="20"/>
      <w:u w:val="none"/>
    </w:rPr>
  </w:style>
  <w:style w:type="character" w:customStyle="1" w:styleId="86">
    <w:name w:val="font21"/>
    <w:basedOn w:val="22"/>
    <w:qFormat/>
    <w:uiPriority w:val="0"/>
    <w:rPr>
      <w:rFonts w:hint="eastAsia" w:ascii="宋体" w:hAnsi="宋体" w:eastAsia="宋体" w:cs="宋体"/>
      <w:color w:val="000000"/>
      <w:sz w:val="20"/>
      <w:szCs w:val="20"/>
      <w:u w:val="none"/>
      <w:vertAlign w:val="superscript"/>
    </w:rPr>
  </w:style>
  <w:style w:type="character" w:customStyle="1" w:styleId="87">
    <w:name w:val="font41"/>
    <w:basedOn w:val="22"/>
    <w:qFormat/>
    <w:uiPriority w:val="0"/>
    <w:rPr>
      <w:rFonts w:hint="eastAsia" w:ascii="宋体" w:hAnsi="宋体" w:eastAsia="宋体" w:cs="宋体"/>
      <w:color w:val="000000"/>
      <w:sz w:val="20"/>
      <w:szCs w:val="20"/>
      <w:u w:val="none"/>
    </w:rPr>
  </w:style>
  <w:style w:type="character" w:customStyle="1" w:styleId="88">
    <w:name w:val="font01"/>
    <w:basedOn w:val="22"/>
    <w:qFormat/>
    <w:uiPriority w:val="0"/>
    <w:rPr>
      <w:rFonts w:hint="default" w:ascii="Times New Roman" w:hAnsi="Times New Roman" w:cs="Times New Roman"/>
      <w:color w:val="000000"/>
      <w:sz w:val="20"/>
      <w:szCs w:val="20"/>
      <w:u w:val="none"/>
    </w:rPr>
  </w:style>
  <w:style w:type="paragraph" w:customStyle="1" w:styleId="89">
    <w:name w:val="1 Char Char Char Char"/>
    <w:basedOn w:val="1"/>
    <w:qFormat/>
    <w:uiPriority w:val="0"/>
    <w:pPr>
      <w:spacing w:after="160" w:line="240" w:lineRule="exact"/>
    </w:pPr>
    <w:rPr>
      <w:szCs w:val="24"/>
    </w:rPr>
  </w:style>
  <w:style w:type="character" w:customStyle="1" w:styleId="90">
    <w:name w:val="Body text|1_"/>
    <w:basedOn w:val="22"/>
    <w:link w:val="91"/>
    <w:qFormat/>
    <w:uiPriority w:val="0"/>
    <w:rPr>
      <w:rFonts w:ascii="宋体" w:hAnsi="宋体" w:cs="宋体"/>
      <w:lang w:val="zh-CN" w:bidi="zh-CN"/>
    </w:rPr>
  </w:style>
  <w:style w:type="paragraph" w:customStyle="1" w:styleId="91">
    <w:name w:val="Body text|1"/>
    <w:basedOn w:val="1"/>
    <w:link w:val="90"/>
    <w:qFormat/>
    <w:uiPriority w:val="0"/>
    <w:pPr>
      <w:spacing w:line="480" w:lineRule="auto"/>
      <w:ind w:firstLine="400"/>
      <w:jc w:val="left"/>
    </w:pPr>
    <w:rPr>
      <w:rFonts w:ascii="宋体" w:hAnsi="宋体" w:cs="宋体"/>
      <w:kern w:val="0"/>
      <w:sz w:val="20"/>
      <w:lang w:val="zh-CN" w:bidi="zh-CN"/>
    </w:rPr>
  </w:style>
  <w:style w:type="character" w:customStyle="1" w:styleId="92">
    <w:name w:val="Header or footer|2_"/>
    <w:basedOn w:val="22"/>
    <w:link w:val="93"/>
    <w:qFormat/>
    <w:uiPriority w:val="0"/>
    <w:rPr>
      <w:lang w:val="zh-CN" w:bidi="zh-CN"/>
    </w:rPr>
  </w:style>
  <w:style w:type="paragraph" w:customStyle="1" w:styleId="93">
    <w:name w:val="Header or footer|2"/>
    <w:basedOn w:val="1"/>
    <w:link w:val="92"/>
    <w:qFormat/>
    <w:uiPriority w:val="0"/>
    <w:pPr>
      <w:jc w:val="left"/>
    </w:pPr>
    <w:rPr>
      <w:kern w:val="0"/>
      <w:sz w:val="20"/>
      <w:lang w:val="zh-CN" w:bidi="zh-CN"/>
    </w:rPr>
  </w:style>
  <w:style w:type="character" w:customStyle="1" w:styleId="94">
    <w:name w:val="Heading #3|1_"/>
    <w:basedOn w:val="22"/>
    <w:link w:val="95"/>
    <w:qFormat/>
    <w:uiPriority w:val="0"/>
    <w:rPr>
      <w:rFonts w:ascii="宋体" w:hAnsi="宋体" w:cs="宋体"/>
      <w:sz w:val="26"/>
      <w:szCs w:val="26"/>
      <w:lang w:val="zh-CN" w:bidi="zh-CN"/>
    </w:rPr>
  </w:style>
  <w:style w:type="paragraph" w:customStyle="1" w:styleId="95">
    <w:name w:val="Heading #3|1"/>
    <w:basedOn w:val="1"/>
    <w:link w:val="94"/>
    <w:qFormat/>
    <w:uiPriority w:val="0"/>
    <w:pPr>
      <w:jc w:val="center"/>
      <w:outlineLvl w:val="2"/>
    </w:pPr>
    <w:rPr>
      <w:rFonts w:ascii="宋体" w:hAnsi="宋体" w:cs="宋体"/>
      <w:kern w:val="0"/>
      <w:sz w:val="26"/>
      <w:szCs w:val="26"/>
      <w:lang w:val="zh-CN" w:bidi="zh-CN"/>
    </w:rPr>
  </w:style>
  <w:style w:type="character" w:customStyle="1" w:styleId="96">
    <w:name w:val="Other|1_"/>
    <w:basedOn w:val="22"/>
    <w:link w:val="97"/>
    <w:qFormat/>
    <w:uiPriority w:val="0"/>
    <w:rPr>
      <w:rFonts w:ascii="宋体" w:hAnsi="宋体" w:cs="宋体"/>
      <w:lang w:val="zh-CN" w:bidi="zh-CN"/>
    </w:rPr>
  </w:style>
  <w:style w:type="paragraph" w:customStyle="1" w:styleId="97">
    <w:name w:val="Other|1"/>
    <w:basedOn w:val="1"/>
    <w:link w:val="96"/>
    <w:qFormat/>
    <w:uiPriority w:val="0"/>
    <w:pPr>
      <w:spacing w:line="480" w:lineRule="auto"/>
      <w:ind w:firstLine="400"/>
      <w:jc w:val="left"/>
    </w:pPr>
    <w:rPr>
      <w:rFonts w:ascii="宋体" w:hAnsi="宋体" w:cs="宋体"/>
      <w:kern w:val="0"/>
      <w:sz w:val="20"/>
      <w:lang w:val="zh-CN" w:bidi="zh-CN"/>
    </w:rPr>
  </w:style>
  <w:style w:type="character" w:customStyle="1" w:styleId="98">
    <w:name w:val="Table caption|1_"/>
    <w:basedOn w:val="22"/>
    <w:link w:val="99"/>
    <w:qFormat/>
    <w:uiPriority w:val="0"/>
    <w:rPr>
      <w:rFonts w:ascii="宋体" w:hAnsi="宋体" w:cs="宋体"/>
      <w:b/>
      <w:bCs/>
      <w:lang w:val="zh-CN" w:bidi="zh-CN"/>
    </w:rPr>
  </w:style>
  <w:style w:type="paragraph" w:customStyle="1" w:styleId="99">
    <w:name w:val="Table caption|1"/>
    <w:basedOn w:val="1"/>
    <w:link w:val="98"/>
    <w:qFormat/>
    <w:uiPriority w:val="0"/>
    <w:pPr>
      <w:jc w:val="right"/>
    </w:pPr>
    <w:rPr>
      <w:rFonts w:ascii="宋体" w:hAnsi="宋体" w:cs="宋体"/>
      <w:b/>
      <w:bCs/>
      <w:kern w:val="0"/>
      <w:sz w:val="20"/>
      <w:lang w:val="zh-CN" w:bidi="zh-CN"/>
    </w:rPr>
  </w:style>
  <w:style w:type="table" w:customStyle="1" w:styleId="100">
    <w:name w:val="Table Normal"/>
    <w:semiHidden/>
    <w:unhideWhenUsed/>
    <w:qFormat/>
    <w:uiPriority w:val="0"/>
    <w:tblPr>
      <w:tblCellMar>
        <w:top w:w="0" w:type="dxa"/>
        <w:left w:w="0" w:type="dxa"/>
        <w:bottom w:w="0" w:type="dxa"/>
        <w:right w:w="0" w:type="dxa"/>
      </w:tblCellMar>
    </w:tblPr>
  </w:style>
  <w:style w:type="paragraph" w:customStyle="1" w:styleId="101">
    <w:name w:val="Table Text"/>
    <w:basedOn w:val="1"/>
    <w:semiHidden/>
    <w:qFormat/>
    <w:uiPriority w:val="0"/>
    <w:pPr>
      <w:widowControl/>
      <w:kinsoku w:val="0"/>
      <w:autoSpaceDE w:val="0"/>
      <w:autoSpaceDN w:val="0"/>
      <w:adjustRightInd w:val="0"/>
      <w:snapToGrid w:val="0"/>
      <w:jc w:val="left"/>
      <w:textAlignment w:val="baseline"/>
    </w:pPr>
    <w:rPr>
      <w:rFonts w:ascii="宋体" w:hAnsi="宋体" w:cs="宋体"/>
      <w:snapToGrid w:val="0"/>
      <w:color w:val="000000"/>
      <w:kern w:val="0"/>
      <w:sz w:val="24"/>
      <w:szCs w:val="24"/>
      <w:lang w:eastAsia="en-US"/>
    </w:rPr>
  </w:style>
  <w:style w:type="character" w:customStyle="1" w:styleId="102">
    <w:name w:val="font61"/>
    <w:basedOn w:val="22"/>
    <w:qFormat/>
    <w:uiPriority w:val="0"/>
    <w:rPr>
      <w:rFonts w:hint="eastAsia" w:ascii="微软雅黑" w:hAnsi="微软雅黑" w:eastAsia="微软雅黑" w:cs="微软雅黑"/>
      <w:color w:val="000000"/>
      <w:sz w:val="18"/>
      <w:szCs w:val="18"/>
      <w:u w:val="none"/>
    </w:rPr>
  </w:style>
  <w:style w:type="character" w:customStyle="1" w:styleId="103">
    <w:name w:val="font91"/>
    <w:basedOn w:val="22"/>
    <w:qFormat/>
    <w:uiPriority w:val="0"/>
    <w:rPr>
      <w:rFonts w:hint="eastAsia" w:ascii="微软雅黑" w:hAnsi="微软雅黑" w:eastAsia="微软雅黑" w:cs="微软雅黑"/>
      <w:color w:val="000000"/>
      <w:sz w:val="18"/>
      <w:szCs w:val="18"/>
      <w:u w:val="none"/>
    </w:rPr>
  </w:style>
</w:styles>
</file>

<file path=word/_rels/document.xml.rels><?xml version="1.0" encoding="UTF-8" standalone="yes"?>
<Relationships xmlns="http://schemas.openxmlformats.org/package/2006/relationships"><Relationship Id="rId99" Type="http://schemas.openxmlformats.org/officeDocument/2006/relationships/image" Target="media/image95.png"/><Relationship Id="rId98" Type="http://schemas.openxmlformats.org/officeDocument/2006/relationships/image" Target="media/image94.jpeg"/><Relationship Id="rId97" Type="http://schemas.openxmlformats.org/officeDocument/2006/relationships/image" Target="media/image93.png"/><Relationship Id="rId96" Type="http://schemas.openxmlformats.org/officeDocument/2006/relationships/image" Target="media/image92.png"/><Relationship Id="rId95" Type="http://schemas.openxmlformats.org/officeDocument/2006/relationships/image" Target="media/image91.png"/><Relationship Id="rId94" Type="http://schemas.openxmlformats.org/officeDocument/2006/relationships/image" Target="media/image90.png"/><Relationship Id="rId93" Type="http://schemas.openxmlformats.org/officeDocument/2006/relationships/image" Target="media/image89.png"/><Relationship Id="rId92" Type="http://schemas.openxmlformats.org/officeDocument/2006/relationships/image" Target="media/image88.png"/><Relationship Id="rId91" Type="http://schemas.openxmlformats.org/officeDocument/2006/relationships/image" Target="media/image87.png"/><Relationship Id="rId90" Type="http://schemas.openxmlformats.org/officeDocument/2006/relationships/image" Target="media/image86.png"/><Relationship Id="rId9" Type="http://schemas.openxmlformats.org/officeDocument/2006/relationships/image" Target="media/image5.jpeg"/><Relationship Id="rId89" Type="http://schemas.openxmlformats.org/officeDocument/2006/relationships/image" Target="media/image85.png"/><Relationship Id="rId88" Type="http://schemas.openxmlformats.org/officeDocument/2006/relationships/image" Target="media/image84.png"/><Relationship Id="rId87" Type="http://schemas.openxmlformats.org/officeDocument/2006/relationships/image" Target="media/image83.png"/><Relationship Id="rId86" Type="http://schemas.openxmlformats.org/officeDocument/2006/relationships/image" Target="media/image82.png"/><Relationship Id="rId85" Type="http://schemas.openxmlformats.org/officeDocument/2006/relationships/image" Target="media/image81.png"/><Relationship Id="rId84" Type="http://schemas.openxmlformats.org/officeDocument/2006/relationships/image" Target="media/image80.png"/><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4.jpeg"/><Relationship Id="rId79" Type="http://schemas.openxmlformats.org/officeDocument/2006/relationships/image" Target="media/image75.png"/><Relationship Id="rId78" Type="http://schemas.openxmlformats.org/officeDocument/2006/relationships/image" Target="media/image74.png"/><Relationship Id="rId77" Type="http://schemas.openxmlformats.org/officeDocument/2006/relationships/image" Target="media/image73.png"/><Relationship Id="rId76" Type="http://schemas.openxmlformats.org/officeDocument/2006/relationships/image" Target="media/image72.png"/><Relationship Id="rId75" Type="http://schemas.openxmlformats.org/officeDocument/2006/relationships/image" Target="media/image71.png"/><Relationship Id="rId74" Type="http://schemas.openxmlformats.org/officeDocument/2006/relationships/image" Target="media/image70.png"/><Relationship Id="rId73" Type="http://schemas.openxmlformats.org/officeDocument/2006/relationships/image" Target="media/image69.png"/><Relationship Id="rId72" Type="http://schemas.openxmlformats.org/officeDocument/2006/relationships/image" Target="media/image68.png"/><Relationship Id="rId71" Type="http://schemas.openxmlformats.org/officeDocument/2006/relationships/image" Target="media/image67.png"/><Relationship Id="rId70" Type="http://schemas.openxmlformats.org/officeDocument/2006/relationships/image" Target="media/image66.png"/><Relationship Id="rId7" Type="http://schemas.openxmlformats.org/officeDocument/2006/relationships/image" Target="media/image3.jpeg"/><Relationship Id="rId69" Type="http://schemas.openxmlformats.org/officeDocument/2006/relationships/image" Target="media/image65.jpeg"/><Relationship Id="rId68" Type="http://schemas.openxmlformats.org/officeDocument/2006/relationships/image" Target="media/image64.png"/><Relationship Id="rId67" Type="http://schemas.openxmlformats.org/officeDocument/2006/relationships/image" Target="media/image63.png"/><Relationship Id="rId66" Type="http://schemas.openxmlformats.org/officeDocument/2006/relationships/image" Target="media/image62.png"/><Relationship Id="rId65" Type="http://schemas.openxmlformats.org/officeDocument/2006/relationships/image" Target="media/image61.png"/><Relationship Id="rId64" Type="http://schemas.openxmlformats.org/officeDocument/2006/relationships/image" Target="media/image60.png"/><Relationship Id="rId63" Type="http://schemas.openxmlformats.org/officeDocument/2006/relationships/image" Target="media/image59.png"/><Relationship Id="rId62" Type="http://schemas.openxmlformats.org/officeDocument/2006/relationships/image" Target="media/image58.png"/><Relationship Id="rId61" Type="http://schemas.openxmlformats.org/officeDocument/2006/relationships/image" Target="media/image57.png"/><Relationship Id="rId60" Type="http://schemas.openxmlformats.org/officeDocument/2006/relationships/image" Target="media/image56.png"/><Relationship Id="rId6" Type="http://schemas.openxmlformats.org/officeDocument/2006/relationships/image" Target="media/image2.png"/><Relationship Id="rId59" Type="http://schemas.openxmlformats.org/officeDocument/2006/relationships/image" Target="media/image55.png"/><Relationship Id="rId58" Type="http://schemas.openxmlformats.org/officeDocument/2006/relationships/image" Target="media/image54.png"/><Relationship Id="rId57" Type="http://schemas.openxmlformats.org/officeDocument/2006/relationships/image" Target="media/image53.png"/><Relationship Id="rId56" Type="http://schemas.openxmlformats.org/officeDocument/2006/relationships/image" Target="media/image52.png"/><Relationship Id="rId55" Type="http://schemas.openxmlformats.org/officeDocument/2006/relationships/image" Target="media/image51.png"/><Relationship Id="rId54" Type="http://schemas.openxmlformats.org/officeDocument/2006/relationships/image" Target="media/image50.png"/><Relationship Id="rId53" Type="http://schemas.openxmlformats.org/officeDocument/2006/relationships/image" Target="media/image49.jpeg"/><Relationship Id="rId52" Type="http://schemas.openxmlformats.org/officeDocument/2006/relationships/image" Target="media/image48.png"/><Relationship Id="rId51" Type="http://schemas.openxmlformats.org/officeDocument/2006/relationships/image" Target="media/image47.png"/><Relationship Id="rId50" Type="http://schemas.openxmlformats.org/officeDocument/2006/relationships/image" Target="media/image46.png"/><Relationship Id="rId5" Type="http://schemas.openxmlformats.org/officeDocument/2006/relationships/image" Target="media/image1.jpeg"/><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jpe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theme" Target="theme/theme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jpeg"/><Relationship Id="rId3" Type="http://schemas.openxmlformats.org/officeDocument/2006/relationships/header" Target="head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pn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png"/><Relationship Id="rId118" Type="http://schemas.openxmlformats.org/officeDocument/2006/relationships/fontTable" Target="fontTable.xml"/><Relationship Id="rId117" Type="http://schemas.openxmlformats.org/officeDocument/2006/relationships/numbering" Target="numbering.xml"/><Relationship Id="rId116" Type="http://schemas.openxmlformats.org/officeDocument/2006/relationships/image" Target="media/image112.png"/><Relationship Id="rId115" Type="http://schemas.openxmlformats.org/officeDocument/2006/relationships/image" Target="media/image111.png"/><Relationship Id="rId114" Type="http://schemas.openxmlformats.org/officeDocument/2006/relationships/image" Target="media/image110.png"/><Relationship Id="rId113" Type="http://schemas.openxmlformats.org/officeDocument/2006/relationships/image" Target="media/image109.png"/><Relationship Id="rId112" Type="http://schemas.openxmlformats.org/officeDocument/2006/relationships/image" Target="media/image108.png"/><Relationship Id="rId111" Type="http://schemas.openxmlformats.org/officeDocument/2006/relationships/image" Target="media/image107.png"/><Relationship Id="rId110" Type="http://schemas.openxmlformats.org/officeDocument/2006/relationships/image" Target="media/image106.png"/><Relationship Id="rId11" Type="http://schemas.openxmlformats.org/officeDocument/2006/relationships/image" Target="media/image7.jpeg"/><Relationship Id="rId109" Type="http://schemas.openxmlformats.org/officeDocument/2006/relationships/image" Target="media/image105.png"/><Relationship Id="rId108" Type="http://schemas.openxmlformats.org/officeDocument/2006/relationships/image" Target="media/image104.png"/><Relationship Id="rId107" Type="http://schemas.openxmlformats.org/officeDocument/2006/relationships/image" Target="media/image103.png"/><Relationship Id="rId106" Type="http://schemas.openxmlformats.org/officeDocument/2006/relationships/image" Target="media/image102.png"/><Relationship Id="rId105" Type="http://schemas.openxmlformats.org/officeDocument/2006/relationships/image" Target="media/image101.png"/><Relationship Id="rId104" Type="http://schemas.openxmlformats.org/officeDocument/2006/relationships/image" Target="media/image100.png"/><Relationship Id="rId103" Type="http://schemas.openxmlformats.org/officeDocument/2006/relationships/image" Target="media/image99.png"/><Relationship Id="rId102" Type="http://schemas.openxmlformats.org/officeDocument/2006/relationships/image" Target="media/image98.jpeg"/><Relationship Id="rId101" Type="http://schemas.openxmlformats.org/officeDocument/2006/relationships/image" Target="media/image97.png"/><Relationship Id="rId100" Type="http://schemas.openxmlformats.org/officeDocument/2006/relationships/image" Target="media/image96.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59</Pages>
  <Words>1781</Words>
  <Characters>1866</Characters>
  <Lines>91</Lines>
  <Paragraphs>25</Paragraphs>
  <TotalTime>20</TotalTime>
  <ScaleCrop>false</ScaleCrop>
  <LinksUpToDate>false</LinksUpToDate>
  <CharactersWithSpaces>1892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2023-05-08T06:58:00Z</dcterms:created>
  <dc:creator>Administrator</dc:creator>
  <cp:lastModifiedBy>吴洪林</cp:lastModifiedBy>
  <cp:lastPrinted>2023-05-15T07:41:00Z</cp:lastPrinted>
  <dcterms:modified xsi:type="dcterms:W3CDTF">2025-11-04T08:32:51Z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20F2AED332BC4074B6CBD471D62EAFA4_13</vt:lpwstr>
  </property>
  <property fmtid="{D5CDD505-2E9C-101B-9397-08002B2CF9AE}" pid="4" name="KSOTemplateDocerSaveRecord">
    <vt:lpwstr>eyJoZGlkIjoiZjg5YjI1ZjFkY2QyNGQ0MDg2NzMxMjJmZDg4ZTI1NmIiLCJ1c2VySWQiOiIxNjA0NzkzMjAxIn0=</vt:lpwstr>
  </property>
</Properties>
</file>